
<file path=[Content_Types].xml><?xml version="1.0" encoding="utf-8"?>
<Types xmlns="http://schemas.openxmlformats.org/package/2006/content-types">
  <Default Extension="bin" ContentType="application/vnd.ms-word.attachedToolbar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9AB883" w14:textId="77777777" w:rsidR="00076778" w:rsidRPr="00076778" w:rsidRDefault="00076778" w:rsidP="00076778">
      <w:pPr>
        <w:jc w:val="both"/>
        <w:rPr>
          <w:b/>
          <w:bCs/>
          <w:sz w:val="24"/>
          <w:szCs w:val="36"/>
          <w:rtl/>
        </w:rPr>
      </w:pPr>
      <w:r w:rsidRPr="00076778">
        <w:rPr>
          <w:sz w:val="24"/>
          <w:szCs w:val="24"/>
          <w:rtl/>
        </w:rPr>
        <w:tab/>
      </w:r>
    </w:p>
    <w:p w14:paraId="0EA52E6B" w14:textId="77777777" w:rsidR="00E273DB" w:rsidRPr="00137FF9" w:rsidRDefault="00E273DB" w:rsidP="00E273DB">
      <w:pPr>
        <w:jc w:val="center"/>
        <w:rPr>
          <w:b/>
          <w:bCs/>
          <w:sz w:val="28"/>
          <w:szCs w:val="40"/>
          <w:rtl/>
        </w:rPr>
      </w:pPr>
      <w:r w:rsidRPr="00137FF9">
        <w:rPr>
          <w:b/>
          <w:bCs/>
          <w:sz w:val="28"/>
          <w:szCs w:val="40"/>
          <w:rtl/>
        </w:rPr>
        <w:t>מדינת ישראל</w:t>
      </w:r>
    </w:p>
    <w:p w14:paraId="71F27484" w14:textId="77777777" w:rsidR="00E273DB" w:rsidRPr="00137FF9" w:rsidRDefault="00E273DB" w:rsidP="00E273DB">
      <w:pPr>
        <w:jc w:val="center"/>
        <w:rPr>
          <w:b/>
          <w:bCs/>
          <w:sz w:val="28"/>
          <w:szCs w:val="40"/>
          <w:rtl/>
        </w:rPr>
      </w:pPr>
      <w:r w:rsidRPr="00137FF9">
        <w:rPr>
          <w:b/>
          <w:bCs/>
          <w:sz w:val="28"/>
          <w:szCs w:val="40"/>
          <w:rtl/>
        </w:rPr>
        <w:t>משרד הבינוי והשיכון</w:t>
      </w:r>
    </w:p>
    <w:p w14:paraId="7D6CEE40" w14:textId="77777777" w:rsidR="00E273DB" w:rsidRPr="005F7536" w:rsidRDefault="00E273DB" w:rsidP="00E273DB">
      <w:pPr>
        <w:tabs>
          <w:tab w:val="left" w:pos="3547"/>
          <w:tab w:val="left" w:pos="4730"/>
        </w:tabs>
        <w:jc w:val="center"/>
        <w:rPr>
          <w:b/>
          <w:bCs/>
          <w:sz w:val="24"/>
          <w:szCs w:val="36"/>
          <w:rtl/>
        </w:rPr>
      </w:pPr>
      <w:r w:rsidRPr="00137FF9">
        <w:rPr>
          <w:rFonts w:hint="cs"/>
          <w:b/>
          <w:bCs/>
          <w:sz w:val="28"/>
          <w:szCs w:val="40"/>
          <w:rtl/>
        </w:rPr>
        <w:t>אגף הביטחון</w:t>
      </w:r>
    </w:p>
    <w:p w14:paraId="56FD08A8" w14:textId="77777777" w:rsidR="00E273DB" w:rsidRDefault="00E273DB" w:rsidP="00E273DB">
      <w:pPr>
        <w:jc w:val="center"/>
        <w:rPr>
          <w:sz w:val="24"/>
          <w:szCs w:val="24"/>
          <w:rtl/>
        </w:rPr>
      </w:pPr>
    </w:p>
    <w:p w14:paraId="4441F52A" w14:textId="77777777" w:rsidR="00E273DB" w:rsidRDefault="00E273DB" w:rsidP="00E273DB">
      <w:pPr>
        <w:jc w:val="center"/>
        <w:rPr>
          <w:sz w:val="24"/>
          <w:szCs w:val="24"/>
          <w:rtl/>
        </w:rPr>
      </w:pPr>
    </w:p>
    <w:p w14:paraId="316727D2" w14:textId="77777777" w:rsidR="00E273DB" w:rsidRDefault="00E273DB" w:rsidP="00E273DB">
      <w:pPr>
        <w:jc w:val="center"/>
        <w:rPr>
          <w:sz w:val="24"/>
          <w:szCs w:val="24"/>
          <w:rtl/>
        </w:rPr>
      </w:pPr>
    </w:p>
    <w:p w14:paraId="5D6F7BC7" w14:textId="77777777" w:rsidR="00E273DB" w:rsidRDefault="00E273DB" w:rsidP="00E273DB">
      <w:pPr>
        <w:jc w:val="center"/>
        <w:rPr>
          <w:sz w:val="24"/>
          <w:szCs w:val="24"/>
          <w:rtl/>
        </w:rPr>
      </w:pPr>
    </w:p>
    <w:p w14:paraId="18EC6EFE" w14:textId="77777777" w:rsidR="00E273DB" w:rsidRDefault="00E273DB" w:rsidP="00E273DB">
      <w:pPr>
        <w:jc w:val="center"/>
        <w:rPr>
          <w:sz w:val="24"/>
          <w:szCs w:val="24"/>
          <w:rtl/>
        </w:rPr>
      </w:pPr>
    </w:p>
    <w:p w14:paraId="416AB6C1" w14:textId="77777777" w:rsidR="00E273DB" w:rsidRPr="005F7536" w:rsidRDefault="00E273DB" w:rsidP="00E273DB">
      <w:pPr>
        <w:jc w:val="center"/>
        <w:rPr>
          <w:sz w:val="24"/>
          <w:szCs w:val="24"/>
          <w:rtl/>
        </w:rPr>
      </w:pPr>
    </w:p>
    <w:p w14:paraId="35F1D199" w14:textId="77777777" w:rsidR="00E273DB" w:rsidRPr="005F7536" w:rsidRDefault="00E273DB" w:rsidP="00CD1D5B">
      <w:pPr>
        <w:pStyle w:val="5"/>
        <w:ind w:left="226"/>
        <w:rPr>
          <w:sz w:val="24"/>
          <w:szCs w:val="40"/>
          <w:rtl/>
        </w:rPr>
      </w:pPr>
      <w:r w:rsidRPr="005F7536">
        <w:rPr>
          <w:sz w:val="24"/>
          <w:szCs w:val="40"/>
          <w:rtl/>
        </w:rPr>
        <w:t xml:space="preserve">מכרז </w:t>
      </w:r>
      <w:r>
        <w:rPr>
          <w:rFonts w:hint="cs"/>
          <w:sz w:val="24"/>
          <w:szCs w:val="40"/>
          <w:rtl/>
        </w:rPr>
        <w:t xml:space="preserve">פומבי </w:t>
      </w:r>
      <w:r w:rsidRPr="00DF3E4C">
        <w:rPr>
          <w:rFonts w:cs="Times New Roman"/>
          <w:b w:val="0"/>
          <w:bCs w:val="0"/>
          <w:smallCaps/>
          <w:spacing w:val="70"/>
          <w:sz w:val="32"/>
          <w:szCs w:val="36"/>
          <w:lang w:eastAsia="he-IL"/>
        </w:rPr>
        <w:fldChar w:fldCharType="begin"/>
      </w:r>
      <w:r w:rsidRPr="00DF3E4C">
        <w:rPr>
          <w:rFonts w:cs="Times New Roman"/>
          <w:smallCaps/>
          <w:spacing w:val="70"/>
          <w:sz w:val="32"/>
          <w:szCs w:val="36"/>
          <w:lang w:eastAsia="he-IL"/>
        </w:rPr>
        <w:instrText xml:space="preserve"> SUBJECT  \* MERGEFORMAT </w:instrText>
      </w:r>
      <w:r w:rsidRPr="00DF3E4C">
        <w:rPr>
          <w:rFonts w:cs="Times New Roman"/>
          <w:b w:val="0"/>
          <w:bCs w:val="0"/>
          <w:smallCaps/>
          <w:spacing w:val="70"/>
          <w:sz w:val="32"/>
          <w:szCs w:val="36"/>
          <w:lang w:eastAsia="he-IL"/>
        </w:rPr>
        <w:fldChar w:fldCharType="separate"/>
      </w:r>
      <w:r w:rsidRPr="00DF3E4C">
        <w:rPr>
          <w:rFonts w:cs="Times New Roman" w:hint="cs"/>
          <w:smallCaps/>
          <w:spacing w:val="70"/>
          <w:sz w:val="32"/>
          <w:szCs w:val="36"/>
          <w:rtl/>
          <w:lang w:eastAsia="he-IL"/>
        </w:rPr>
        <w:t xml:space="preserve"> מספר </w:t>
      </w:r>
      <w:r w:rsidR="00C86757">
        <w:rPr>
          <w:rFonts w:cs="Times New Roman" w:hint="cs"/>
          <w:smallCaps/>
          <w:spacing w:val="70"/>
          <w:sz w:val="32"/>
          <w:szCs w:val="36"/>
          <w:rtl/>
          <w:lang w:eastAsia="he-IL"/>
        </w:rPr>
        <w:t>2016</w:t>
      </w:r>
      <w:r w:rsidRPr="00DF3E4C">
        <w:rPr>
          <w:rFonts w:cs="Times New Roman" w:hint="cs"/>
          <w:smallCaps/>
          <w:spacing w:val="70"/>
          <w:sz w:val="32"/>
          <w:szCs w:val="36"/>
          <w:rtl/>
          <w:lang w:eastAsia="he-IL"/>
        </w:rPr>
        <w:tab/>
      </w:r>
      <w:r w:rsidR="00CD1D5B">
        <w:rPr>
          <w:rFonts w:cs="Times New Roman" w:hint="cs"/>
          <w:smallCaps/>
          <w:spacing w:val="70"/>
          <w:sz w:val="32"/>
          <w:szCs w:val="36"/>
          <w:rtl/>
          <w:lang w:eastAsia="he-IL"/>
        </w:rPr>
        <w:t>.</w:t>
      </w:r>
      <w:r w:rsidR="00C86757">
        <w:rPr>
          <w:rFonts w:cs="Times New Roman" w:hint="cs"/>
          <w:smallCaps/>
          <w:spacing w:val="70"/>
          <w:sz w:val="32"/>
          <w:szCs w:val="36"/>
          <w:rtl/>
          <w:lang w:eastAsia="he-IL"/>
        </w:rPr>
        <w:t>05</w:t>
      </w:r>
      <w:r w:rsidRPr="00DF3E4C">
        <w:rPr>
          <w:rFonts w:cs="Times New Roman"/>
          <w:b w:val="0"/>
          <w:bCs w:val="0"/>
          <w:smallCaps/>
          <w:spacing w:val="70"/>
          <w:sz w:val="32"/>
          <w:szCs w:val="36"/>
          <w:lang w:eastAsia="he-IL"/>
        </w:rPr>
        <w:fldChar w:fldCharType="end"/>
      </w:r>
    </w:p>
    <w:p w14:paraId="19029900" w14:textId="77777777" w:rsidR="00E273DB" w:rsidRPr="005F7536" w:rsidRDefault="00E273DB" w:rsidP="00E273DB">
      <w:pPr>
        <w:jc w:val="both"/>
        <w:rPr>
          <w:sz w:val="24"/>
          <w:szCs w:val="24"/>
          <w:rtl/>
        </w:rPr>
      </w:pPr>
    </w:p>
    <w:p w14:paraId="13B4543E" w14:textId="77777777" w:rsidR="00E273DB" w:rsidRPr="005F7536" w:rsidRDefault="00E273DB" w:rsidP="00E273DB">
      <w:pPr>
        <w:jc w:val="both"/>
        <w:rPr>
          <w:sz w:val="24"/>
          <w:szCs w:val="24"/>
          <w:rtl/>
        </w:rPr>
      </w:pPr>
    </w:p>
    <w:p w14:paraId="08108DB1" w14:textId="77777777" w:rsidR="00E273DB" w:rsidRPr="005F7536" w:rsidRDefault="00E273DB" w:rsidP="00E273DB">
      <w:pPr>
        <w:jc w:val="both"/>
        <w:rPr>
          <w:sz w:val="24"/>
          <w:szCs w:val="24"/>
          <w:rtl/>
        </w:rPr>
      </w:pPr>
    </w:p>
    <w:p w14:paraId="7E18777E" w14:textId="77777777" w:rsidR="00E273DB" w:rsidRPr="005F7536" w:rsidRDefault="00E273DB" w:rsidP="00E273DB">
      <w:pPr>
        <w:jc w:val="both"/>
        <w:rPr>
          <w:sz w:val="24"/>
          <w:szCs w:val="24"/>
          <w:rtl/>
        </w:rPr>
      </w:pPr>
    </w:p>
    <w:p w14:paraId="0BAD25D2" w14:textId="1DA57DCF" w:rsidR="00E273DB" w:rsidRPr="00DF3E4C" w:rsidRDefault="00E273DB" w:rsidP="008B28B9">
      <w:pPr>
        <w:ind w:left="-142" w:firstLine="142"/>
        <w:jc w:val="center"/>
        <w:rPr>
          <w:b/>
          <w:bCs/>
          <w:sz w:val="44"/>
          <w:szCs w:val="56"/>
          <w:rtl/>
        </w:rPr>
      </w:pPr>
      <w:r w:rsidRPr="00DF3E4C">
        <w:rPr>
          <w:b/>
          <w:bCs/>
          <w:sz w:val="44"/>
          <w:szCs w:val="56"/>
        </w:rPr>
        <w:fldChar w:fldCharType="begin"/>
      </w:r>
      <w:r w:rsidRPr="00DF3E4C">
        <w:rPr>
          <w:b/>
          <w:bCs/>
          <w:sz w:val="44"/>
          <w:szCs w:val="56"/>
        </w:rPr>
        <w:instrText xml:space="preserve"> TITLE  \* MERGEFORMAT </w:instrText>
      </w:r>
      <w:r w:rsidRPr="00DF3E4C">
        <w:rPr>
          <w:b/>
          <w:bCs/>
          <w:sz w:val="44"/>
          <w:szCs w:val="56"/>
        </w:rPr>
        <w:fldChar w:fldCharType="separate"/>
      </w:r>
      <w:r w:rsidRPr="00DF3E4C">
        <w:rPr>
          <w:rFonts w:hint="cs"/>
          <w:b/>
          <w:bCs/>
          <w:sz w:val="44"/>
          <w:szCs w:val="56"/>
          <w:rtl/>
        </w:rPr>
        <w:t xml:space="preserve"> </w:t>
      </w:r>
      <w:r>
        <w:rPr>
          <w:rFonts w:hint="cs"/>
          <w:b/>
          <w:bCs/>
          <w:sz w:val="44"/>
          <w:szCs w:val="56"/>
          <w:rtl/>
        </w:rPr>
        <w:t>ל</w:t>
      </w:r>
      <w:r w:rsidRPr="00DF3E4C">
        <w:rPr>
          <w:rFonts w:hint="cs"/>
          <w:b/>
          <w:bCs/>
          <w:sz w:val="44"/>
          <w:szCs w:val="56"/>
          <w:rtl/>
        </w:rPr>
        <w:t xml:space="preserve">מתן שירותי </w:t>
      </w:r>
      <w:r w:rsidRPr="00DF3E4C">
        <w:rPr>
          <w:b/>
          <w:bCs/>
          <w:sz w:val="44"/>
          <w:szCs w:val="56"/>
        </w:rPr>
        <w:fldChar w:fldCharType="end"/>
      </w:r>
      <w:r w:rsidRPr="00DF3E4C">
        <w:rPr>
          <w:rFonts w:hint="cs"/>
          <w:b/>
          <w:bCs/>
          <w:sz w:val="44"/>
          <w:szCs w:val="56"/>
          <w:rtl/>
        </w:rPr>
        <w:t xml:space="preserve">ניהול פיקוח, הנחייה ובקרה אחר מערך האבטחה והשמירה </w:t>
      </w:r>
      <w:r w:rsidR="008B28B9">
        <w:rPr>
          <w:rFonts w:hint="cs"/>
          <w:b/>
          <w:bCs/>
          <w:sz w:val="44"/>
          <w:szCs w:val="56"/>
          <w:rtl/>
        </w:rPr>
        <w:t>ב</w:t>
      </w:r>
      <w:r w:rsidR="00635BE4">
        <w:rPr>
          <w:rFonts w:hint="cs"/>
          <w:b/>
          <w:bCs/>
          <w:sz w:val="44"/>
          <w:szCs w:val="56"/>
          <w:rtl/>
        </w:rPr>
        <w:t>מזרח י-ם</w:t>
      </w:r>
    </w:p>
    <w:p w14:paraId="0C90A54F" w14:textId="77777777" w:rsidR="00E273DB" w:rsidRDefault="00E273DB" w:rsidP="00E273DB">
      <w:pPr>
        <w:spacing w:before="120" w:after="720"/>
        <w:ind w:left="1514" w:firstLine="646"/>
        <w:rPr>
          <w:rFonts w:cs="Times New Roman"/>
          <w:b/>
          <w:bCs/>
          <w:smallCaps/>
          <w:spacing w:val="70"/>
          <w:sz w:val="32"/>
          <w:szCs w:val="36"/>
          <w:rtl/>
          <w:lang w:eastAsia="he-IL"/>
        </w:rPr>
      </w:pPr>
    </w:p>
    <w:p w14:paraId="24228E22" w14:textId="77777777" w:rsidR="00E273DB" w:rsidRPr="00DF3E4C" w:rsidRDefault="00E273DB" w:rsidP="00E273DB">
      <w:pPr>
        <w:spacing w:before="120" w:after="720"/>
        <w:ind w:left="1514" w:firstLine="646"/>
        <w:rPr>
          <w:rFonts w:cs="Times New Roman"/>
          <w:b/>
          <w:bCs/>
          <w:smallCaps/>
          <w:spacing w:val="70"/>
          <w:sz w:val="32"/>
          <w:szCs w:val="36"/>
          <w:rtl/>
          <w:lang w:eastAsia="he-IL"/>
        </w:rPr>
      </w:pPr>
    </w:p>
    <w:p w14:paraId="5CB37E4C" w14:textId="77777777" w:rsidR="00E273DB" w:rsidRPr="005F7536" w:rsidRDefault="00E273DB" w:rsidP="00E273DB">
      <w:pPr>
        <w:jc w:val="both"/>
        <w:rPr>
          <w:sz w:val="24"/>
          <w:szCs w:val="24"/>
          <w:rtl/>
        </w:rPr>
      </w:pPr>
    </w:p>
    <w:p w14:paraId="6D01228B" w14:textId="77777777" w:rsidR="00E273DB" w:rsidRPr="005F7536" w:rsidRDefault="00E273DB" w:rsidP="00E273DB">
      <w:pPr>
        <w:jc w:val="both"/>
        <w:rPr>
          <w:sz w:val="24"/>
          <w:szCs w:val="24"/>
          <w:rtl/>
        </w:rPr>
      </w:pPr>
    </w:p>
    <w:p w14:paraId="5F970EC7" w14:textId="77777777" w:rsidR="00E273DB" w:rsidRPr="005F7536" w:rsidRDefault="00E273DB" w:rsidP="00E273DB">
      <w:pPr>
        <w:jc w:val="both"/>
        <w:rPr>
          <w:sz w:val="24"/>
          <w:szCs w:val="24"/>
          <w:rtl/>
        </w:rPr>
      </w:pPr>
    </w:p>
    <w:p w14:paraId="411ED1DE" w14:textId="77777777" w:rsidR="00E273DB" w:rsidRPr="005F7536" w:rsidRDefault="00E273DB" w:rsidP="00E273DB">
      <w:pPr>
        <w:jc w:val="both"/>
        <w:rPr>
          <w:sz w:val="24"/>
          <w:szCs w:val="24"/>
          <w:rtl/>
        </w:rPr>
      </w:pPr>
    </w:p>
    <w:p w14:paraId="566608DD" w14:textId="77777777" w:rsidR="00E273DB" w:rsidRPr="005F7536" w:rsidRDefault="00E273DB" w:rsidP="00E273DB">
      <w:pPr>
        <w:jc w:val="both"/>
        <w:rPr>
          <w:sz w:val="24"/>
          <w:szCs w:val="24"/>
          <w:rtl/>
        </w:rPr>
      </w:pPr>
    </w:p>
    <w:p w14:paraId="236EF09C" w14:textId="77777777" w:rsidR="00E273DB" w:rsidRPr="005F7536" w:rsidRDefault="00E273DB" w:rsidP="00E273DB">
      <w:pPr>
        <w:jc w:val="both"/>
        <w:rPr>
          <w:sz w:val="24"/>
          <w:szCs w:val="24"/>
          <w:rtl/>
        </w:rPr>
      </w:pPr>
    </w:p>
    <w:p w14:paraId="721160D8" w14:textId="77777777" w:rsidR="00E273DB" w:rsidRPr="00DF3E4C" w:rsidRDefault="00E273DB" w:rsidP="008B28B9">
      <w:pPr>
        <w:jc w:val="center"/>
        <w:rPr>
          <w:b/>
          <w:bCs/>
          <w:sz w:val="28"/>
          <w:szCs w:val="28"/>
          <w:rtl/>
        </w:rPr>
      </w:pPr>
      <w:r w:rsidRPr="005F7536">
        <w:rPr>
          <w:rFonts w:cs="Guttman Adii"/>
          <w:b/>
          <w:bCs/>
          <w:sz w:val="28"/>
          <w:szCs w:val="28"/>
          <w:rtl/>
        </w:rPr>
        <w:br w:type="page"/>
      </w:r>
      <w:r w:rsidRPr="00DF3E4C">
        <w:rPr>
          <w:b/>
          <w:bCs/>
          <w:sz w:val="28"/>
          <w:szCs w:val="28"/>
        </w:rPr>
        <w:lastRenderedPageBreak/>
        <w:fldChar w:fldCharType="begin"/>
      </w:r>
      <w:r w:rsidRPr="00DF3E4C">
        <w:rPr>
          <w:b/>
          <w:bCs/>
          <w:sz w:val="28"/>
          <w:szCs w:val="28"/>
        </w:rPr>
        <w:instrText xml:space="preserve"> TITLE  \* MERGEFORMAT </w:instrText>
      </w:r>
      <w:r w:rsidRPr="00DF3E4C">
        <w:rPr>
          <w:b/>
          <w:bCs/>
          <w:sz w:val="28"/>
          <w:szCs w:val="28"/>
        </w:rPr>
        <w:fldChar w:fldCharType="separate"/>
      </w:r>
      <w:r w:rsidRPr="00DF3E4C">
        <w:rPr>
          <w:rFonts w:hint="cs"/>
          <w:b/>
          <w:bCs/>
          <w:sz w:val="28"/>
          <w:szCs w:val="28"/>
          <w:rtl/>
        </w:rPr>
        <w:t xml:space="preserve"> מתן שירותי </w:t>
      </w:r>
      <w:r w:rsidRPr="00DF3E4C">
        <w:rPr>
          <w:b/>
          <w:bCs/>
          <w:sz w:val="28"/>
          <w:szCs w:val="28"/>
        </w:rPr>
        <w:fldChar w:fldCharType="end"/>
      </w:r>
      <w:r w:rsidRPr="00DF3E4C">
        <w:rPr>
          <w:rFonts w:hint="cs"/>
          <w:b/>
          <w:bCs/>
          <w:sz w:val="28"/>
          <w:szCs w:val="28"/>
          <w:rtl/>
        </w:rPr>
        <w:t xml:space="preserve">ניהול פיקוח, הנחייה ובקרה אחר מערך האבטחה והשמירה </w:t>
      </w:r>
      <w:r w:rsidR="008B28B9">
        <w:rPr>
          <w:rFonts w:hint="cs"/>
          <w:b/>
          <w:bCs/>
          <w:sz w:val="28"/>
          <w:szCs w:val="28"/>
          <w:rtl/>
        </w:rPr>
        <w:t>ב</w:t>
      </w:r>
      <w:r w:rsidRPr="00DF3E4C">
        <w:rPr>
          <w:rFonts w:hint="cs"/>
          <w:b/>
          <w:bCs/>
          <w:sz w:val="28"/>
          <w:szCs w:val="28"/>
          <w:rtl/>
        </w:rPr>
        <w:t>מזרח י-ם</w:t>
      </w:r>
    </w:p>
    <w:p w14:paraId="1FBD25F2" w14:textId="77777777" w:rsidR="00E273DB" w:rsidRPr="00961EF9" w:rsidRDefault="00E273DB" w:rsidP="00E273DB">
      <w:pPr>
        <w:jc w:val="center"/>
        <w:rPr>
          <w:b/>
          <w:bCs/>
          <w:sz w:val="32"/>
          <w:szCs w:val="32"/>
          <w:rtl/>
        </w:rPr>
      </w:pPr>
    </w:p>
    <w:p w14:paraId="366588E9" w14:textId="77777777" w:rsidR="00E273DB" w:rsidRPr="00961EF9" w:rsidRDefault="00E273DB" w:rsidP="00E273DB">
      <w:pPr>
        <w:pStyle w:val="31"/>
        <w:rPr>
          <w:sz w:val="28"/>
          <w:szCs w:val="32"/>
          <w:rtl/>
        </w:rPr>
      </w:pPr>
      <w:r w:rsidRPr="00961EF9">
        <w:rPr>
          <w:rFonts w:hint="cs"/>
          <w:sz w:val="28"/>
          <w:szCs w:val="32"/>
          <w:rtl/>
        </w:rPr>
        <w:t xml:space="preserve">תוכן עניינים </w:t>
      </w:r>
    </w:p>
    <w:tbl>
      <w:tblPr>
        <w:bidiVisual/>
        <w:tblW w:w="0" w:type="auto"/>
        <w:tblInd w:w="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3"/>
        <w:gridCol w:w="1701"/>
      </w:tblGrid>
      <w:tr w:rsidR="00E273DB" w:rsidRPr="00137FF9" w14:paraId="71825DA0" w14:textId="77777777" w:rsidTr="00D4017C">
        <w:trPr>
          <w:trHeight w:val="266"/>
        </w:trPr>
        <w:tc>
          <w:tcPr>
            <w:tcW w:w="7763" w:type="dxa"/>
          </w:tcPr>
          <w:p w14:paraId="70421DDF" w14:textId="77777777" w:rsidR="00E273DB" w:rsidRPr="00137FF9" w:rsidRDefault="00E273DB" w:rsidP="00322B49">
            <w:pPr>
              <w:autoSpaceDE w:val="0"/>
              <w:autoSpaceDN w:val="0"/>
              <w:spacing w:line="360" w:lineRule="auto"/>
              <w:jc w:val="center"/>
              <w:rPr>
                <w:b/>
                <w:bCs/>
                <w:sz w:val="28"/>
                <w:szCs w:val="28"/>
                <w:rtl/>
              </w:rPr>
            </w:pPr>
            <w:r w:rsidRPr="00137FF9">
              <w:rPr>
                <w:b/>
                <w:bCs/>
                <w:sz w:val="28"/>
                <w:szCs w:val="28"/>
                <w:rtl/>
              </w:rPr>
              <w:t>הפרק</w:t>
            </w:r>
          </w:p>
        </w:tc>
        <w:tc>
          <w:tcPr>
            <w:tcW w:w="1701" w:type="dxa"/>
          </w:tcPr>
          <w:p w14:paraId="3380DBF0" w14:textId="77777777" w:rsidR="00E273DB" w:rsidRPr="00137FF9" w:rsidRDefault="00E273DB" w:rsidP="00322B49">
            <w:pPr>
              <w:jc w:val="center"/>
              <w:rPr>
                <w:b/>
                <w:bCs/>
                <w:sz w:val="28"/>
                <w:szCs w:val="28"/>
                <w:rtl/>
              </w:rPr>
            </w:pPr>
            <w:r w:rsidRPr="00137FF9">
              <w:rPr>
                <w:b/>
                <w:bCs/>
                <w:sz w:val="28"/>
                <w:szCs w:val="28"/>
                <w:rtl/>
              </w:rPr>
              <w:t>עמוד</w:t>
            </w:r>
          </w:p>
        </w:tc>
      </w:tr>
      <w:tr w:rsidR="00E273DB" w:rsidRPr="00137FF9" w14:paraId="78FF4CFD" w14:textId="77777777" w:rsidTr="00D4017C">
        <w:tc>
          <w:tcPr>
            <w:tcW w:w="7763" w:type="dxa"/>
          </w:tcPr>
          <w:p w14:paraId="314EC25B" w14:textId="77777777" w:rsidR="00E273DB" w:rsidRPr="00F55F3C" w:rsidRDefault="00E273DB" w:rsidP="00322B49">
            <w:pPr>
              <w:autoSpaceDE w:val="0"/>
              <w:autoSpaceDN w:val="0"/>
              <w:spacing w:line="276" w:lineRule="auto"/>
              <w:jc w:val="both"/>
              <w:rPr>
                <w:b/>
                <w:bCs/>
                <w:sz w:val="24"/>
                <w:szCs w:val="24"/>
                <w:rtl/>
              </w:rPr>
            </w:pPr>
            <w:r w:rsidRPr="00F55F3C">
              <w:rPr>
                <w:rFonts w:hint="cs"/>
                <w:b/>
                <w:bCs/>
                <w:sz w:val="24"/>
                <w:szCs w:val="24"/>
                <w:rtl/>
              </w:rPr>
              <w:t xml:space="preserve">פרק 1- </w:t>
            </w:r>
            <w:r w:rsidRPr="00F55F3C">
              <w:rPr>
                <w:b/>
                <w:bCs/>
                <w:sz w:val="24"/>
                <w:szCs w:val="24"/>
                <w:rtl/>
              </w:rPr>
              <w:t>כללי</w:t>
            </w:r>
          </w:p>
        </w:tc>
        <w:tc>
          <w:tcPr>
            <w:tcW w:w="1701" w:type="dxa"/>
          </w:tcPr>
          <w:p w14:paraId="3582E105" w14:textId="6CB69533" w:rsidR="00E273DB" w:rsidRPr="00137FF9" w:rsidRDefault="00675FD0" w:rsidP="00322B49">
            <w:pPr>
              <w:autoSpaceDE w:val="0"/>
              <w:autoSpaceDN w:val="0"/>
              <w:spacing w:line="276" w:lineRule="auto"/>
              <w:jc w:val="center"/>
              <w:rPr>
                <w:sz w:val="24"/>
                <w:szCs w:val="24"/>
                <w:rtl/>
              </w:rPr>
            </w:pPr>
            <w:r>
              <w:rPr>
                <w:rFonts w:hint="cs"/>
                <w:sz w:val="24"/>
                <w:szCs w:val="24"/>
                <w:rtl/>
              </w:rPr>
              <w:t>3</w:t>
            </w:r>
          </w:p>
        </w:tc>
      </w:tr>
      <w:tr w:rsidR="00E273DB" w:rsidRPr="00137FF9" w14:paraId="51E3A2AB" w14:textId="77777777" w:rsidTr="00D4017C">
        <w:tc>
          <w:tcPr>
            <w:tcW w:w="7763" w:type="dxa"/>
          </w:tcPr>
          <w:p w14:paraId="75396D62" w14:textId="77777777" w:rsidR="00E273DB" w:rsidRPr="00137FF9" w:rsidRDefault="00E273DB" w:rsidP="00322B49">
            <w:pPr>
              <w:autoSpaceDE w:val="0"/>
              <w:autoSpaceDN w:val="0"/>
              <w:spacing w:line="276" w:lineRule="auto"/>
              <w:jc w:val="both"/>
              <w:rPr>
                <w:sz w:val="24"/>
                <w:szCs w:val="24"/>
                <w:rtl/>
              </w:rPr>
            </w:pPr>
            <w:r w:rsidRPr="00137FF9">
              <w:rPr>
                <w:rFonts w:hint="cs"/>
                <w:sz w:val="24"/>
                <w:szCs w:val="24"/>
                <w:rtl/>
              </w:rPr>
              <w:t>ה</w:t>
            </w:r>
            <w:r w:rsidRPr="00137FF9">
              <w:rPr>
                <w:sz w:val="24"/>
                <w:szCs w:val="24"/>
                <w:rtl/>
              </w:rPr>
              <w:t>רקע</w:t>
            </w:r>
            <w:r w:rsidRPr="00137FF9">
              <w:rPr>
                <w:rFonts w:hint="cs"/>
                <w:sz w:val="24"/>
                <w:szCs w:val="24"/>
                <w:rtl/>
              </w:rPr>
              <w:t xml:space="preserve"> למכרז</w:t>
            </w:r>
          </w:p>
        </w:tc>
        <w:tc>
          <w:tcPr>
            <w:tcW w:w="1701" w:type="dxa"/>
          </w:tcPr>
          <w:p w14:paraId="372642F6" w14:textId="64A75E80" w:rsidR="00E273DB" w:rsidRPr="00137FF9" w:rsidRDefault="00675FD0" w:rsidP="00322B49">
            <w:pPr>
              <w:autoSpaceDE w:val="0"/>
              <w:autoSpaceDN w:val="0"/>
              <w:spacing w:line="276" w:lineRule="auto"/>
              <w:jc w:val="center"/>
              <w:rPr>
                <w:sz w:val="24"/>
                <w:szCs w:val="24"/>
                <w:rtl/>
              </w:rPr>
            </w:pPr>
            <w:r>
              <w:rPr>
                <w:rFonts w:hint="cs"/>
                <w:sz w:val="24"/>
                <w:szCs w:val="24"/>
                <w:rtl/>
              </w:rPr>
              <w:t>3</w:t>
            </w:r>
          </w:p>
        </w:tc>
      </w:tr>
      <w:tr w:rsidR="00E273DB" w:rsidRPr="00137FF9" w14:paraId="5CEB524C" w14:textId="77777777" w:rsidTr="00D4017C">
        <w:tc>
          <w:tcPr>
            <w:tcW w:w="7763" w:type="dxa"/>
          </w:tcPr>
          <w:p w14:paraId="24E46904" w14:textId="77777777" w:rsidR="00E273DB" w:rsidRPr="00137FF9" w:rsidRDefault="0074204B" w:rsidP="00322B49">
            <w:pPr>
              <w:autoSpaceDE w:val="0"/>
              <w:autoSpaceDN w:val="0"/>
              <w:spacing w:line="276" w:lineRule="auto"/>
              <w:jc w:val="both"/>
              <w:rPr>
                <w:b/>
                <w:bCs/>
                <w:color w:val="0000FF"/>
                <w:sz w:val="24"/>
                <w:szCs w:val="28"/>
                <w:rtl/>
              </w:rPr>
            </w:pPr>
            <w:r w:rsidRPr="00137FF9">
              <w:rPr>
                <w:rFonts w:hint="cs"/>
                <w:sz w:val="24"/>
                <w:szCs w:val="24"/>
                <w:rtl/>
              </w:rPr>
              <w:t>תקופת ההתקשרות</w:t>
            </w:r>
          </w:p>
        </w:tc>
        <w:tc>
          <w:tcPr>
            <w:tcW w:w="1701" w:type="dxa"/>
          </w:tcPr>
          <w:p w14:paraId="699D91B2" w14:textId="291F0BDA" w:rsidR="00E273DB" w:rsidRPr="00137FF9" w:rsidRDefault="00675FD0" w:rsidP="00322B49">
            <w:pPr>
              <w:autoSpaceDE w:val="0"/>
              <w:autoSpaceDN w:val="0"/>
              <w:spacing w:line="276" w:lineRule="auto"/>
              <w:jc w:val="center"/>
              <w:rPr>
                <w:sz w:val="24"/>
                <w:szCs w:val="24"/>
                <w:rtl/>
              </w:rPr>
            </w:pPr>
            <w:r>
              <w:rPr>
                <w:rFonts w:hint="cs"/>
                <w:sz w:val="24"/>
                <w:szCs w:val="24"/>
                <w:rtl/>
              </w:rPr>
              <w:t>3</w:t>
            </w:r>
          </w:p>
        </w:tc>
      </w:tr>
      <w:tr w:rsidR="0074204B" w:rsidRPr="00137FF9" w14:paraId="31D9C875" w14:textId="77777777" w:rsidTr="00D4017C">
        <w:tc>
          <w:tcPr>
            <w:tcW w:w="7763" w:type="dxa"/>
          </w:tcPr>
          <w:p w14:paraId="4AC11862" w14:textId="77777777" w:rsidR="0074204B" w:rsidRPr="00137FF9" w:rsidRDefault="0074204B" w:rsidP="00322B49">
            <w:pPr>
              <w:autoSpaceDE w:val="0"/>
              <w:autoSpaceDN w:val="0"/>
              <w:spacing w:line="276" w:lineRule="auto"/>
              <w:jc w:val="both"/>
              <w:rPr>
                <w:sz w:val="24"/>
                <w:szCs w:val="24"/>
                <w:rtl/>
              </w:rPr>
            </w:pPr>
            <w:r w:rsidRPr="00137FF9">
              <w:rPr>
                <w:rFonts w:hint="cs"/>
                <w:sz w:val="24"/>
                <w:szCs w:val="24"/>
                <w:rtl/>
              </w:rPr>
              <w:t>אופן הגשת ההצעה ומסמכי המכרז</w:t>
            </w:r>
          </w:p>
        </w:tc>
        <w:tc>
          <w:tcPr>
            <w:tcW w:w="1701" w:type="dxa"/>
          </w:tcPr>
          <w:p w14:paraId="6CD13B38" w14:textId="24B23A10" w:rsidR="0074204B" w:rsidRPr="00137FF9" w:rsidRDefault="00675FD0" w:rsidP="00322B49">
            <w:pPr>
              <w:autoSpaceDE w:val="0"/>
              <w:autoSpaceDN w:val="0"/>
              <w:spacing w:line="276" w:lineRule="auto"/>
              <w:jc w:val="center"/>
              <w:rPr>
                <w:sz w:val="24"/>
                <w:szCs w:val="24"/>
                <w:rtl/>
              </w:rPr>
            </w:pPr>
            <w:r>
              <w:rPr>
                <w:rFonts w:hint="cs"/>
                <w:sz w:val="24"/>
                <w:szCs w:val="24"/>
                <w:rtl/>
              </w:rPr>
              <w:t>4</w:t>
            </w:r>
          </w:p>
        </w:tc>
      </w:tr>
      <w:tr w:rsidR="0074204B" w:rsidRPr="00137FF9" w14:paraId="6F3FC937" w14:textId="77777777" w:rsidTr="00D4017C">
        <w:tc>
          <w:tcPr>
            <w:tcW w:w="7763" w:type="dxa"/>
          </w:tcPr>
          <w:p w14:paraId="0AEC06C0" w14:textId="77777777" w:rsidR="0074204B" w:rsidRPr="00137FF9" w:rsidRDefault="0074204B" w:rsidP="00322B49">
            <w:pPr>
              <w:autoSpaceDE w:val="0"/>
              <w:autoSpaceDN w:val="0"/>
              <w:spacing w:line="276" w:lineRule="auto"/>
              <w:rPr>
                <w:sz w:val="24"/>
                <w:szCs w:val="24"/>
                <w:rtl/>
              </w:rPr>
            </w:pPr>
            <w:r w:rsidRPr="00137FF9">
              <w:rPr>
                <w:rFonts w:hint="cs"/>
                <w:sz w:val="24"/>
                <w:szCs w:val="24"/>
                <w:rtl/>
              </w:rPr>
              <w:t>תנאי סף</w:t>
            </w:r>
          </w:p>
        </w:tc>
        <w:tc>
          <w:tcPr>
            <w:tcW w:w="1701" w:type="dxa"/>
          </w:tcPr>
          <w:p w14:paraId="1BCBA9DA" w14:textId="2D597091" w:rsidR="0074204B" w:rsidRPr="00137FF9" w:rsidRDefault="00675FD0" w:rsidP="00322B49">
            <w:pPr>
              <w:autoSpaceDE w:val="0"/>
              <w:autoSpaceDN w:val="0"/>
              <w:spacing w:line="276" w:lineRule="auto"/>
              <w:jc w:val="center"/>
              <w:rPr>
                <w:sz w:val="24"/>
                <w:szCs w:val="24"/>
                <w:rtl/>
              </w:rPr>
            </w:pPr>
            <w:r>
              <w:rPr>
                <w:rFonts w:hint="cs"/>
                <w:sz w:val="24"/>
                <w:szCs w:val="24"/>
                <w:rtl/>
              </w:rPr>
              <w:t>5</w:t>
            </w:r>
          </w:p>
        </w:tc>
      </w:tr>
      <w:tr w:rsidR="0074204B" w:rsidRPr="00137FF9" w14:paraId="1E1D9D0B" w14:textId="77777777" w:rsidTr="00D4017C">
        <w:tc>
          <w:tcPr>
            <w:tcW w:w="7763" w:type="dxa"/>
          </w:tcPr>
          <w:p w14:paraId="7D172595" w14:textId="77777777" w:rsidR="0074204B" w:rsidRPr="00137FF9" w:rsidRDefault="00863A7D" w:rsidP="00322B49">
            <w:pPr>
              <w:autoSpaceDE w:val="0"/>
              <w:autoSpaceDN w:val="0"/>
              <w:spacing w:line="276" w:lineRule="auto"/>
              <w:jc w:val="both"/>
              <w:rPr>
                <w:sz w:val="24"/>
                <w:szCs w:val="24"/>
                <w:rtl/>
              </w:rPr>
            </w:pPr>
            <w:r>
              <w:rPr>
                <w:rFonts w:hint="cs"/>
                <w:sz w:val="24"/>
                <w:szCs w:val="24"/>
                <w:rtl/>
              </w:rPr>
              <w:t>מסמכים שיש לצרף להצעה</w:t>
            </w:r>
          </w:p>
        </w:tc>
        <w:tc>
          <w:tcPr>
            <w:tcW w:w="1701" w:type="dxa"/>
          </w:tcPr>
          <w:p w14:paraId="7C09C6D4" w14:textId="1530AE59" w:rsidR="0074204B" w:rsidRPr="00137FF9" w:rsidRDefault="00675FD0" w:rsidP="00322B49">
            <w:pPr>
              <w:autoSpaceDE w:val="0"/>
              <w:autoSpaceDN w:val="0"/>
              <w:spacing w:line="276" w:lineRule="auto"/>
              <w:jc w:val="center"/>
              <w:rPr>
                <w:sz w:val="24"/>
                <w:szCs w:val="24"/>
                <w:rtl/>
              </w:rPr>
            </w:pPr>
            <w:r>
              <w:rPr>
                <w:rFonts w:hint="cs"/>
                <w:sz w:val="24"/>
                <w:szCs w:val="24"/>
                <w:rtl/>
              </w:rPr>
              <w:t>6</w:t>
            </w:r>
          </w:p>
        </w:tc>
      </w:tr>
      <w:tr w:rsidR="0074204B" w:rsidRPr="00137FF9" w14:paraId="15F729B8" w14:textId="77777777" w:rsidTr="00D4017C">
        <w:tc>
          <w:tcPr>
            <w:tcW w:w="7763" w:type="dxa"/>
          </w:tcPr>
          <w:p w14:paraId="711E635E" w14:textId="77777777" w:rsidR="0074204B" w:rsidRPr="00137FF9" w:rsidRDefault="00863A7D" w:rsidP="00322B49">
            <w:pPr>
              <w:autoSpaceDE w:val="0"/>
              <w:autoSpaceDN w:val="0"/>
              <w:spacing w:line="276" w:lineRule="auto"/>
              <w:jc w:val="both"/>
              <w:rPr>
                <w:sz w:val="24"/>
                <w:szCs w:val="24"/>
                <w:rtl/>
              </w:rPr>
            </w:pPr>
            <w:r w:rsidRPr="00137FF9">
              <w:rPr>
                <w:rFonts w:hint="cs"/>
                <w:sz w:val="24"/>
                <w:szCs w:val="24"/>
                <w:rtl/>
              </w:rPr>
              <w:t>אומדן</w:t>
            </w:r>
          </w:p>
        </w:tc>
        <w:tc>
          <w:tcPr>
            <w:tcW w:w="1701" w:type="dxa"/>
          </w:tcPr>
          <w:p w14:paraId="35D70C14" w14:textId="45ADE594" w:rsidR="0074204B" w:rsidRPr="00137FF9" w:rsidRDefault="00675FD0" w:rsidP="00322B49">
            <w:pPr>
              <w:autoSpaceDE w:val="0"/>
              <w:autoSpaceDN w:val="0"/>
              <w:spacing w:line="276" w:lineRule="auto"/>
              <w:jc w:val="center"/>
              <w:rPr>
                <w:sz w:val="24"/>
                <w:szCs w:val="24"/>
                <w:rtl/>
              </w:rPr>
            </w:pPr>
            <w:r>
              <w:rPr>
                <w:rFonts w:hint="cs"/>
                <w:sz w:val="24"/>
                <w:szCs w:val="24"/>
                <w:rtl/>
              </w:rPr>
              <w:t>9</w:t>
            </w:r>
          </w:p>
        </w:tc>
      </w:tr>
      <w:tr w:rsidR="007E1EE7" w:rsidRPr="00137FF9" w14:paraId="796FBE4E" w14:textId="77777777" w:rsidTr="00D4017C">
        <w:tc>
          <w:tcPr>
            <w:tcW w:w="7763" w:type="dxa"/>
          </w:tcPr>
          <w:p w14:paraId="46083223" w14:textId="77777777" w:rsidR="007E1EE7" w:rsidRPr="00137FF9" w:rsidRDefault="007E1EE7" w:rsidP="007E1EE7">
            <w:pPr>
              <w:autoSpaceDE w:val="0"/>
              <w:autoSpaceDN w:val="0"/>
              <w:spacing w:line="276" w:lineRule="auto"/>
              <w:jc w:val="both"/>
              <w:rPr>
                <w:sz w:val="24"/>
                <w:szCs w:val="24"/>
                <w:rtl/>
              </w:rPr>
            </w:pPr>
            <w:r w:rsidRPr="00137FF9">
              <w:rPr>
                <w:rFonts w:hint="cs"/>
                <w:sz w:val="24"/>
                <w:szCs w:val="24"/>
                <w:rtl/>
              </w:rPr>
              <w:t>אמות מידה לבחירת הזוכה</w:t>
            </w:r>
            <w:r w:rsidRPr="00137FF9">
              <w:rPr>
                <w:sz w:val="24"/>
                <w:szCs w:val="24"/>
                <w:rtl/>
              </w:rPr>
              <w:t xml:space="preserve">    </w:t>
            </w:r>
          </w:p>
        </w:tc>
        <w:tc>
          <w:tcPr>
            <w:tcW w:w="1701" w:type="dxa"/>
          </w:tcPr>
          <w:p w14:paraId="43784EB1" w14:textId="6B9AA564" w:rsidR="007E1EE7" w:rsidRPr="00137FF9" w:rsidRDefault="00675FD0" w:rsidP="00322B49">
            <w:pPr>
              <w:autoSpaceDE w:val="0"/>
              <w:autoSpaceDN w:val="0"/>
              <w:spacing w:line="276" w:lineRule="auto"/>
              <w:jc w:val="center"/>
              <w:rPr>
                <w:sz w:val="24"/>
                <w:szCs w:val="24"/>
                <w:rtl/>
              </w:rPr>
            </w:pPr>
            <w:r>
              <w:rPr>
                <w:rFonts w:hint="cs"/>
                <w:sz w:val="24"/>
                <w:szCs w:val="24"/>
                <w:rtl/>
              </w:rPr>
              <w:t>9</w:t>
            </w:r>
          </w:p>
        </w:tc>
      </w:tr>
      <w:tr w:rsidR="007E1EE7" w:rsidRPr="00137FF9" w14:paraId="32D4F047" w14:textId="77777777" w:rsidTr="00D4017C">
        <w:tc>
          <w:tcPr>
            <w:tcW w:w="7763" w:type="dxa"/>
          </w:tcPr>
          <w:p w14:paraId="4EE4A6A7" w14:textId="77777777" w:rsidR="007E1EE7" w:rsidRPr="00137FF9" w:rsidRDefault="007E1EE7" w:rsidP="007E1EE7">
            <w:pPr>
              <w:autoSpaceDE w:val="0"/>
              <w:autoSpaceDN w:val="0"/>
              <w:spacing w:line="276" w:lineRule="auto"/>
              <w:jc w:val="both"/>
              <w:rPr>
                <w:sz w:val="24"/>
                <w:szCs w:val="24"/>
                <w:rtl/>
              </w:rPr>
            </w:pPr>
            <w:r w:rsidRPr="00137FF9">
              <w:rPr>
                <w:rFonts w:hint="cs"/>
                <w:sz w:val="24"/>
                <w:szCs w:val="24"/>
                <w:rtl/>
              </w:rPr>
              <w:t>הליך בחירת הזוכה</w:t>
            </w:r>
          </w:p>
        </w:tc>
        <w:tc>
          <w:tcPr>
            <w:tcW w:w="1701" w:type="dxa"/>
          </w:tcPr>
          <w:p w14:paraId="34DA394C" w14:textId="28E3DEA8" w:rsidR="007E1EE7" w:rsidRPr="00137FF9" w:rsidRDefault="00675FD0" w:rsidP="00322B49">
            <w:pPr>
              <w:autoSpaceDE w:val="0"/>
              <w:autoSpaceDN w:val="0"/>
              <w:spacing w:line="276" w:lineRule="auto"/>
              <w:jc w:val="center"/>
              <w:rPr>
                <w:sz w:val="24"/>
                <w:szCs w:val="24"/>
                <w:rtl/>
              </w:rPr>
            </w:pPr>
            <w:r>
              <w:rPr>
                <w:rFonts w:hint="cs"/>
                <w:sz w:val="24"/>
                <w:szCs w:val="24"/>
                <w:rtl/>
              </w:rPr>
              <w:t>9</w:t>
            </w:r>
          </w:p>
        </w:tc>
      </w:tr>
      <w:tr w:rsidR="007E1EE7" w:rsidRPr="00137FF9" w14:paraId="0AE3B9F8" w14:textId="77777777" w:rsidTr="00D4017C">
        <w:tc>
          <w:tcPr>
            <w:tcW w:w="7763" w:type="dxa"/>
          </w:tcPr>
          <w:p w14:paraId="2E129B33" w14:textId="77777777" w:rsidR="007E1EE7" w:rsidRPr="00137FF9" w:rsidRDefault="007E1EE7" w:rsidP="007E1EE7">
            <w:pPr>
              <w:autoSpaceDE w:val="0"/>
              <w:autoSpaceDN w:val="0"/>
              <w:spacing w:line="276" w:lineRule="auto"/>
              <w:jc w:val="both"/>
              <w:rPr>
                <w:sz w:val="24"/>
                <w:szCs w:val="24"/>
                <w:rtl/>
              </w:rPr>
            </w:pPr>
            <w:r>
              <w:rPr>
                <w:rFonts w:hint="cs"/>
                <w:sz w:val="24"/>
                <w:szCs w:val="24"/>
                <w:rtl/>
              </w:rPr>
              <w:t>זכויות המשרד</w:t>
            </w:r>
          </w:p>
        </w:tc>
        <w:tc>
          <w:tcPr>
            <w:tcW w:w="1701" w:type="dxa"/>
          </w:tcPr>
          <w:p w14:paraId="1AD8D157" w14:textId="472BD5B5" w:rsidR="007E1EE7" w:rsidRPr="00137FF9" w:rsidRDefault="00675FD0" w:rsidP="00322B49">
            <w:pPr>
              <w:autoSpaceDE w:val="0"/>
              <w:autoSpaceDN w:val="0"/>
              <w:spacing w:line="276" w:lineRule="auto"/>
              <w:jc w:val="center"/>
              <w:rPr>
                <w:sz w:val="24"/>
                <w:szCs w:val="24"/>
                <w:rtl/>
              </w:rPr>
            </w:pPr>
            <w:r>
              <w:rPr>
                <w:rFonts w:hint="cs"/>
                <w:sz w:val="24"/>
                <w:szCs w:val="24"/>
                <w:rtl/>
              </w:rPr>
              <w:t>10</w:t>
            </w:r>
          </w:p>
        </w:tc>
      </w:tr>
      <w:tr w:rsidR="007E1EE7" w:rsidRPr="00137FF9" w14:paraId="500160FF" w14:textId="77777777" w:rsidTr="00D4017C">
        <w:tc>
          <w:tcPr>
            <w:tcW w:w="7763" w:type="dxa"/>
          </w:tcPr>
          <w:p w14:paraId="5D621DE2" w14:textId="77777777" w:rsidR="007E1EE7" w:rsidRPr="00137FF9" w:rsidRDefault="007E1EE7" w:rsidP="007E1EE7">
            <w:pPr>
              <w:autoSpaceDE w:val="0"/>
              <w:autoSpaceDN w:val="0"/>
              <w:spacing w:line="276" w:lineRule="auto"/>
              <w:jc w:val="both"/>
              <w:rPr>
                <w:sz w:val="24"/>
                <w:szCs w:val="24"/>
                <w:rtl/>
              </w:rPr>
            </w:pPr>
            <w:r w:rsidRPr="00137FF9">
              <w:rPr>
                <w:rFonts w:hint="cs"/>
                <w:sz w:val="24"/>
                <w:szCs w:val="24"/>
                <w:rtl/>
              </w:rPr>
              <w:t>נספח א</w:t>
            </w:r>
            <w:r>
              <w:rPr>
                <w:rFonts w:hint="cs"/>
                <w:sz w:val="24"/>
                <w:szCs w:val="24"/>
                <w:rtl/>
              </w:rPr>
              <w:t>'</w:t>
            </w:r>
            <w:r w:rsidRPr="00137FF9">
              <w:rPr>
                <w:rFonts w:hint="cs"/>
                <w:sz w:val="24"/>
                <w:szCs w:val="24"/>
                <w:rtl/>
              </w:rPr>
              <w:t xml:space="preserve"> למכרז </w:t>
            </w:r>
            <w:r>
              <w:rPr>
                <w:sz w:val="24"/>
                <w:szCs w:val="24"/>
                <w:rtl/>
              </w:rPr>
              <w:t>–</w:t>
            </w:r>
            <w:r>
              <w:rPr>
                <w:rFonts w:hint="cs"/>
                <w:sz w:val="24"/>
                <w:szCs w:val="24"/>
                <w:rtl/>
              </w:rPr>
              <w:t xml:space="preserve"> ערבות הגשה</w:t>
            </w:r>
          </w:p>
        </w:tc>
        <w:tc>
          <w:tcPr>
            <w:tcW w:w="1701" w:type="dxa"/>
          </w:tcPr>
          <w:p w14:paraId="1821492F" w14:textId="3183ADBB" w:rsidR="007E1EE7" w:rsidRPr="00137FF9" w:rsidRDefault="00675FD0" w:rsidP="00322B49">
            <w:pPr>
              <w:autoSpaceDE w:val="0"/>
              <w:autoSpaceDN w:val="0"/>
              <w:spacing w:line="276" w:lineRule="auto"/>
              <w:jc w:val="center"/>
              <w:rPr>
                <w:sz w:val="24"/>
                <w:szCs w:val="24"/>
                <w:rtl/>
              </w:rPr>
            </w:pPr>
            <w:r>
              <w:rPr>
                <w:rFonts w:hint="cs"/>
                <w:sz w:val="24"/>
                <w:szCs w:val="24"/>
                <w:rtl/>
              </w:rPr>
              <w:t>12</w:t>
            </w:r>
          </w:p>
        </w:tc>
      </w:tr>
      <w:tr w:rsidR="007E1EE7" w:rsidRPr="00137FF9" w14:paraId="3C57D50B" w14:textId="77777777" w:rsidTr="00D4017C">
        <w:tc>
          <w:tcPr>
            <w:tcW w:w="7763" w:type="dxa"/>
          </w:tcPr>
          <w:p w14:paraId="5FF2F711" w14:textId="77777777" w:rsidR="007E1EE7" w:rsidRPr="00137FF9" w:rsidRDefault="007E1EE7" w:rsidP="007E1EE7">
            <w:pPr>
              <w:autoSpaceDE w:val="0"/>
              <w:autoSpaceDN w:val="0"/>
              <w:spacing w:line="276" w:lineRule="auto"/>
              <w:jc w:val="both"/>
              <w:rPr>
                <w:sz w:val="24"/>
                <w:szCs w:val="24"/>
                <w:rtl/>
              </w:rPr>
            </w:pPr>
            <w:r w:rsidRPr="00137FF9">
              <w:rPr>
                <w:rFonts w:hint="cs"/>
                <w:sz w:val="24"/>
                <w:szCs w:val="24"/>
                <w:rtl/>
              </w:rPr>
              <w:t>נספח ב</w:t>
            </w:r>
            <w:r>
              <w:rPr>
                <w:rFonts w:hint="cs"/>
                <w:sz w:val="24"/>
                <w:szCs w:val="24"/>
                <w:rtl/>
              </w:rPr>
              <w:t>'</w:t>
            </w:r>
            <w:r w:rsidRPr="00137FF9">
              <w:rPr>
                <w:rFonts w:hint="cs"/>
                <w:sz w:val="24"/>
                <w:szCs w:val="24"/>
                <w:rtl/>
              </w:rPr>
              <w:t xml:space="preserve"> למכרז </w:t>
            </w:r>
            <w:r>
              <w:rPr>
                <w:sz w:val="24"/>
                <w:szCs w:val="24"/>
                <w:rtl/>
              </w:rPr>
              <w:t>–</w:t>
            </w:r>
            <w:r w:rsidRPr="00137FF9">
              <w:rPr>
                <w:rFonts w:hint="cs"/>
                <w:sz w:val="24"/>
                <w:szCs w:val="24"/>
                <w:rtl/>
              </w:rPr>
              <w:t xml:space="preserve"> </w:t>
            </w:r>
            <w:r>
              <w:rPr>
                <w:rFonts w:hint="cs"/>
                <w:sz w:val="24"/>
                <w:szCs w:val="24"/>
                <w:rtl/>
              </w:rPr>
              <w:t>ניסיון המציע</w:t>
            </w:r>
          </w:p>
        </w:tc>
        <w:tc>
          <w:tcPr>
            <w:tcW w:w="1701" w:type="dxa"/>
          </w:tcPr>
          <w:p w14:paraId="06FD3E9E" w14:textId="180A5877" w:rsidR="007E1EE7" w:rsidRPr="00137FF9" w:rsidRDefault="00675FD0" w:rsidP="00322B49">
            <w:pPr>
              <w:autoSpaceDE w:val="0"/>
              <w:autoSpaceDN w:val="0"/>
              <w:spacing w:line="276" w:lineRule="auto"/>
              <w:jc w:val="center"/>
              <w:rPr>
                <w:sz w:val="24"/>
                <w:szCs w:val="24"/>
                <w:rtl/>
              </w:rPr>
            </w:pPr>
            <w:r>
              <w:rPr>
                <w:rFonts w:hint="cs"/>
                <w:sz w:val="24"/>
                <w:szCs w:val="24"/>
                <w:rtl/>
              </w:rPr>
              <w:t>13</w:t>
            </w:r>
          </w:p>
        </w:tc>
      </w:tr>
      <w:tr w:rsidR="007E1EE7" w:rsidRPr="00137FF9" w14:paraId="69F12DB7" w14:textId="77777777" w:rsidTr="00D4017C">
        <w:tc>
          <w:tcPr>
            <w:tcW w:w="7763" w:type="dxa"/>
          </w:tcPr>
          <w:p w14:paraId="1094CFD4" w14:textId="77777777" w:rsidR="007E1EE7" w:rsidRPr="00137FF9" w:rsidRDefault="007E1EE7" w:rsidP="007E1EE7">
            <w:pPr>
              <w:autoSpaceDE w:val="0"/>
              <w:autoSpaceDN w:val="0"/>
              <w:spacing w:line="276" w:lineRule="auto"/>
              <w:jc w:val="both"/>
              <w:rPr>
                <w:sz w:val="24"/>
                <w:szCs w:val="24"/>
                <w:rtl/>
              </w:rPr>
            </w:pPr>
            <w:r w:rsidRPr="00137FF9">
              <w:rPr>
                <w:rFonts w:hint="cs"/>
                <w:sz w:val="24"/>
                <w:szCs w:val="24"/>
                <w:rtl/>
              </w:rPr>
              <w:t xml:space="preserve">נספח </w:t>
            </w:r>
            <w:r>
              <w:rPr>
                <w:rFonts w:hint="cs"/>
                <w:sz w:val="24"/>
                <w:szCs w:val="24"/>
                <w:rtl/>
              </w:rPr>
              <w:t>ג'</w:t>
            </w:r>
            <w:r w:rsidRPr="00137FF9">
              <w:rPr>
                <w:rFonts w:hint="cs"/>
                <w:sz w:val="24"/>
                <w:szCs w:val="24"/>
                <w:rtl/>
              </w:rPr>
              <w:t xml:space="preserve"> למכרז </w:t>
            </w:r>
            <w:r>
              <w:rPr>
                <w:sz w:val="24"/>
                <w:szCs w:val="24"/>
                <w:rtl/>
              </w:rPr>
              <w:t>–</w:t>
            </w:r>
            <w:r w:rsidRPr="00137FF9">
              <w:rPr>
                <w:rFonts w:hint="cs"/>
                <w:sz w:val="24"/>
                <w:szCs w:val="24"/>
                <w:rtl/>
              </w:rPr>
              <w:t xml:space="preserve"> </w:t>
            </w:r>
            <w:r>
              <w:rPr>
                <w:rFonts w:hint="cs"/>
                <w:sz w:val="24"/>
                <w:szCs w:val="24"/>
                <w:rtl/>
              </w:rPr>
              <w:t>התחייבות המציע</w:t>
            </w:r>
          </w:p>
        </w:tc>
        <w:tc>
          <w:tcPr>
            <w:tcW w:w="1701" w:type="dxa"/>
          </w:tcPr>
          <w:p w14:paraId="37F5C0C6" w14:textId="7A987356" w:rsidR="007E1EE7" w:rsidRPr="00137FF9" w:rsidRDefault="00675FD0" w:rsidP="00322B49">
            <w:pPr>
              <w:autoSpaceDE w:val="0"/>
              <w:autoSpaceDN w:val="0"/>
              <w:spacing w:line="276" w:lineRule="auto"/>
              <w:jc w:val="center"/>
              <w:rPr>
                <w:sz w:val="24"/>
                <w:szCs w:val="24"/>
                <w:rtl/>
              </w:rPr>
            </w:pPr>
            <w:r>
              <w:rPr>
                <w:rFonts w:hint="cs"/>
                <w:sz w:val="24"/>
                <w:szCs w:val="24"/>
                <w:rtl/>
              </w:rPr>
              <w:t>14</w:t>
            </w:r>
          </w:p>
        </w:tc>
      </w:tr>
      <w:tr w:rsidR="00503D7E" w:rsidRPr="00137FF9" w14:paraId="73670284" w14:textId="77777777" w:rsidTr="00D4017C">
        <w:tc>
          <w:tcPr>
            <w:tcW w:w="7763" w:type="dxa"/>
          </w:tcPr>
          <w:p w14:paraId="74D27A14" w14:textId="77777777" w:rsidR="00503D7E" w:rsidRDefault="00503D7E" w:rsidP="007E1EE7">
            <w:pPr>
              <w:autoSpaceDE w:val="0"/>
              <w:autoSpaceDN w:val="0"/>
              <w:spacing w:line="276" w:lineRule="auto"/>
              <w:jc w:val="both"/>
              <w:rPr>
                <w:sz w:val="24"/>
                <w:szCs w:val="24"/>
                <w:rtl/>
              </w:rPr>
            </w:pPr>
            <w:r>
              <w:rPr>
                <w:rFonts w:hint="cs"/>
                <w:sz w:val="24"/>
                <w:szCs w:val="24"/>
                <w:rtl/>
              </w:rPr>
              <w:t>נספח ה' למכרז- טופס הצעת מחיר</w:t>
            </w:r>
          </w:p>
        </w:tc>
        <w:tc>
          <w:tcPr>
            <w:tcW w:w="1701" w:type="dxa"/>
          </w:tcPr>
          <w:p w14:paraId="49A2536B" w14:textId="37B30FC8" w:rsidR="00503D7E" w:rsidRPr="00137FF9" w:rsidRDefault="00675FD0" w:rsidP="00322B49">
            <w:pPr>
              <w:autoSpaceDE w:val="0"/>
              <w:autoSpaceDN w:val="0"/>
              <w:spacing w:line="276" w:lineRule="auto"/>
              <w:jc w:val="center"/>
              <w:rPr>
                <w:sz w:val="24"/>
                <w:szCs w:val="24"/>
                <w:rtl/>
              </w:rPr>
            </w:pPr>
            <w:r>
              <w:rPr>
                <w:rFonts w:hint="cs"/>
                <w:sz w:val="24"/>
                <w:szCs w:val="24"/>
                <w:rtl/>
              </w:rPr>
              <w:t>16</w:t>
            </w:r>
          </w:p>
        </w:tc>
      </w:tr>
      <w:tr w:rsidR="00503D7E" w:rsidRPr="00137FF9" w14:paraId="6330486E" w14:textId="77777777" w:rsidTr="00D4017C">
        <w:tc>
          <w:tcPr>
            <w:tcW w:w="7763" w:type="dxa"/>
          </w:tcPr>
          <w:p w14:paraId="51D86934" w14:textId="77777777" w:rsidR="00503D7E" w:rsidRDefault="00503D7E" w:rsidP="007E1EE7">
            <w:pPr>
              <w:autoSpaceDE w:val="0"/>
              <w:autoSpaceDN w:val="0"/>
              <w:spacing w:line="276" w:lineRule="auto"/>
              <w:jc w:val="both"/>
              <w:rPr>
                <w:sz w:val="24"/>
                <w:szCs w:val="24"/>
                <w:rtl/>
              </w:rPr>
            </w:pPr>
            <w:r>
              <w:rPr>
                <w:rFonts w:hint="cs"/>
                <w:sz w:val="24"/>
                <w:szCs w:val="24"/>
                <w:rtl/>
              </w:rPr>
              <w:t>נספח ו' למכרז- תצהיר בדבר העדר הרשעות בגין העסקת עובדים זרים ושכר מינימום</w:t>
            </w:r>
          </w:p>
        </w:tc>
        <w:tc>
          <w:tcPr>
            <w:tcW w:w="1701" w:type="dxa"/>
          </w:tcPr>
          <w:p w14:paraId="7648D56A" w14:textId="68FC6C3E" w:rsidR="00503D7E" w:rsidRPr="00137FF9" w:rsidRDefault="00675FD0" w:rsidP="00322B49">
            <w:pPr>
              <w:autoSpaceDE w:val="0"/>
              <w:autoSpaceDN w:val="0"/>
              <w:spacing w:line="276" w:lineRule="auto"/>
              <w:jc w:val="center"/>
              <w:rPr>
                <w:sz w:val="24"/>
                <w:szCs w:val="24"/>
                <w:rtl/>
              </w:rPr>
            </w:pPr>
            <w:r>
              <w:rPr>
                <w:rFonts w:hint="cs"/>
                <w:sz w:val="24"/>
                <w:szCs w:val="24"/>
                <w:rtl/>
              </w:rPr>
              <w:t>17</w:t>
            </w:r>
          </w:p>
        </w:tc>
      </w:tr>
      <w:tr w:rsidR="00503D7E" w:rsidRPr="00137FF9" w14:paraId="7E5B4EB5" w14:textId="77777777" w:rsidTr="00D4017C">
        <w:tc>
          <w:tcPr>
            <w:tcW w:w="7763" w:type="dxa"/>
          </w:tcPr>
          <w:p w14:paraId="4E5786CA" w14:textId="77777777" w:rsidR="00503D7E" w:rsidRDefault="00503D7E" w:rsidP="007E1EE7">
            <w:pPr>
              <w:autoSpaceDE w:val="0"/>
              <w:autoSpaceDN w:val="0"/>
              <w:spacing w:line="276" w:lineRule="auto"/>
              <w:jc w:val="both"/>
              <w:rPr>
                <w:sz w:val="24"/>
                <w:szCs w:val="24"/>
                <w:rtl/>
              </w:rPr>
            </w:pPr>
            <w:r>
              <w:rPr>
                <w:rFonts w:hint="cs"/>
                <w:sz w:val="24"/>
                <w:szCs w:val="24"/>
                <w:rtl/>
              </w:rPr>
              <w:t>נספח ז' למכרז- אישור עו"ד התאגדות ומורשי חתימה</w:t>
            </w:r>
          </w:p>
        </w:tc>
        <w:tc>
          <w:tcPr>
            <w:tcW w:w="1701" w:type="dxa"/>
          </w:tcPr>
          <w:p w14:paraId="0EDAE3A1" w14:textId="5FA848AB" w:rsidR="00503D7E" w:rsidRPr="00137FF9" w:rsidRDefault="00675FD0" w:rsidP="00322B49">
            <w:pPr>
              <w:autoSpaceDE w:val="0"/>
              <w:autoSpaceDN w:val="0"/>
              <w:spacing w:line="276" w:lineRule="auto"/>
              <w:jc w:val="center"/>
              <w:rPr>
                <w:sz w:val="24"/>
                <w:szCs w:val="24"/>
                <w:rtl/>
              </w:rPr>
            </w:pPr>
            <w:r>
              <w:rPr>
                <w:rFonts w:hint="cs"/>
                <w:sz w:val="24"/>
                <w:szCs w:val="24"/>
                <w:rtl/>
              </w:rPr>
              <w:t>19</w:t>
            </w:r>
          </w:p>
        </w:tc>
      </w:tr>
      <w:tr w:rsidR="00503D7E" w:rsidRPr="00137FF9" w14:paraId="00069218" w14:textId="77777777" w:rsidTr="00D4017C">
        <w:tc>
          <w:tcPr>
            <w:tcW w:w="7763" w:type="dxa"/>
          </w:tcPr>
          <w:p w14:paraId="51CFF3CD" w14:textId="77777777" w:rsidR="00503D7E" w:rsidRDefault="00503D7E" w:rsidP="007E1EE7">
            <w:pPr>
              <w:autoSpaceDE w:val="0"/>
              <w:autoSpaceDN w:val="0"/>
              <w:spacing w:line="276" w:lineRule="auto"/>
              <w:jc w:val="both"/>
              <w:rPr>
                <w:sz w:val="24"/>
                <w:szCs w:val="24"/>
                <w:rtl/>
              </w:rPr>
            </w:pPr>
            <w:r>
              <w:rPr>
                <w:rFonts w:hint="cs"/>
                <w:sz w:val="24"/>
                <w:szCs w:val="24"/>
                <w:rtl/>
              </w:rPr>
              <w:t>נספח ט' למכרז- הצהרת המציע</w:t>
            </w:r>
          </w:p>
        </w:tc>
        <w:tc>
          <w:tcPr>
            <w:tcW w:w="1701" w:type="dxa"/>
          </w:tcPr>
          <w:p w14:paraId="31C8D0FF" w14:textId="69E48DF2" w:rsidR="00503D7E" w:rsidRPr="00137FF9" w:rsidRDefault="00675FD0" w:rsidP="00322B49">
            <w:pPr>
              <w:autoSpaceDE w:val="0"/>
              <w:autoSpaceDN w:val="0"/>
              <w:spacing w:line="276" w:lineRule="auto"/>
              <w:jc w:val="center"/>
              <w:rPr>
                <w:sz w:val="24"/>
                <w:szCs w:val="24"/>
                <w:rtl/>
              </w:rPr>
            </w:pPr>
            <w:r>
              <w:rPr>
                <w:rFonts w:hint="cs"/>
                <w:sz w:val="24"/>
                <w:szCs w:val="24"/>
                <w:rtl/>
              </w:rPr>
              <w:t>20</w:t>
            </w:r>
          </w:p>
        </w:tc>
      </w:tr>
      <w:tr w:rsidR="00503D7E" w:rsidRPr="00137FF9" w14:paraId="06FF94B6" w14:textId="77777777" w:rsidTr="00D4017C">
        <w:tc>
          <w:tcPr>
            <w:tcW w:w="7763" w:type="dxa"/>
          </w:tcPr>
          <w:p w14:paraId="171F52D3" w14:textId="77777777" w:rsidR="00503D7E" w:rsidRDefault="00503D7E" w:rsidP="007E1EE7">
            <w:pPr>
              <w:autoSpaceDE w:val="0"/>
              <w:autoSpaceDN w:val="0"/>
              <w:spacing w:line="276" w:lineRule="auto"/>
              <w:jc w:val="both"/>
              <w:rPr>
                <w:sz w:val="24"/>
                <w:szCs w:val="24"/>
                <w:rtl/>
              </w:rPr>
            </w:pPr>
            <w:r>
              <w:rPr>
                <w:rFonts w:hint="cs"/>
                <w:sz w:val="24"/>
                <w:szCs w:val="24"/>
                <w:rtl/>
              </w:rPr>
              <w:t>נספח י' למכרז- תצהיר בדבר שימוש בתוכנות מקוריות</w:t>
            </w:r>
          </w:p>
        </w:tc>
        <w:tc>
          <w:tcPr>
            <w:tcW w:w="1701" w:type="dxa"/>
          </w:tcPr>
          <w:p w14:paraId="27B933A9" w14:textId="296F2841" w:rsidR="00503D7E" w:rsidRPr="00137FF9" w:rsidRDefault="00675FD0" w:rsidP="00322B49">
            <w:pPr>
              <w:autoSpaceDE w:val="0"/>
              <w:autoSpaceDN w:val="0"/>
              <w:spacing w:line="276" w:lineRule="auto"/>
              <w:jc w:val="center"/>
              <w:rPr>
                <w:sz w:val="24"/>
                <w:szCs w:val="24"/>
                <w:rtl/>
              </w:rPr>
            </w:pPr>
            <w:r>
              <w:rPr>
                <w:rFonts w:hint="cs"/>
                <w:sz w:val="24"/>
                <w:szCs w:val="24"/>
                <w:rtl/>
              </w:rPr>
              <w:t>21</w:t>
            </w:r>
          </w:p>
        </w:tc>
      </w:tr>
      <w:tr w:rsidR="00503D7E" w:rsidRPr="00137FF9" w14:paraId="343034FD" w14:textId="77777777" w:rsidTr="00D4017C">
        <w:tc>
          <w:tcPr>
            <w:tcW w:w="7763" w:type="dxa"/>
          </w:tcPr>
          <w:p w14:paraId="15F8C1DE" w14:textId="77777777" w:rsidR="00503D7E" w:rsidRDefault="00503D7E" w:rsidP="007E1EE7">
            <w:pPr>
              <w:autoSpaceDE w:val="0"/>
              <w:autoSpaceDN w:val="0"/>
              <w:spacing w:line="276" w:lineRule="auto"/>
              <w:jc w:val="both"/>
              <w:rPr>
                <w:sz w:val="24"/>
                <w:szCs w:val="24"/>
                <w:rtl/>
              </w:rPr>
            </w:pPr>
            <w:r>
              <w:rPr>
                <w:rFonts w:hint="cs"/>
                <w:sz w:val="24"/>
                <w:szCs w:val="24"/>
                <w:rtl/>
              </w:rPr>
              <w:t xml:space="preserve">נספח יא' למכרז- התחייבות להעדר ניגוד עניינים </w:t>
            </w:r>
          </w:p>
        </w:tc>
        <w:tc>
          <w:tcPr>
            <w:tcW w:w="1701" w:type="dxa"/>
          </w:tcPr>
          <w:p w14:paraId="03321A86" w14:textId="3B01F73F" w:rsidR="00503D7E" w:rsidRPr="00137FF9" w:rsidRDefault="00675FD0" w:rsidP="00322B49">
            <w:pPr>
              <w:autoSpaceDE w:val="0"/>
              <w:autoSpaceDN w:val="0"/>
              <w:spacing w:line="276" w:lineRule="auto"/>
              <w:jc w:val="center"/>
              <w:rPr>
                <w:sz w:val="24"/>
                <w:szCs w:val="24"/>
                <w:rtl/>
              </w:rPr>
            </w:pPr>
            <w:r>
              <w:rPr>
                <w:rFonts w:hint="cs"/>
                <w:sz w:val="24"/>
                <w:szCs w:val="24"/>
                <w:rtl/>
              </w:rPr>
              <w:t>22</w:t>
            </w:r>
          </w:p>
        </w:tc>
      </w:tr>
      <w:tr w:rsidR="00503D7E" w:rsidRPr="00137FF9" w14:paraId="776678AF" w14:textId="77777777" w:rsidTr="00D4017C">
        <w:tc>
          <w:tcPr>
            <w:tcW w:w="7763" w:type="dxa"/>
          </w:tcPr>
          <w:p w14:paraId="386D8B21" w14:textId="77777777" w:rsidR="00503D7E" w:rsidRDefault="00503D7E" w:rsidP="007E1EE7">
            <w:pPr>
              <w:autoSpaceDE w:val="0"/>
              <w:autoSpaceDN w:val="0"/>
              <w:spacing w:line="276" w:lineRule="auto"/>
              <w:jc w:val="both"/>
              <w:rPr>
                <w:sz w:val="24"/>
                <w:szCs w:val="24"/>
                <w:rtl/>
              </w:rPr>
            </w:pPr>
            <w:r>
              <w:rPr>
                <w:rFonts w:hint="cs"/>
                <w:sz w:val="24"/>
                <w:szCs w:val="24"/>
                <w:rtl/>
              </w:rPr>
              <w:t xml:space="preserve">נספח יב' למכרז- הצהרה לשמירה על סודיות </w:t>
            </w:r>
          </w:p>
        </w:tc>
        <w:tc>
          <w:tcPr>
            <w:tcW w:w="1701" w:type="dxa"/>
          </w:tcPr>
          <w:p w14:paraId="5D7F4AD3" w14:textId="41B22689" w:rsidR="00503D7E" w:rsidRPr="00137FF9" w:rsidRDefault="00675FD0" w:rsidP="00322B49">
            <w:pPr>
              <w:autoSpaceDE w:val="0"/>
              <w:autoSpaceDN w:val="0"/>
              <w:spacing w:line="276" w:lineRule="auto"/>
              <w:jc w:val="center"/>
              <w:rPr>
                <w:sz w:val="24"/>
                <w:szCs w:val="24"/>
                <w:rtl/>
              </w:rPr>
            </w:pPr>
            <w:r>
              <w:rPr>
                <w:rFonts w:hint="cs"/>
                <w:sz w:val="24"/>
                <w:szCs w:val="24"/>
                <w:rtl/>
              </w:rPr>
              <w:t>24</w:t>
            </w:r>
          </w:p>
        </w:tc>
      </w:tr>
      <w:tr w:rsidR="00503D7E" w:rsidRPr="00137FF9" w14:paraId="50DE91A5" w14:textId="77777777" w:rsidTr="00D4017C">
        <w:tc>
          <w:tcPr>
            <w:tcW w:w="7763" w:type="dxa"/>
          </w:tcPr>
          <w:p w14:paraId="3130D154" w14:textId="77777777" w:rsidR="00503D7E" w:rsidRDefault="00503D7E" w:rsidP="007E1EE7">
            <w:pPr>
              <w:autoSpaceDE w:val="0"/>
              <w:autoSpaceDN w:val="0"/>
              <w:spacing w:line="276" w:lineRule="auto"/>
              <w:jc w:val="both"/>
              <w:rPr>
                <w:sz w:val="24"/>
                <w:szCs w:val="24"/>
                <w:rtl/>
              </w:rPr>
            </w:pPr>
            <w:r>
              <w:rPr>
                <w:rFonts w:hint="cs"/>
                <w:sz w:val="24"/>
                <w:szCs w:val="24"/>
                <w:rtl/>
              </w:rPr>
              <w:t xml:space="preserve">נספח יד' למכרז- אישור עו"ד כי העסק בשליטת אישה </w:t>
            </w:r>
          </w:p>
        </w:tc>
        <w:tc>
          <w:tcPr>
            <w:tcW w:w="1701" w:type="dxa"/>
          </w:tcPr>
          <w:p w14:paraId="38DB51D1" w14:textId="3EA13094" w:rsidR="00503D7E" w:rsidRPr="00137FF9" w:rsidRDefault="00675FD0" w:rsidP="00322B49">
            <w:pPr>
              <w:autoSpaceDE w:val="0"/>
              <w:autoSpaceDN w:val="0"/>
              <w:spacing w:line="276" w:lineRule="auto"/>
              <w:jc w:val="center"/>
              <w:rPr>
                <w:sz w:val="24"/>
                <w:szCs w:val="24"/>
                <w:rtl/>
              </w:rPr>
            </w:pPr>
            <w:r>
              <w:rPr>
                <w:rFonts w:hint="cs"/>
                <w:sz w:val="24"/>
                <w:szCs w:val="24"/>
                <w:rtl/>
              </w:rPr>
              <w:t>25</w:t>
            </w:r>
          </w:p>
        </w:tc>
      </w:tr>
      <w:tr w:rsidR="00503D7E" w:rsidRPr="00137FF9" w14:paraId="3219942B" w14:textId="77777777" w:rsidTr="00D4017C">
        <w:tc>
          <w:tcPr>
            <w:tcW w:w="7763" w:type="dxa"/>
          </w:tcPr>
          <w:p w14:paraId="0586552A" w14:textId="77777777" w:rsidR="00503D7E" w:rsidRDefault="00503D7E" w:rsidP="007E1EE7">
            <w:pPr>
              <w:autoSpaceDE w:val="0"/>
              <w:autoSpaceDN w:val="0"/>
              <w:spacing w:line="276" w:lineRule="auto"/>
              <w:jc w:val="both"/>
              <w:rPr>
                <w:sz w:val="24"/>
                <w:szCs w:val="24"/>
                <w:rtl/>
              </w:rPr>
            </w:pPr>
            <w:r>
              <w:rPr>
                <w:rFonts w:hint="cs"/>
                <w:sz w:val="24"/>
                <w:szCs w:val="24"/>
                <w:rtl/>
              </w:rPr>
              <w:t>נספח טו' למכרז- תצהיר בדבר קיום חובות בעניין זכויות עובדים</w:t>
            </w:r>
          </w:p>
        </w:tc>
        <w:tc>
          <w:tcPr>
            <w:tcW w:w="1701" w:type="dxa"/>
          </w:tcPr>
          <w:p w14:paraId="0D7DE728" w14:textId="4DA7EA70" w:rsidR="00503D7E" w:rsidRPr="00137FF9" w:rsidRDefault="00675FD0" w:rsidP="00322B49">
            <w:pPr>
              <w:autoSpaceDE w:val="0"/>
              <w:autoSpaceDN w:val="0"/>
              <w:spacing w:line="276" w:lineRule="auto"/>
              <w:jc w:val="center"/>
              <w:rPr>
                <w:sz w:val="24"/>
                <w:szCs w:val="24"/>
                <w:rtl/>
              </w:rPr>
            </w:pPr>
            <w:r>
              <w:rPr>
                <w:rFonts w:hint="cs"/>
                <w:sz w:val="24"/>
                <w:szCs w:val="24"/>
                <w:rtl/>
              </w:rPr>
              <w:t>27</w:t>
            </w:r>
          </w:p>
        </w:tc>
      </w:tr>
      <w:tr w:rsidR="00503D7E" w:rsidRPr="00137FF9" w14:paraId="4ECFE4B6" w14:textId="77777777" w:rsidTr="00D4017C">
        <w:tc>
          <w:tcPr>
            <w:tcW w:w="7763" w:type="dxa"/>
          </w:tcPr>
          <w:p w14:paraId="1A55F6A9" w14:textId="77777777" w:rsidR="00503D7E" w:rsidRDefault="00503D7E" w:rsidP="007E1EE7">
            <w:pPr>
              <w:autoSpaceDE w:val="0"/>
              <w:autoSpaceDN w:val="0"/>
              <w:spacing w:line="276" w:lineRule="auto"/>
              <w:jc w:val="both"/>
              <w:rPr>
                <w:sz w:val="24"/>
                <w:szCs w:val="24"/>
                <w:rtl/>
              </w:rPr>
            </w:pPr>
            <w:r>
              <w:rPr>
                <w:rFonts w:hint="cs"/>
                <w:sz w:val="24"/>
                <w:szCs w:val="24"/>
                <w:rtl/>
              </w:rPr>
              <w:t>נספח טז' למכרז- תצהיר התחייבות אי העסקת עובדים זרים</w:t>
            </w:r>
          </w:p>
        </w:tc>
        <w:tc>
          <w:tcPr>
            <w:tcW w:w="1701" w:type="dxa"/>
          </w:tcPr>
          <w:p w14:paraId="6EE47E58" w14:textId="43C685D0" w:rsidR="00503D7E" w:rsidRPr="00137FF9" w:rsidRDefault="00675FD0" w:rsidP="00322B49">
            <w:pPr>
              <w:autoSpaceDE w:val="0"/>
              <w:autoSpaceDN w:val="0"/>
              <w:spacing w:line="276" w:lineRule="auto"/>
              <w:jc w:val="center"/>
              <w:rPr>
                <w:sz w:val="24"/>
                <w:szCs w:val="24"/>
                <w:rtl/>
              </w:rPr>
            </w:pPr>
            <w:r>
              <w:rPr>
                <w:rFonts w:hint="cs"/>
                <w:sz w:val="24"/>
                <w:szCs w:val="24"/>
                <w:rtl/>
              </w:rPr>
              <w:t>29</w:t>
            </w:r>
          </w:p>
        </w:tc>
      </w:tr>
      <w:tr w:rsidR="00503D7E" w:rsidRPr="00137FF9" w14:paraId="2AEB3EFF" w14:textId="77777777" w:rsidTr="00D4017C">
        <w:tc>
          <w:tcPr>
            <w:tcW w:w="7763" w:type="dxa"/>
          </w:tcPr>
          <w:p w14:paraId="188605F1" w14:textId="77777777" w:rsidR="00503D7E" w:rsidRDefault="00503D7E" w:rsidP="007E1EE7">
            <w:pPr>
              <w:autoSpaceDE w:val="0"/>
              <w:autoSpaceDN w:val="0"/>
              <w:spacing w:line="276" w:lineRule="auto"/>
              <w:jc w:val="both"/>
              <w:rPr>
                <w:sz w:val="24"/>
                <w:szCs w:val="24"/>
                <w:rtl/>
              </w:rPr>
            </w:pPr>
            <w:r>
              <w:rPr>
                <w:rFonts w:hint="cs"/>
                <w:sz w:val="24"/>
                <w:szCs w:val="24"/>
                <w:rtl/>
              </w:rPr>
              <w:t>נספח יז' למכרז- תשלומים למועסקים על ידי החברה</w:t>
            </w:r>
          </w:p>
        </w:tc>
        <w:tc>
          <w:tcPr>
            <w:tcW w:w="1701" w:type="dxa"/>
          </w:tcPr>
          <w:p w14:paraId="689EB0A3" w14:textId="59643305" w:rsidR="00503D7E" w:rsidRPr="00137FF9" w:rsidRDefault="00675FD0" w:rsidP="00322B49">
            <w:pPr>
              <w:autoSpaceDE w:val="0"/>
              <w:autoSpaceDN w:val="0"/>
              <w:spacing w:line="276" w:lineRule="auto"/>
              <w:jc w:val="center"/>
              <w:rPr>
                <w:sz w:val="24"/>
                <w:szCs w:val="24"/>
                <w:rtl/>
              </w:rPr>
            </w:pPr>
            <w:r>
              <w:rPr>
                <w:rFonts w:hint="cs"/>
                <w:sz w:val="24"/>
                <w:szCs w:val="24"/>
                <w:rtl/>
              </w:rPr>
              <w:t>30</w:t>
            </w:r>
          </w:p>
        </w:tc>
      </w:tr>
      <w:tr w:rsidR="00675FD0" w:rsidRPr="00137FF9" w14:paraId="7E96CB1B" w14:textId="77777777" w:rsidTr="00D4017C">
        <w:tc>
          <w:tcPr>
            <w:tcW w:w="7763" w:type="dxa"/>
          </w:tcPr>
          <w:p w14:paraId="73714CE5" w14:textId="78B7F9A0" w:rsidR="00675FD0" w:rsidRPr="00356F21" w:rsidRDefault="00675FD0" w:rsidP="00675FD0">
            <w:pPr>
              <w:autoSpaceDE w:val="0"/>
              <w:autoSpaceDN w:val="0"/>
              <w:spacing w:line="276" w:lineRule="auto"/>
              <w:jc w:val="both"/>
              <w:rPr>
                <w:b/>
                <w:bCs/>
                <w:sz w:val="24"/>
                <w:szCs w:val="24"/>
                <w:rtl/>
              </w:rPr>
            </w:pPr>
            <w:r>
              <w:rPr>
                <w:rFonts w:hint="cs"/>
                <w:sz w:val="24"/>
                <w:szCs w:val="24"/>
                <w:rtl/>
              </w:rPr>
              <w:t>נספח יח' למכרז- הצהרת המעביד על אודות עלות השכר</w:t>
            </w:r>
          </w:p>
        </w:tc>
        <w:tc>
          <w:tcPr>
            <w:tcW w:w="1701" w:type="dxa"/>
          </w:tcPr>
          <w:p w14:paraId="5C9FEEBE" w14:textId="44F06F8D" w:rsidR="00675FD0" w:rsidRDefault="00675FD0" w:rsidP="00322B49">
            <w:pPr>
              <w:autoSpaceDE w:val="0"/>
              <w:autoSpaceDN w:val="0"/>
              <w:spacing w:line="276" w:lineRule="auto"/>
              <w:jc w:val="center"/>
              <w:rPr>
                <w:sz w:val="24"/>
                <w:szCs w:val="24"/>
                <w:rtl/>
              </w:rPr>
            </w:pPr>
            <w:r>
              <w:rPr>
                <w:rFonts w:hint="cs"/>
                <w:sz w:val="24"/>
                <w:szCs w:val="24"/>
                <w:rtl/>
              </w:rPr>
              <w:t>35</w:t>
            </w:r>
          </w:p>
        </w:tc>
      </w:tr>
      <w:tr w:rsidR="007E1EE7" w:rsidRPr="00137FF9" w14:paraId="55EB745E" w14:textId="77777777" w:rsidTr="00D4017C">
        <w:tc>
          <w:tcPr>
            <w:tcW w:w="7763" w:type="dxa"/>
          </w:tcPr>
          <w:p w14:paraId="1DDC980D" w14:textId="77777777" w:rsidR="007E1EE7" w:rsidRPr="00356F21" w:rsidRDefault="007E1EE7" w:rsidP="007E1EE7">
            <w:pPr>
              <w:autoSpaceDE w:val="0"/>
              <w:autoSpaceDN w:val="0"/>
              <w:spacing w:line="276" w:lineRule="auto"/>
              <w:jc w:val="both"/>
              <w:rPr>
                <w:b/>
                <w:bCs/>
                <w:sz w:val="24"/>
                <w:szCs w:val="24"/>
                <w:rtl/>
              </w:rPr>
            </w:pPr>
            <w:r w:rsidRPr="00356F21">
              <w:rPr>
                <w:rFonts w:hint="cs"/>
                <w:b/>
                <w:bCs/>
                <w:sz w:val="24"/>
                <w:szCs w:val="24"/>
                <w:rtl/>
              </w:rPr>
              <w:t xml:space="preserve">חוזה ההתקשרות </w:t>
            </w:r>
          </w:p>
        </w:tc>
        <w:tc>
          <w:tcPr>
            <w:tcW w:w="1701" w:type="dxa"/>
          </w:tcPr>
          <w:p w14:paraId="32C1F547" w14:textId="78B7579D" w:rsidR="007E1EE7" w:rsidRPr="00137FF9" w:rsidRDefault="00675FD0" w:rsidP="00675FD0">
            <w:pPr>
              <w:autoSpaceDE w:val="0"/>
              <w:autoSpaceDN w:val="0"/>
              <w:spacing w:line="276" w:lineRule="auto"/>
              <w:jc w:val="center"/>
              <w:rPr>
                <w:sz w:val="24"/>
                <w:szCs w:val="24"/>
                <w:rtl/>
              </w:rPr>
            </w:pPr>
            <w:r>
              <w:rPr>
                <w:rFonts w:hint="cs"/>
                <w:sz w:val="24"/>
                <w:szCs w:val="24"/>
                <w:rtl/>
              </w:rPr>
              <w:t>36</w:t>
            </w:r>
          </w:p>
        </w:tc>
      </w:tr>
      <w:tr w:rsidR="007E1EE7" w:rsidRPr="00137FF9" w14:paraId="326458FD" w14:textId="77777777" w:rsidTr="00D4017C">
        <w:tc>
          <w:tcPr>
            <w:tcW w:w="7763" w:type="dxa"/>
          </w:tcPr>
          <w:p w14:paraId="44DC103E" w14:textId="77777777" w:rsidR="007E1EE7" w:rsidRPr="00137FF9" w:rsidRDefault="007E1EE7" w:rsidP="007E1EE7">
            <w:pPr>
              <w:autoSpaceDE w:val="0"/>
              <w:autoSpaceDN w:val="0"/>
              <w:spacing w:line="276" w:lineRule="auto"/>
              <w:jc w:val="both"/>
              <w:rPr>
                <w:sz w:val="24"/>
                <w:szCs w:val="24"/>
                <w:rtl/>
              </w:rPr>
            </w:pPr>
            <w:r>
              <w:rPr>
                <w:rFonts w:hint="cs"/>
                <w:sz w:val="24"/>
                <w:szCs w:val="24"/>
                <w:rtl/>
              </w:rPr>
              <w:t>נספח א' לחוזה- כתב ערבות ביצוע</w:t>
            </w:r>
          </w:p>
        </w:tc>
        <w:tc>
          <w:tcPr>
            <w:tcW w:w="1701" w:type="dxa"/>
          </w:tcPr>
          <w:p w14:paraId="4967E90C" w14:textId="17C0E859" w:rsidR="007E1EE7" w:rsidRPr="00137FF9" w:rsidRDefault="00675FD0" w:rsidP="00322B49">
            <w:pPr>
              <w:autoSpaceDE w:val="0"/>
              <w:autoSpaceDN w:val="0"/>
              <w:spacing w:line="276" w:lineRule="auto"/>
              <w:jc w:val="center"/>
              <w:rPr>
                <w:sz w:val="24"/>
                <w:szCs w:val="24"/>
                <w:rtl/>
              </w:rPr>
            </w:pPr>
            <w:r>
              <w:rPr>
                <w:rFonts w:hint="cs"/>
                <w:sz w:val="24"/>
                <w:szCs w:val="24"/>
                <w:rtl/>
              </w:rPr>
              <w:t>56</w:t>
            </w:r>
          </w:p>
        </w:tc>
      </w:tr>
      <w:tr w:rsidR="007E1EE7" w:rsidRPr="00137FF9" w14:paraId="6AC530E7" w14:textId="77777777" w:rsidTr="00D4017C">
        <w:tc>
          <w:tcPr>
            <w:tcW w:w="7763" w:type="dxa"/>
          </w:tcPr>
          <w:p w14:paraId="4EB69D67" w14:textId="77777777" w:rsidR="007E1EE7" w:rsidRPr="00137FF9" w:rsidRDefault="007E1EE7" w:rsidP="007E1EE7">
            <w:pPr>
              <w:autoSpaceDE w:val="0"/>
              <w:autoSpaceDN w:val="0"/>
              <w:spacing w:line="276" w:lineRule="auto"/>
              <w:jc w:val="both"/>
              <w:rPr>
                <w:sz w:val="24"/>
                <w:szCs w:val="24"/>
                <w:rtl/>
              </w:rPr>
            </w:pPr>
            <w:r>
              <w:rPr>
                <w:rFonts w:hint="cs"/>
                <w:sz w:val="24"/>
                <w:szCs w:val="24"/>
                <w:rtl/>
              </w:rPr>
              <w:t xml:space="preserve">נספח ב' לחוזה- דרישות ביטוח </w:t>
            </w:r>
          </w:p>
        </w:tc>
        <w:tc>
          <w:tcPr>
            <w:tcW w:w="1701" w:type="dxa"/>
          </w:tcPr>
          <w:p w14:paraId="4EC15ACC" w14:textId="57CC21CE" w:rsidR="007E1EE7" w:rsidRPr="00137FF9" w:rsidRDefault="00675FD0" w:rsidP="00322B49">
            <w:pPr>
              <w:autoSpaceDE w:val="0"/>
              <w:autoSpaceDN w:val="0"/>
              <w:spacing w:line="276" w:lineRule="auto"/>
              <w:jc w:val="center"/>
              <w:rPr>
                <w:sz w:val="24"/>
                <w:szCs w:val="24"/>
                <w:rtl/>
              </w:rPr>
            </w:pPr>
            <w:r>
              <w:rPr>
                <w:rFonts w:hint="cs"/>
                <w:sz w:val="24"/>
                <w:szCs w:val="24"/>
                <w:rtl/>
              </w:rPr>
              <w:t>57</w:t>
            </w:r>
          </w:p>
        </w:tc>
      </w:tr>
      <w:tr w:rsidR="007E1EE7" w:rsidRPr="00137FF9" w14:paraId="4123CC84" w14:textId="77777777" w:rsidTr="00D4017C">
        <w:tc>
          <w:tcPr>
            <w:tcW w:w="7763" w:type="dxa"/>
          </w:tcPr>
          <w:p w14:paraId="29F2043B" w14:textId="77777777" w:rsidR="007E1EE7" w:rsidRPr="007E1EE7" w:rsidRDefault="007E1EE7" w:rsidP="007E1EE7">
            <w:pPr>
              <w:autoSpaceDE w:val="0"/>
              <w:autoSpaceDN w:val="0"/>
              <w:spacing w:line="276" w:lineRule="auto"/>
              <w:jc w:val="both"/>
              <w:rPr>
                <w:sz w:val="24"/>
                <w:szCs w:val="24"/>
                <w:rtl/>
              </w:rPr>
            </w:pPr>
            <w:r>
              <w:rPr>
                <w:rFonts w:hint="cs"/>
                <w:sz w:val="24"/>
                <w:szCs w:val="24"/>
                <w:rtl/>
              </w:rPr>
              <w:t>נספח ג' לחוזה-</w:t>
            </w:r>
            <w:r w:rsidR="00503D7E">
              <w:rPr>
                <w:rFonts w:hint="cs"/>
                <w:sz w:val="24"/>
                <w:szCs w:val="24"/>
                <w:rtl/>
              </w:rPr>
              <w:t xml:space="preserve"> הצמדות </w:t>
            </w:r>
          </w:p>
        </w:tc>
        <w:tc>
          <w:tcPr>
            <w:tcW w:w="1701" w:type="dxa"/>
          </w:tcPr>
          <w:p w14:paraId="44991E14" w14:textId="0BAADBC3" w:rsidR="007E1EE7" w:rsidRPr="00137FF9" w:rsidRDefault="00675FD0" w:rsidP="00322B49">
            <w:pPr>
              <w:autoSpaceDE w:val="0"/>
              <w:autoSpaceDN w:val="0"/>
              <w:spacing w:line="276" w:lineRule="auto"/>
              <w:jc w:val="center"/>
              <w:rPr>
                <w:sz w:val="24"/>
                <w:szCs w:val="24"/>
                <w:rtl/>
              </w:rPr>
            </w:pPr>
            <w:r>
              <w:rPr>
                <w:rFonts w:hint="cs"/>
                <w:sz w:val="24"/>
                <w:szCs w:val="24"/>
                <w:rtl/>
              </w:rPr>
              <w:t>59</w:t>
            </w:r>
          </w:p>
        </w:tc>
      </w:tr>
      <w:tr w:rsidR="007E1EE7" w:rsidRPr="00137FF9" w14:paraId="1ECA236D" w14:textId="77777777" w:rsidTr="00D4017C">
        <w:tc>
          <w:tcPr>
            <w:tcW w:w="7763" w:type="dxa"/>
          </w:tcPr>
          <w:p w14:paraId="1569C956" w14:textId="77777777" w:rsidR="007E1EE7" w:rsidRPr="00137FF9" w:rsidRDefault="00503D7E" w:rsidP="007E1EE7">
            <w:pPr>
              <w:autoSpaceDE w:val="0"/>
              <w:autoSpaceDN w:val="0"/>
              <w:spacing w:line="276" w:lineRule="auto"/>
              <w:jc w:val="both"/>
              <w:rPr>
                <w:sz w:val="24"/>
                <w:szCs w:val="24"/>
                <w:rtl/>
              </w:rPr>
            </w:pPr>
            <w:r>
              <w:rPr>
                <w:rFonts w:hint="cs"/>
                <w:sz w:val="24"/>
                <w:szCs w:val="24"/>
                <w:rtl/>
              </w:rPr>
              <w:t xml:space="preserve">נספח ד' לחוזה- תצהיר בדבר העדר הרשעות </w:t>
            </w:r>
          </w:p>
        </w:tc>
        <w:tc>
          <w:tcPr>
            <w:tcW w:w="1701" w:type="dxa"/>
          </w:tcPr>
          <w:p w14:paraId="165D9281" w14:textId="35A00210" w:rsidR="007E1EE7" w:rsidRPr="00137FF9" w:rsidRDefault="00675FD0" w:rsidP="00322B49">
            <w:pPr>
              <w:autoSpaceDE w:val="0"/>
              <w:autoSpaceDN w:val="0"/>
              <w:spacing w:line="276" w:lineRule="auto"/>
              <w:jc w:val="center"/>
              <w:rPr>
                <w:sz w:val="24"/>
                <w:szCs w:val="24"/>
                <w:rtl/>
              </w:rPr>
            </w:pPr>
            <w:r>
              <w:rPr>
                <w:rFonts w:hint="cs"/>
                <w:sz w:val="24"/>
                <w:szCs w:val="24"/>
                <w:rtl/>
              </w:rPr>
              <w:t>62</w:t>
            </w:r>
          </w:p>
        </w:tc>
      </w:tr>
      <w:tr w:rsidR="007E1EE7" w:rsidRPr="00137FF9" w14:paraId="701FFD87" w14:textId="77777777" w:rsidTr="00D4017C">
        <w:tc>
          <w:tcPr>
            <w:tcW w:w="7763" w:type="dxa"/>
          </w:tcPr>
          <w:p w14:paraId="4BBDC7CA" w14:textId="69F6723E" w:rsidR="007E1EE7" w:rsidRPr="00137FF9" w:rsidRDefault="00503D7E" w:rsidP="00675FD0">
            <w:pPr>
              <w:autoSpaceDE w:val="0"/>
              <w:autoSpaceDN w:val="0"/>
              <w:spacing w:line="276" w:lineRule="auto"/>
              <w:jc w:val="both"/>
              <w:rPr>
                <w:sz w:val="24"/>
                <w:szCs w:val="24"/>
                <w:rtl/>
              </w:rPr>
            </w:pPr>
            <w:r>
              <w:rPr>
                <w:rFonts w:hint="cs"/>
                <w:sz w:val="24"/>
                <w:szCs w:val="24"/>
                <w:rtl/>
              </w:rPr>
              <w:t xml:space="preserve">נספח ה' לחוזה- התחייבות </w:t>
            </w:r>
            <w:r w:rsidR="00675FD0">
              <w:rPr>
                <w:rFonts w:hint="cs"/>
                <w:sz w:val="24"/>
                <w:szCs w:val="24"/>
                <w:rtl/>
              </w:rPr>
              <w:t>לאי העסקת עובדים זרים</w:t>
            </w:r>
          </w:p>
        </w:tc>
        <w:tc>
          <w:tcPr>
            <w:tcW w:w="1701" w:type="dxa"/>
          </w:tcPr>
          <w:p w14:paraId="4AA67D41" w14:textId="1411BD60" w:rsidR="007E1EE7" w:rsidRPr="00137FF9" w:rsidRDefault="00675FD0" w:rsidP="00322B49">
            <w:pPr>
              <w:autoSpaceDE w:val="0"/>
              <w:autoSpaceDN w:val="0"/>
              <w:spacing w:line="276" w:lineRule="auto"/>
              <w:jc w:val="center"/>
              <w:rPr>
                <w:sz w:val="24"/>
                <w:szCs w:val="24"/>
                <w:rtl/>
              </w:rPr>
            </w:pPr>
            <w:r>
              <w:rPr>
                <w:rFonts w:hint="cs"/>
                <w:sz w:val="24"/>
                <w:szCs w:val="24"/>
                <w:rtl/>
              </w:rPr>
              <w:t>64</w:t>
            </w:r>
          </w:p>
        </w:tc>
      </w:tr>
      <w:tr w:rsidR="007E1EE7" w:rsidRPr="00137FF9" w14:paraId="562685D4" w14:textId="77777777" w:rsidTr="00D4017C">
        <w:tc>
          <w:tcPr>
            <w:tcW w:w="7763" w:type="dxa"/>
          </w:tcPr>
          <w:p w14:paraId="164E18DC" w14:textId="77777777" w:rsidR="007E1EE7" w:rsidRPr="00503D7E" w:rsidRDefault="00503D7E" w:rsidP="00322B49">
            <w:pPr>
              <w:autoSpaceDE w:val="0"/>
              <w:autoSpaceDN w:val="0"/>
              <w:spacing w:line="276" w:lineRule="auto"/>
              <w:jc w:val="both"/>
              <w:rPr>
                <w:sz w:val="24"/>
                <w:szCs w:val="24"/>
                <w:rtl/>
              </w:rPr>
            </w:pPr>
            <w:r>
              <w:rPr>
                <w:rFonts w:hint="cs"/>
                <w:sz w:val="24"/>
                <w:szCs w:val="24"/>
                <w:rtl/>
              </w:rPr>
              <w:t>נספח ו' לחוזה- תצהיר בדבר קיום חובות ושמירת זכויות עובדים</w:t>
            </w:r>
          </w:p>
        </w:tc>
        <w:tc>
          <w:tcPr>
            <w:tcW w:w="1701" w:type="dxa"/>
          </w:tcPr>
          <w:p w14:paraId="4D1C6A4A" w14:textId="5CA4E0B0" w:rsidR="007E1EE7" w:rsidRPr="00137FF9" w:rsidRDefault="00675FD0" w:rsidP="00322B49">
            <w:pPr>
              <w:autoSpaceDE w:val="0"/>
              <w:autoSpaceDN w:val="0"/>
              <w:spacing w:line="276" w:lineRule="auto"/>
              <w:jc w:val="center"/>
              <w:rPr>
                <w:sz w:val="24"/>
                <w:szCs w:val="24"/>
                <w:rtl/>
              </w:rPr>
            </w:pPr>
            <w:r>
              <w:rPr>
                <w:rFonts w:hint="cs"/>
                <w:sz w:val="24"/>
                <w:szCs w:val="24"/>
                <w:rtl/>
              </w:rPr>
              <w:t>65</w:t>
            </w:r>
          </w:p>
        </w:tc>
      </w:tr>
      <w:tr w:rsidR="007E1EE7" w:rsidRPr="00137FF9" w14:paraId="120CE4EC" w14:textId="77777777" w:rsidTr="00D4017C">
        <w:tc>
          <w:tcPr>
            <w:tcW w:w="7763" w:type="dxa"/>
          </w:tcPr>
          <w:p w14:paraId="1EE8F3E7" w14:textId="77777777" w:rsidR="007E1EE7" w:rsidRPr="00503D7E" w:rsidRDefault="00503D7E" w:rsidP="00322B49">
            <w:pPr>
              <w:autoSpaceDE w:val="0"/>
              <w:autoSpaceDN w:val="0"/>
              <w:spacing w:line="276" w:lineRule="auto"/>
              <w:jc w:val="both"/>
              <w:rPr>
                <w:sz w:val="24"/>
                <w:szCs w:val="24"/>
                <w:rtl/>
              </w:rPr>
            </w:pPr>
            <w:r>
              <w:rPr>
                <w:rFonts w:hint="cs"/>
                <w:sz w:val="24"/>
                <w:szCs w:val="24"/>
                <w:rtl/>
              </w:rPr>
              <w:t>נספח ז' לחוזה- התחייבות הקבלן לעניין זכויות עובדים</w:t>
            </w:r>
          </w:p>
        </w:tc>
        <w:tc>
          <w:tcPr>
            <w:tcW w:w="1701" w:type="dxa"/>
          </w:tcPr>
          <w:p w14:paraId="69E1AF3F" w14:textId="055A6510" w:rsidR="007E1EE7" w:rsidRPr="00137FF9" w:rsidRDefault="00675FD0" w:rsidP="00322B49">
            <w:pPr>
              <w:autoSpaceDE w:val="0"/>
              <w:autoSpaceDN w:val="0"/>
              <w:spacing w:line="276" w:lineRule="auto"/>
              <w:jc w:val="center"/>
              <w:rPr>
                <w:sz w:val="24"/>
                <w:szCs w:val="24"/>
                <w:rtl/>
              </w:rPr>
            </w:pPr>
            <w:r>
              <w:rPr>
                <w:rFonts w:hint="cs"/>
                <w:sz w:val="24"/>
                <w:szCs w:val="24"/>
                <w:rtl/>
              </w:rPr>
              <w:t>67</w:t>
            </w:r>
          </w:p>
        </w:tc>
      </w:tr>
      <w:tr w:rsidR="007E1EE7" w:rsidRPr="00137FF9" w14:paraId="7292F3B2" w14:textId="77777777" w:rsidTr="00D4017C">
        <w:tc>
          <w:tcPr>
            <w:tcW w:w="7763" w:type="dxa"/>
          </w:tcPr>
          <w:p w14:paraId="13B6EDD4" w14:textId="77777777" w:rsidR="007E1EE7" w:rsidRPr="00503D7E" w:rsidRDefault="00503D7E" w:rsidP="00322B49">
            <w:pPr>
              <w:autoSpaceDE w:val="0"/>
              <w:autoSpaceDN w:val="0"/>
              <w:spacing w:line="276" w:lineRule="auto"/>
              <w:jc w:val="both"/>
              <w:rPr>
                <w:sz w:val="24"/>
                <w:szCs w:val="24"/>
                <w:rtl/>
              </w:rPr>
            </w:pPr>
            <w:r>
              <w:rPr>
                <w:rFonts w:hint="cs"/>
                <w:sz w:val="24"/>
                <w:szCs w:val="24"/>
                <w:rtl/>
              </w:rPr>
              <w:t xml:space="preserve">נספח ח' לחוזה- תשלומים לחברה </w:t>
            </w:r>
          </w:p>
        </w:tc>
        <w:tc>
          <w:tcPr>
            <w:tcW w:w="1701" w:type="dxa"/>
          </w:tcPr>
          <w:p w14:paraId="6BCEAB6A" w14:textId="458FF5F1" w:rsidR="007E1EE7" w:rsidRPr="00137FF9" w:rsidRDefault="00675FD0" w:rsidP="00675FD0">
            <w:pPr>
              <w:autoSpaceDE w:val="0"/>
              <w:autoSpaceDN w:val="0"/>
              <w:spacing w:line="276" w:lineRule="auto"/>
              <w:jc w:val="center"/>
              <w:rPr>
                <w:sz w:val="24"/>
                <w:szCs w:val="24"/>
                <w:rtl/>
              </w:rPr>
            </w:pPr>
            <w:r>
              <w:rPr>
                <w:rFonts w:hint="cs"/>
                <w:sz w:val="24"/>
                <w:szCs w:val="24"/>
                <w:rtl/>
              </w:rPr>
              <w:t>69</w:t>
            </w:r>
          </w:p>
        </w:tc>
      </w:tr>
      <w:tr w:rsidR="007E1EE7" w:rsidRPr="00137FF9" w14:paraId="579B6D60" w14:textId="77777777" w:rsidTr="00D4017C">
        <w:tc>
          <w:tcPr>
            <w:tcW w:w="7763" w:type="dxa"/>
          </w:tcPr>
          <w:p w14:paraId="0892062D" w14:textId="77777777" w:rsidR="007E1EE7" w:rsidRPr="00137FF9" w:rsidRDefault="00503D7E" w:rsidP="00503D7E">
            <w:pPr>
              <w:autoSpaceDE w:val="0"/>
              <w:autoSpaceDN w:val="0"/>
              <w:spacing w:line="276" w:lineRule="auto"/>
              <w:jc w:val="both"/>
              <w:rPr>
                <w:sz w:val="24"/>
                <w:szCs w:val="24"/>
                <w:rtl/>
              </w:rPr>
            </w:pPr>
            <w:r>
              <w:rPr>
                <w:rFonts w:hint="cs"/>
                <w:sz w:val="24"/>
                <w:szCs w:val="24"/>
                <w:rtl/>
              </w:rPr>
              <w:t>נספח י'- תיאור השירותים הנדרשים</w:t>
            </w:r>
          </w:p>
        </w:tc>
        <w:tc>
          <w:tcPr>
            <w:tcW w:w="1701" w:type="dxa"/>
          </w:tcPr>
          <w:p w14:paraId="6503A345" w14:textId="7C607C75" w:rsidR="007E1EE7" w:rsidRPr="00137FF9" w:rsidRDefault="00675FD0" w:rsidP="00322B49">
            <w:pPr>
              <w:autoSpaceDE w:val="0"/>
              <w:autoSpaceDN w:val="0"/>
              <w:spacing w:line="276" w:lineRule="auto"/>
              <w:jc w:val="center"/>
              <w:rPr>
                <w:sz w:val="24"/>
                <w:szCs w:val="24"/>
                <w:rtl/>
              </w:rPr>
            </w:pPr>
            <w:r>
              <w:rPr>
                <w:rFonts w:hint="cs"/>
                <w:sz w:val="24"/>
                <w:szCs w:val="24"/>
                <w:rtl/>
              </w:rPr>
              <w:t>72</w:t>
            </w:r>
          </w:p>
        </w:tc>
      </w:tr>
      <w:tr w:rsidR="007E1EE7" w:rsidRPr="00137FF9" w14:paraId="6A5E61EF" w14:textId="77777777" w:rsidTr="00D4017C">
        <w:tc>
          <w:tcPr>
            <w:tcW w:w="7763" w:type="dxa"/>
          </w:tcPr>
          <w:p w14:paraId="00BFD784" w14:textId="77777777" w:rsidR="007E1EE7" w:rsidRPr="00137FF9" w:rsidRDefault="007E1EE7" w:rsidP="00503D7E">
            <w:pPr>
              <w:autoSpaceDE w:val="0"/>
              <w:autoSpaceDN w:val="0"/>
              <w:spacing w:line="276" w:lineRule="auto"/>
              <w:jc w:val="both"/>
              <w:rPr>
                <w:sz w:val="24"/>
                <w:szCs w:val="24"/>
                <w:rtl/>
              </w:rPr>
            </w:pPr>
            <w:r w:rsidRPr="00137FF9">
              <w:rPr>
                <w:rFonts w:hint="cs"/>
                <w:sz w:val="24"/>
                <w:szCs w:val="24"/>
                <w:rtl/>
              </w:rPr>
              <w:t xml:space="preserve">נספח </w:t>
            </w:r>
            <w:r w:rsidR="00503D7E">
              <w:rPr>
                <w:rFonts w:hint="cs"/>
                <w:sz w:val="24"/>
                <w:szCs w:val="24"/>
                <w:rtl/>
              </w:rPr>
              <w:t>י</w:t>
            </w:r>
            <w:r w:rsidRPr="00137FF9">
              <w:rPr>
                <w:rFonts w:hint="cs"/>
                <w:sz w:val="24"/>
                <w:szCs w:val="24"/>
                <w:rtl/>
              </w:rPr>
              <w:t>א</w:t>
            </w:r>
            <w:r w:rsidR="00503D7E">
              <w:rPr>
                <w:rFonts w:hint="cs"/>
                <w:sz w:val="24"/>
                <w:szCs w:val="24"/>
                <w:rtl/>
              </w:rPr>
              <w:t>'</w:t>
            </w:r>
            <w:r w:rsidRPr="00137FF9">
              <w:rPr>
                <w:rFonts w:hint="cs"/>
                <w:sz w:val="24"/>
                <w:szCs w:val="24"/>
                <w:rtl/>
              </w:rPr>
              <w:t xml:space="preserve"> </w:t>
            </w:r>
            <w:r w:rsidR="00503D7E">
              <w:rPr>
                <w:rFonts w:hint="cs"/>
                <w:sz w:val="24"/>
                <w:szCs w:val="24"/>
                <w:rtl/>
              </w:rPr>
              <w:t xml:space="preserve">לחוזה- תשלומים למועסקים על ידי החברה </w:t>
            </w:r>
            <w:r w:rsidRPr="00137FF9">
              <w:rPr>
                <w:rFonts w:hint="cs"/>
                <w:sz w:val="24"/>
                <w:szCs w:val="24"/>
                <w:rtl/>
              </w:rPr>
              <w:t xml:space="preserve"> </w:t>
            </w:r>
          </w:p>
        </w:tc>
        <w:tc>
          <w:tcPr>
            <w:tcW w:w="1701" w:type="dxa"/>
          </w:tcPr>
          <w:p w14:paraId="5ABB9C0C" w14:textId="1FABECE1" w:rsidR="007E1EE7" w:rsidRPr="00137FF9" w:rsidRDefault="00675FD0" w:rsidP="00322B49">
            <w:pPr>
              <w:autoSpaceDE w:val="0"/>
              <w:autoSpaceDN w:val="0"/>
              <w:spacing w:line="276" w:lineRule="auto"/>
              <w:jc w:val="center"/>
              <w:rPr>
                <w:sz w:val="24"/>
                <w:szCs w:val="24"/>
                <w:rtl/>
              </w:rPr>
            </w:pPr>
            <w:r>
              <w:rPr>
                <w:rFonts w:hint="cs"/>
                <w:sz w:val="24"/>
                <w:szCs w:val="24"/>
                <w:rtl/>
              </w:rPr>
              <w:t>93</w:t>
            </w:r>
          </w:p>
        </w:tc>
      </w:tr>
    </w:tbl>
    <w:p w14:paraId="15D039F2" w14:textId="77777777" w:rsidR="00E273DB" w:rsidRPr="005F7536" w:rsidRDefault="00E273DB" w:rsidP="00E273DB">
      <w:pPr>
        <w:pStyle w:val="a3"/>
        <w:ind w:left="1076"/>
        <w:rPr>
          <w:rStyle w:val="xdtextboxrtl1"/>
          <w:rFonts w:ascii="Tahoma" w:hAnsi="Tahoma" w:cs="Tahoma"/>
          <w:sz w:val="14"/>
          <w:szCs w:val="14"/>
          <w:bdr w:val="single" w:sz="8" w:space="1" w:color="7F9DB9" w:frame="1"/>
          <w:shd w:val="clear" w:color="auto" w:fill="EBF0F9"/>
          <w:rtl/>
        </w:rPr>
      </w:pPr>
    </w:p>
    <w:p w14:paraId="704BC32A" w14:textId="77777777" w:rsidR="00E273DB" w:rsidRDefault="00E273DB" w:rsidP="00A01742">
      <w:pPr>
        <w:pStyle w:val="TOC2"/>
        <w:numPr>
          <w:ilvl w:val="0"/>
          <w:numId w:val="77"/>
        </w:numPr>
        <w:rPr>
          <w:rFonts w:ascii="Times New Roman" w:eastAsia="Times New Roman" w:hAnsi="Times New Roman"/>
          <w:sz w:val="26"/>
          <w:szCs w:val="26"/>
          <w:rtl/>
          <w:lang w:val="he-IL"/>
        </w:rPr>
      </w:pPr>
      <w:r w:rsidRPr="005F7536">
        <w:rPr>
          <w:rFonts w:cs="Guttman Adii"/>
          <w:b/>
          <w:bCs/>
          <w:sz w:val="28"/>
          <w:szCs w:val="28"/>
          <w:rtl/>
        </w:rPr>
        <w:br w:type="page"/>
      </w:r>
    </w:p>
    <w:p w14:paraId="258B22B0" w14:textId="77777777" w:rsidR="00970F75" w:rsidRDefault="00970F75" w:rsidP="00735023">
      <w:pPr>
        <w:pStyle w:val="af4"/>
        <w:jc w:val="center"/>
        <w:rPr>
          <w:b/>
          <w:bCs/>
          <w:sz w:val="32"/>
          <w:szCs w:val="32"/>
          <w:u w:val="single"/>
          <w:rtl/>
        </w:rPr>
      </w:pPr>
      <w:r w:rsidRPr="00682290">
        <w:rPr>
          <w:b/>
          <w:bCs/>
          <w:sz w:val="32"/>
          <w:szCs w:val="32"/>
          <w:u w:val="single"/>
          <w:rtl/>
        </w:rPr>
        <w:lastRenderedPageBreak/>
        <w:t>פרק 1 – מנהלה</w:t>
      </w:r>
    </w:p>
    <w:p w14:paraId="65BE7A4D" w14:textId="77777777" w:rsidR="00076778" w:rsidRPr="00682290" w:rsidRDefault="00076778" w:rsidP="00735023">
      <w:pPr>
        <w:pStyle w:val="af4"/>
        <w:jc w:val="center"/>
        <w:rPr>
          <w:b/>
          <w:bCs/>
          <w:sz w:val="32"/>
          <w:szCs w:val="32"/>
          <w:u w:val="single"/>
          <w:rtl/>
        </w:rPr>
      </w:pPr>
    </w:p>
    <w:p w14:paraId="5766B6EF" w14:textId="77777777" w:rsidR="00076778" w:rsidRPr="00865298" w:rsidRDefault="00076778" w:rsidP="00076778">
      <w:pPr>
        <w:pStyle w:val="8"/>
        <w:ind w:left="-58"/>
        <w:rPr>
          <w:sz w:val="28"/>
          <w:rtl/>
        </w:rPr>
      </w:pPr>
      <w:r w:rsidRPr="00865298">
        <w:rPr>
          <w:sz w:val="28"/>
          <w:rtl/>
        </w:rPr>
        <w:t>כללי</w:t>
      </w:r>
    </w:p>
    <w:p w14:paraId="1A84DC4C" w14:textId="77777777" w:rsidR="00076778" w:rsidRDefault="007E3F95" w:rsidP="0026478D">
      <w:pPr>
        <w:numPr>
          <w:ilvl w:val="0"/>
          <w:numId w:val="11"/>
        </w:numPr>
        <w:spacing w:before="120" w:line="320" w:lineRule="exact"/>
        <w:ind w:left="708" w:hanging="424"/>
        <w:jc w:val="both"/>
        <w:rPr>
          <w:sz w:val="28"/>
          <w:szCs w:val="28"/>
        </w:rPr>
      </w:pPr>
      <w:r w:rsidRPr="007E3F95">
        <w:rPr>
          <w:rFonts w:hint="cs"/>
          <w:sz w:val="28"/>
          <w:szCs w:val="28"/>
          <w:rtl/>
        </w:rPr>
        <w:t xml:space="preserve">משרד הבינוי והשיכון (להלן- "המזמין"/"המשרד") מזמין בזה קבלת הצעות למתן שירותי ניהול, פיקוח, הנחייה ובקרה על ביצוע שירותי אבטחה  </w:t>
      </w:r>
      <w:r w:rsidR="00DE712B">
        <w:rPr>
          <w:rFonts w:hint="cs"/>
          <w:sz w:val="28"/>
          <w:szCs w:val="28"/>
          <w:rtl/>
        </w:rPr>
        <w:t xml:space="preserve">על ידי חברות </w:t>
      </w:r>
      <w:r w:rsidRPr="007E3F95">
        <w:rPr>
          <w:rFonts w:hint="cs"/>
          <w:sz w:val="28"/>
          <w:szCs w:val="28"/>
          <w:rtl/>
        </w:rPr>
        <w:t>אשר מאבטחות א</w:t>
      </w:r>
      <w:r w:rsidR="00F55F3C">
        <w:rPr>
          <w:rFonts w:hint="cs"/>
          <w:sz w:val="28"/>
          <w:szCs w:val="28"/>
          <w:rtl/>
        </w:rPr>
        <w:t>ת פרויקט  האבטחה  במזרח ירושלים</w:t>
      </w:r>
      <w:r w:rsidR="0026478D">
        <w:rPr>
          <w:rFonts w:hint="cs"/>
          <w:sz w:val="28"/>
          <w:szCs w:val="28"/>
          <w:rtl/>
        </w:rPr>
        <w:t>,</w:t>
      </w:r>
      <w:r w:rsidR="0026478D" w:rsidRPr="0026478D">
        <w:rPr>
          <w:rFonts w:hint="cs"/>
          <w:sz w:val="28"/>
          <w:szCs w:val="28"/>
          <w:rtl/>
        </w:rPr>
        <w:t xml:space="preserve"> </w:t>
      </w:r>
      <w:r w:rsidR="0026478D">
        <w:rPr>
          <w:rFonts w:hint="cs"/>
          <w:sz w:val="28"/>
          <w:szCs w:val="28"/>
          <w:rtl/>
        </w:rPr>
        <w:t>פירוט השירותים הנדרשים מפורטים בנספח י' לחוזה ההתקשרות.</w:t>
      </w:r>
    </w:p>
    <w:p w14:paraId="7604118B" w14:textId="77777777" w:rsidR="00F55F3C" w:rsidRPr="007E3F95" w:rsidRDefault="00F55F3C" w:rsidP="00DE712B">
      <w:pPr>
        <w:numPr>
          <w:ilvl w:val="0"/>
          <w:numId w:val="11"/>
        </w:numPr>
        <w:spacing w:before="120" w:line="320" w:lineRule="exact"/>
        <w:ind w:left="708" w:hanging="424"/>
        <w:jc w:val="both"/>
        <w:rPr>
          <w:sz w:val="28"/>
          <w:szCs w:val="28"/>
        </w:rPr>
      </w:pPr>
      <w:r>
        <w:rPr>
          <w:rFonts w:hint="cs"/>
          <w:sz w:val="28"/>
          <w:szCs w:val="28"/>
          <w:rtl/>
        </w:rPr>
        <w:t xml:space="preserve">כל הנכתב </w:t>
      </w:r>
      <w:r w:rsidR="00DE712B">
        <w:rPr>
          <w:rFonts w:hint="cs"/>
          <w:sz w:val="28"/>
          <w:szCs w:val="28"/>
          <w:rtl/>
        </w:rPr>
        <w:t>במכרז</w:t>
      </w:r>
      <w:r>
        <w:rPr>
          <w:rFonts w:hint="cs"/>
          <w:sz w:val="28"/>
          <w:szCs w:val="28"/>
          <w:rtl/>
        </w:rPr>
        <w:t xml:space="preserve"> זה בלשון זכר או נקבה מופנה לשני המינים כאחד. </w:t>
      </w:r>
    </w:p>
    <w:p w14:paraId="1521FBB5" w14:textId="77777777" w:rsidR="007E3F95" w:rsidRDefault="007E3F95" w:rsidP="007E3F95">
      <w:pPr>
        <w:pStyle w:val="8"/>
        <w:ind w:left="-58"/>
        <w:rPr>
          <w:sz w:val="24"/>
          <w:szCs w:val="28"/>
          <w:rtl/>
        </w:rPr>
      </w:pPr>
    </w:p>
    <w:p w14:paraId="53C20C1F" w14:textId="77777777" w:rsidR="007E3F95" w:rsidRPr="005F7536" w:rsidRDefault="007E3F95" w:rsidP="007E3F95">
      <w:pPr>
        <w:pStyle w:val="8"/>
        <w:ind w:left="-58"/>
        <w:rPr>
          <w:sz w:val="24"/>
          <w:szCs w:val="28"/>
          <w:rtl/>
        </w:rPr>
      </w:pPr>
      <w:r w:rsidRPr="005F7536">
        <w:rPr>
          <w:rFonts w:hint="cs"/>
          <w:sz w:val="24"/>
          <w:szCs w:val="28"/>
          <w:rtl/>
        </w:rPr>
        <w:t>ה</w:t>
      </w:r>
      <w:r w:rsidRPr="005F7536">
        <w:rPr>
          <w:sz w:val="24"/>
          <w:szCs w:val="28"/>
          <w:rtl/>
        </w:rPr>
        <w:t>רקע</w:t>
      </w:r>
      <w:r w:rsidRPr="005F7536">
        <w:rPr>
          <w:rFonts w:hint="cs"/>
          <w:sz w:val="24"/>
          <w:szCs w:val="28"/>
          <w:rtl/>
        </w:rPr>
        <w:t xml:space="preserve">  למכרז</w:t>
      </w:r>
    </w:p>
    <w:p w14:paraId="5657D209" w14:textId="77777777" w:rsidR="007E3F95" w:rsidRPr="00137FF9" w:rsidRDefault="007E3F95" w:rsidP="00A01742">
      <w:pPr>
        <w:pStyle w:val="afc"/>
        <w:numPr>
          <w:ilvl w:val="0"/>
          <w:numId w:val="12"/>
        </w:numPr>
        <w:spacing w:before="120" w:line="320" w:lineRule="exact"/>
        <w:jc w:val="both"/>
        <w:rPr>
          <w:b/>
          <w:bCs/>
          <w:sz w:val="28"/>
          <w:szCs w:val="28"/>
          <w:rtl/>
          <w:lang w:val="x-none" w:eastAsia="he-IL"/>
        </w:rPr>
      </w:pPr>
      <w:r w:rsidRPr="00137FF9">
        <w:rPr>
          <w:rFonts w:hint="cs"/>
          <w:b/>
          <w:bCs/>
          <w:sz w:val="28"/>
          <w:szCs w:val="28"/>
          <w:rtl/>
          <w:lang w:val="x-none" w:eastAsia="he-IL"/>
        </w:rPr>
        <w:t>מבוא</w:t>
      </w:r>
      <w:r>
        <w:rPr>
          <w:rFonts w:hint="cs"/>
          <w:b/>
          <w:bCs/>
          <w:sz w:val="28"/>
          <w:szCs w:val="28"/>
          <w:rtl/>
          <w:lang w:val="x-none" w:eastAsia="he-IL"/>
        </w:rPr>
        <w:t>:</w:t>
      </w:r>
    </w:p>
    <w:p w14:paraId="022175C5" w14:textId="77777777" w:rsidR="007E3F95" w:rsidRPr="007E3F95" w:rsidRDefault="007E3F95" w:rsidP="007E3F95">
      <w:pPr>
        <w:spacing w:before="120" w:line="320" w:lineRule="exact"/>
        <w:ind w:left="651"/>
        <w:jc w:val="both"/>
        <w:rPr>
          <w:sz w:val="28"/>
          <w:szCs w:val="28"/>
          <w:lang w:val="x-none" w:eastAsia="he-IL"/>
        </w:rPr>
      </w:pPr>
      <w:r w:rsidRPr="007E3F95">
        <w:rPr>
          <w:rFonts w:hint="cs"/>
          <w:sz w:val="28"/>
          <w:szCs w:val="28"/>
          <w:rtl/>
          <w:lang w:val="x-none" w:eastAsia="he-IL"/>
        </w:rPr>
        <w:t>החלטות ממשלה: האחריות על אבטחת מתחמים במזרח ירושלים הוטלה  על משרד הבינוי והשיכון ע"י הממשלה ה- 31, החלטה מס' 1073 מיום 21.01.2007. האחריות על אבטחת בית העלמין היהודי בהר הזיתים, הוטלה על משרד הבינוי והשיכון ע"י הממשלה ה-32, החלטה מס' 1095.</w:t>
      </w:r>
      <w:r w:rsidRPr="007E3F95">
        <w:rPr>
          <w:rFonts w:hint="cs"/>
          <w:color w:val="FF0000"/>
          <w:sz w:val="28"/>
          <w:szCs w:val="28"/>
          <w:rtl/>
          <w:lang w:val="x-none" w:eastAsia="he-IL"/>
        </w:rPr>
        <w:t xml:space="preserve"> </w:t>
      </w:r>
    </w:p>
    <w:p w14:paraId="58AFB984" w14:textId="77777777" w:rsidR="007E3F95" w:rsidRPr="007E3F95" w:rsidRDefault="007E3F95" w:rsidP="00A01742">
      <w:pPr>
        <w:pStyle w:val="afc"/>
        <w:numPr>
          <w:ilvl w:val="0"/>
          <w:numId w:val="12"/>
        </w:numPr>
        <w:spacing w:before="120" w:line="320" w:lineRule="exact"/>
        <w:jc w:val="both"/>
        <w:rPr>
          <w:sz w:val="28"/>
          <w:szCs w:val="28"/>
          <w:lang w:val="x-none" w:eastAsia="he-IL"/>
        </w:rPr>
      </w:pPr>
      <w:r w:rsidRPr="007E3F95">
        <w:rPr>
          <w:rFonts w:hint="cs"/>
          <w:sz w:val="28"/>
          <w:szCs w:val="28"/>
          <w:rtl/>
          <w:lang w:val="x-none" w:eastAsia="he-IL"/>
        </w:rPr>
        <w:t xml:space="preserve">השירותים הנדרשים מחברות האבטחה </w:t>
      </w:r>
      <w:r w:rsidR="008B28B9">
        <w:rPr>
          <w:rFonts w:hint="cs"/>
          <w:sz w:val="28"/>
          <w:szCs w:val="28"/>
          <w:rtl/>
          <w:lang w:val="x-none" w:eastAsia="he-IL"/>
        </w:rPr>
        <w:t>הינם שמירה וליווי התושבים ב</w:t>
      </w:r>
      <w:r w:rsidRPr="007E3F95">
        <w:rPr>
          <w:rFonts w:hint="cs"/>
          <w:sz w:val="28"/>
          <w:szCs w:val="28"/>
          <w:rtl/>
          <w:lang w:val="x-none" w:eastAsia="he-IL"/>
        </w:rPr>
        <w:t>מזרח ירושלים כמפורט במכרז האמור בשלושה מרחבי אבטחה על פי הפרוט הבא:  המרחב הראשון- מתחם העיר העתיקה. המרחב השני-  מתחם עיר דוד המרחב השלישי מתחם רכס הר הזיתים.</w:t>
      </w:r>
    </w:p>
    <w:p w14:paraId="686CEA93" w14:textId="77777777" w:rsidR="007E3F95" w:rsidRPr="007E3F95" w:rsidRDefault="007E3F95" w:rsidP="006C7F77">
      <w:pPr>
        <w:numPr>
          <w:ilvl w:val="0"/>
          <w:numId w:val="79"/>
        </w:numPr>
        <w:spacing w:before="120" w:line="320" w:lineRule="exact"/>
        <w:ind w:left="992" w:hanging="425"/>
        <w:jc w:val="both"/>
        <w:rPr>
          <w:sz w:val="28"/>
          <w:szCs w:val="28"/>
          <w:lang w:val="x-none" w:eastAsia="he-IL"/>
        </w:rPr>
      </w:pPr>
      <w:r w:rsidRPr="007E3F95">
        <w:rPr>
          <w:rFonts w:hint="cs"/>
          <w:sz w:val="28"/>
          <w:szCs w:val="28"/>
          <w:rtl/>
          <w:lang w:val="x-none" w:eastAsia="he-IL"/>
        </w:rPr>
        <w:t>מדובר באזורים בעלי רגישות גבוהה ביותר במישור הביטחוני</w:t>
      </w:r>
      <w:r w:rsidR="006C7F77">
        <w:rPr>
          <w:rFonts w:hint="cs"/>
          <w:sz w:val="28"/>
          <w:szCs w:val="28"/>
          <w:rtl/>
          <w:lang w:val="x-none" w:eastAsia="he-IL"/>
        </w:rPr>
        <w:t xml:space="preserve">, </w:t>
      </w:r>
      <w:r w:rsidRPr="007E3F95">
        <w:rPr>
          <w:rFonts w:hint="cs"/>
          <w:sz w:val="28"/>
          <w:szCs w:val="28"/>
          <w:rtl/>
          <w:lang w:val="x-none" w:eastAsia="he-IL"/>
        </w:rPr>
        <w:t>המדיני והחברתי.</w:t>
      </w:r>
    </w:p>
    <w:p w14:paraId="356FF048" w14:textId="77777777" w:rsidR="007E3F95" w:rsidRDefault="007E3F95" w:rsidP="00A01742">
      <w:pPr>
        <w:numPr>
          <w:ilvl w:val="0"/>
          <w:numId w:val="79"/>
        </w:numPr>
        <w:spacing w:before="120" w:line="320" w:lineRule="exact"/>
        <w:ind w:left="992" w:hanging="425"/>
        <w:jc w:val="both"/>
        <w:rPr>
          <w:sz w:val="28"/>
          <w:szCs w:val="28"/>
          <w:lang w:val="x-none" w:eastAsia="he-IL"/>
        </w:rPr>
      </w:pPr>
      <w:r w:rsidRPr="007E3F95">
        <w:rPr>
          <w:rFonts w:hint="cs"/>
          <w:sz w:val="28"/>
          <w:szCs w:val="28"/>
          <w:rtl/>
          <w:lang w:val="x-none" w:eastAsia="he-IL"/>
        </w:rPr>
        <w:t>שירותי האבטחה והשמירה נועדו להבטיח</w:t>
      </w:r>
      <w:r w:rsidRPr="007E3F95">
        <w:rPr>
          <w:sz w:val="28"/>
          <w:szCs w:val="28"/>
          <w:rtl/>
          <w:lang w:val="x-none" w:eastAsia="he-IL"/>
        </w:rPr>
        <w:t xml:space="preserve"> את שלומם של </w:t>
      </w:r>
      <w:r w:rsidRPr="007E3F95">
        <w:rPr>
          <w:rFonts w:hint="cs"/>
          <w:sz w:val="28"/>
          <w:szCs w:val="28"/>
          <w:rtl/>
          <w:lang w:val="x-none" w:eastAsia="he-IL"/>
        </w:rPr>
        <w:t xml:space="preserve">תושבים ומבקרים מקרב המגזר היהודי ושוהים אחרים </w:t>
      </w:r>
      <w:r w:rsidRPr="007E3F95">
        <w:rPr>
          <w:sz w:val="28"/>
          <w:szCs w:val="28"/>
          <w:rtl/>
          <w:lang w:val="x-none" w:eastAsia="he-IL"/>
        </w:rPr>
        <w:t xml:space="preserve">הנמצאים </w:t>
      </w:r>
      <w:r w:rsidRPr="007E3F95">
        <w:rPr>
          <w:rFonts w:hint="cs"/>
          <w:sz w:val="28"/>
          <w:szCs w:val="28"/>
          <w:rtl/>
          <w:lang w:val="x-none" w:eastAsia="he-IL"/>
        </w:rPr>
        <w:t>באזור,</w:t>
      </w:r>
      <w:r w:rsidRPr="007E3F95">
        <w:rPr>
          <w:sz w:val="28"/>
          <w:szCs w:val="28"/>
          <w:rtl/>
          <w:lang w:val="x-none" w:eastAsia="he-IL"/>
        </w:rPr>
        <w:t xml:space="preserve"> </w:t>
      </w:r>
      <w:r w:rsidRPr="007E3F95">
        <w:rPr>
          <w:rFonts w:hint="cs"/>
          <w:sz w:val="28"/>
          <w:szCs w:val="28"/>
          <w:rtl/>
          <w:lang w:val="x-none" w:eastAsia="he-IL"/>
        </w:rPr>
        <w:t>בהתאם להנחיות משרד הבינוי והשיכון באמצעות  מנהל אגף הביטחון במשרד, המשטרה ומנב"ט מזרח ירושלים, ובכפוף לאישור ותנאי המשטרה וכל הגופים המוסמכים.</w:t>
      </w:r>
    </w:p>
    <w:p w14:paraId="2261BCB2" w14:textId="77777777" w:rsidR="007E3F95" w:rsidRPr="007E3F95" w:rsidRDefault="007E3F95" w:rsidP="007E3F95">
      <w:pPr>
        <w:spacing w:before="120" w:line="320" w:lineRule="exact"/>
        <w:ind w:left="992"/>
        <w:jc w:val="both"/>
        <w:rPr>
          <w:sz w:val="28"/>
          <w:szCs w:val="28"/>
          <w:lang w:val="x-none" w:eastAsia="he-IL"/>
        </w:rPr>
      </w:pPr>
    </w:p>
    <w:p w14:paraId="1A90B788" w14:textId="77777777" w:rsidR="00B3144D" w:rsidRPr="00BB371B" w:rsidRDefault="00B3144D" w:rsidP="00BB371B">
      <w:pPr>
        <w:spacing w:line="276" w:lineRule="auto"/>
        <w:jc w:val="both"/>
        <w:rPr>
          <w:b/>
          <w:bCs/>
          <w:sz w:val="28"/>
          <w:szCs w:val="28"/>
          <w:rtl/>
        </w:rPr>
      </w:pPr>
      <w:r w:rsidRPr="00BB371B">
        <w:rPr>
          <w:b/>
          <w:bCs/>
          <w:sz w:val="28"/>
          <w:szCs w:val="28"/>
          <w:rtl/>
        </w:rPr>
        <w:t xml:space="preserve">יודגש כי חברה שתזכה במכרז </w:t>
      </w:r>
      <w:r w:rsidR="00BB371B">
        <w:rPr>
          <w:rFonts w:hint="cs"/>
          <w:b/>
          <w:bCs/>
          <w:sz w:val="28"/>
          <w:szCs w:val="28"/>
          <w:rtl/>
        </w:rPr>
        <w:t xml:space="preserve">זה </w:t>
      </w:r>
      <w:r w:rsidRPr="00BB371B">
        <w:rPr>
          <w:rFonts w:hint="cs"/>
          <w:b/>
          <w:bCs/>
          <w:sz w:val="28"/>
          <w:szCs w:val="28"/>
          <w:rtl/>
        </w:rPr>
        <w:t xml:space="preserve">אינה יכולה לגשת למכרז </w:t>
      </w:r>
      <w:r w:rsidR="007E3F95" w:rsidRPr="00BB371B">
        <w:rPr>
          <w:rFonts w:hint="cs"/>
          <w:b/>
          <w:bCs/>
          <w:sz w:val="28"/>
          <w:szCs w:val="28"/>
          <w:rtl/>
        </w:rPr>
        <w:t>ל"מתן שירותי אבטחה ושמירה במזרח ירושלים"</w:t>
      </w:r>
      <w:r w:rsidRPr="00BB371B">
        <w:rPr>
          <w:b/>
          <w:bCs/>
          <w:sz w:val="28"/>
          <w:szCs w:val="28"/>
          <w:rtl/>
        </w:rPr>
        <w:t>.</w:t>
      </w:r>
      <w:r w:rsidR="00BB371B" w:rsidRPr="00BB371B">
        <w:rPr>
          <w:rFonts w:hint="cs"/>
          <w:b/>
          <w:bCs/>
          <w:sz w:val="28"/>
          <w:szCs w:val="28"/>
          <w:rtl/>
        </w:rPr>
        <w:t xml:space="preserve"> למען הסר ספק, גם מציעים שקשורים מבחינה משפטית כגון: בעלויות צולבות , חברות בת, חברה בשליטה, בעלי מניות משותפים וכיו"ב אינם רשאים לגשת למכרז </w:t>
      </w:r>
      <w:r w:rsidR="00BB371B">
        <w:rPr>
          <w:rFonts w:hint="cs"/>
          <w:b/>
          <w:bCs/>
          <w:sz w:val="28"/>
          <w:szCs w:val="28"/>
          <w:rtl/>
        </w:rPr>
        <w:t xml:space="preserve">שירותי </w:t>
      </w:r>
      <w:r w:rsidR="00BB371B" w:rsidRPr="00BB371B">
        <w:rPr>
          <w:rFonts w:hint="cs"/>
          <w:b/>
          <w:bCs/>
          <w:sz w:val="28"/>
          <w:szCs w:val="28"/>
          <w:rtl/>
        </w:rPr>
        <w:t xml:space="preserve">האבטחה. </w:t>
      </w:r>
    </w:p>
    <w:p w14:paraId="3CDD9F18" w14:textId="77777777" w:rsidR="00B3144D" w:rsidRPr="00682290" w:rsidRDefault="00B3144D" w:rsidP="00B3144D">
      <w:pPr>
        <w:spacing w:line="276" w:lineRule="auto"/>
        <w:ind w:left="1133"/>
        <w:jc w:val="both"/>
        <w:rPr>
          <w:sz w:val="28"/>
          <w:szCs w:val="28"/>
          <w:rtl/>
        </w:rPr>
      </w:pPr>
    </w:p>
    <w:p w14:paraId="1D2D2886" w14:textId="77777777" w:rsidR="00865298" w:rsidRPr="00865298" w:rsidRDefault="00E67AF2" w:rsidP="007E3F95">
      <w:pPr>
        <w:pStyle w:val="8"/>
        <w:ind w:left="-58"/>
        <w:rPr>
          <w:sz w:val="28"/>
          <w:rtl/>
        </w:rPr>
      </w:pPr>
      <w:r>
        <w:rPr>
          <w:rFonts w:hint="cs"/>
          <w:sz w:val="28"/>
          <w:rtl/>
        </w:rPr>
        <w:t>ב</w:t>
      </w:r>
      <w:r w:rsidR="00D72654">
        <w:rPr>
          <w:rFonts w:hint="cs"/>
          <w:sz w:val="28"/>
          <w:rtl/>
        </w:rPr>
        <w:t>.</w:t>
      </w:r>
      <w:r w:rsidR="00D72654">
        <w:rPr>
          <w:rFonts w:hint="cs"/>
          <w:sz w:val="28"/>
          <w:rtl/>
        </w:rPr>
        <w:tab/>
      </w:r>
      <w:r w:rsidR="00865298" w:rsidRPr="00865298">
        <w:rPr>
          <w:rFonts w:hint="cs"/>
          <w:sz w:val="28"/>
          <w:rtl/>
        </w:rPr>
        <w:t>תקופת ההתקשרות</w:t>
      </w:r>
    </w:p>
    <w:p w14:paraId="6878571F" w14:textId="63149958" w:rsidR="00865298" w:rsidRPr="00865298" w:rsidRDefault="00865298" w:rsidP="00FB2E7F">
      <w:pPr>
        <w:numPr>
          <w:ilvl w:val="0"/>
          <w:numId w:val="14"/>
        </w:numPr>
        <w:tabs>
          <w:tab w:val="left" w:pos="709"/>
        </w:tabs>
        <w:spacing w:line="276" w:lineRule="auto"/>
        <w:contextualSpacing/>
        <w:jc w:val="both"/>
        <w:rPr>
          <w:sz w:val="28"/>
          <w:szCs w:val="28"/>
        </w:rPr>
      </w:pPr>
      <w:r w:rsidRPr="00865298">
        <w:rPr>
          <w:rFonts w:ascii="Arial" w:hAnsi="Arial"/>
          <w:sz w:val="28"/>
          <w:szCs w:val="28"/>
          <w:rtl/>
        </w:rPr>
        <w:t xml:space="preserve">תקופת </w:t>
      </w:r>
      <w:r w:rsidRPr="00865298">
        <w:rPr>
          <w:rFonts w:ascii="Arial" w:hAnsi="Arial" w:hint="cs"/>
          <w:sz w:val="28"/>
          <w:szCs w:val="28"/>
          <w:rtl/>
        </w:rPr>
        <w:t>ההתקשרות</w:t>
      </w:r>
      <w:r w:rsidRPr="00865298">
        <w:rPr>
          <w:rFonts w:ascii="Arial" w:hAnsi="Arial"/>
          <w:sz w:val="28"/>
          <w:szCs w:val="28"/>
          <w:rtl/>
        </w:rPr>
        <w:t xml:space="preserve"> </w:t>
      </w:r>
      <w:r w:rsidRPr="00865298">
        <w:rPr>
          <w:rFonts w:ascii="Arial" w:hAnsi="Arial" w:hint="cs"/>
          <w:sz w:val="28"/>
          <w:szCs w:val="28"/>
          <w:rtl/>
        </w:rPr>
        <w:t>לביצוע העבודה תהא</w:t>
      </w:r>
      <w:r w:rsidRPr="00865298">
        <w:rPr>
          <w:rFonts w:ascii="Arial" w:hAnsi="Arial"/>
          <w:sz w:val="28"/>
          <w:szCs w:val="28"/>
          <w:rtl/>
        </w:rPr>
        <w:t xml:space="preserve"> למשך </w:t>
      </w:r>
      <w:r w:rsidR="00B3144D">
        <w:rPr>
          <w:rFonts w:ascii="Arial" w:hAnsi="Arial" w:hint="cs"/>
          <w:sz w:val="28"/>
          <w:szCs w:val="28"/>
          <w:rtl/>
        </w:rPr>
        <w:t>12</w:t>
      </w:r>
      <w:r w:rsidRPr="00865298">
        <w:rPr>
          <w:rFonts w:ascii="Arial" w:hAnsi="Arial" w:hint="cs"/>
          <w:sz w:val="28"/>
          <w:szCs w:val="28"/>
          <w:rtl/>
        </w:rPr>
        <w:t xml:space="preserve"> חודשים</w:t>
      </w:r>
      <w:r w:rsidRPr="00865298">
        <w:rPr>
          <w:rFonts w:ascii="Arial" w:hAnsi="Arial"/>
          <w:sz w:val="28"/>
          <w:szCs w:val="28"/>
          <w:rtl/>
        </w:rPr>
        <w:t xml:space="preserve"> </w:t>
      </w:r>
      <w:r w:rsidRPr="00865298">
        <w:rPr>
          <w:rFonts w:ascii="Arial" w:hAnsi="Arial" w:hint="cs"/>
          <w:sz w:val="28"/>
          <w:szCs w:val="28"/>
          <w:rtl/>
        </w:rPr>
        <w:t xml:space="preserve">החל </w:t>
      </w:r>
      <w:r w:rsidRPr="00865298">
        <w:rPr>
          <w:rFonts w:hint="cs"/>
          <w:sz w:val="28"/>
          <w:szCs w:val="28"/>
          <w:rtl/>
        </w:rPr>
        <w:t>מיום חתימת החוזה על ידי כל מורשי החתימה של המשרד</w:t>
      </w:r>
      <w:r w:rsidR="00900EB9">
        <w:rPr>
          <w:rFonts w:hint="cs"/>
          <w:sz w:val="28"/>
          <w:szCs w:val="28"/>
          <w:rtl/>
        </w:rPr>
        <w:t xml:space="preserve"> או </w:t>
      </w:r>
      <w:r w:rsidR="00FB2E7F">
        <w:rPr>
          <w:rFonts w:hint="cs"/>
          <w:sz w:val="28"/>
          <w:szCs w:val="28"/>
          <w:rtl/>
        </w:rPr>
        <w:t xml:space="preserve">החל </w:t>
      </w:r>
      <w:bookmarkStart w:id="0" w:name="_GoBack"/>
      <w:bookmarkEnd w:id="0"/>
      <w:r w:rsidR="00FB2E7F">
        <w:rPr>
          <w:rFonts w:hint="cs"/>
          <w:sz w:val="28"/>
          <w:szCs w:val="28"/>
          <w:rtl/>
        </w:rPr>
        <w:t>מיום</w:t>
      </w:r>
      <w:r w:rsidR="00900EB9">
        <w:rPr>
          <w:rFonts w:hint="cs"/>
          <w:sz w:val="28"/>
          <w:szCs w:val="28"/>
          <w:rtl/>
        </w:rPr>
        <w:t xml:space="preserve"> 1.1.2017, המאוחר מבניהם</w:t>
      </w:r>
      <w:r w:rsidRPr="00865298">
        <w:rPr>
          <w:rFonts w:hint="cs"/>
          <w:sz w:val="28"/>
          <w:szCs w:val="28"/>
          <w:rtl/>
        </w:rPr>
        <w:t>.</w:t>
      </w:r>
    </w:p>
    <w:p w14:paraId="6BB3342C" w14:textId="77777777" w:rsidR="00865298" w:rsidRDefault="00865298" w:rsidP="00A01742">
      <w:pPr>
        <w:numPr>
          <w:ilvl w:val="0"/>
          <w:numId w:val="14"/>
        </w:numPr>
        <w:tabs>
          <w:tab w:val="left" w:pos="709"/>
        </w:tabs>
        <w:spacing w:line="276" w:lineRule="auto"/>
        <w:contextualSpacing/>
        <w:jc w:val="both"/>
        <w:rPr>
          <w:rFonts w:ascii="Arial" w:hAnsi="Arial" w:hint="cs"/>
        </w:rPr>
      </w:pPr>
      <w:r w:rsidRPr="00865298">
        <w:rPr>
          <w:rFonts w:ascii="Arial" w:hAnsi="Arial"/>
          <w:sz w:val="28"/>
          <w:szCs w:val="28"/>
          <w:rtl/>
        </w:rPr>
        <w:t xml:space="preserve">למשרד שמורה זכות ברירה  (אופציה) להאריך את תקופת החוזה וביצוע השירותים לתקופות נוספות שלא יעלו על </w:t>
      </w:r>
      <w:r w:rsidR="00B3144D">
        <w:rPr>
          <w:rFonts w:ascii="Arial" w:hAnsi="Arial" w:hint="cs"/>
          <w:sz w:val="28"/>
          <w:szCs w:val="28"/>
          <w:rtl/>
        </w:rPr>
        <w:t>ארבע</w:t>
      </w:r>
      <w:r w:rsidRPr="00865298">
        <w:rPr>
          <w:rFonts w:ascii="Arial" w:hAnsi="Arial"/>
          <w:sz w:val="28"/>
          <w:szCs w:val="28"/>
          <w:rtl/>
        </w:rPr>
        <w:t xml:space="preserve"> שנים  נוספות, כפי שיקבע המשרד מעת לעת, בכפוף למגבלות התקציב וחוק התקציב. </w:t>
      </w:r>
    </w:p>
    <w:p w14:paraId="77F756F2" w14:textId="1617B3AB" w:rsidR="00557614" w:rsidRPr="009D7D3C" w:rsidRDefault="00557614" w:rsidP="00900EB9">
      <w:pPr>
        <w:tabs>
          <w:tab w:val="left" w:pos="709"/>
        </w:tabs>
        <w:spacing w:line="276" w:lineRule="auto"/>
        <w:ind w:left="510"/>
        <w:contextualSpacing/>
        <w:jc w:val="both"/>
        <w:rPr>
          <w:rFonts w:ascii="Arial" w:hAnsi="Arial"/>
        </w:rPr>
      </w:pPr>
    </w:p>
    <w:p w14:paraId="54E57C1C" w14:textId="77777777" w:rsidR="00865298" w:rsidRPr="009D7D3C" w:rsidRDefault="00865298" w:rsidP="00865298">
      <w:pPr>
        <w:rPr>
          <w:color w:val="FF0000"/>
          <w:rtl/>
        </w:rPr>
      </w:pPr>
    </w:p>
    <w:p w14:paraId="02D72F65" w14:textId="77777777" w:rsidR="003B79B5" w:rsidRPr="003B79B5" w:rsidRDefault="008B706A" w:rsidP="008B706A">
      <w:pPr>
        <w:pStyle w:val="8"/>
        <w:ind w:left="-58"/>
        <w:rPr>
          <w:sz w:val="28"/>
          <w:rtl/>
        </w:rPr>
      </w:pPr>
      <w:r>
        <w:rPr>
          <w:rFonts w:hint="cs"/>
          <w:sz w:val="28"/>
          <w:rtl/>
        </w:rPr>
        <w:lastRenderedPageBreak/>
        <w:t>ג</w:t>
      </w:r>
      <w:r w:rsidR="00D72654">
        <w:rPr>
          <w:rFonts w:hint="cs"/>
          <w:sz w:val="28"/>
          <w:rtl/>
        </w:rPr>
        <w:t>.</w:t>
      </w:r>
      <w:r w:rsidR="00D72654">
        <w:rPr>
          <w:rFonts w:hint="cs"/>
          <w:sz w:val="28"/>
          <w:rtl/>
        </w:rPr>
        <w:tab/>
      </w:r>
      <w:r w:rsidR="003B79B5" w:rsidRPr="003B79B5">
        <w:rPr>
          <w:rFonts w:hint="cs"/>
          <w:sz w:val="28"/>
          <w:rtl/>
        </w:rPr>
        <w:t>אופן הגשת ההצעה ומסמכי המכרז</w:t>
      </w:r>
    </w:p>
    <w:p w14:paraId="1441D46A" w14:textId="77777777" w:rsidR="003B79B5" w:rsidRPr="003B79B5" w:rsidRDefault="003B79B5" w:rsidP="00A01742">
      <w:pPr>
        <w:numPr>
          <w:ilvl w:val="0"/>
          <w:numId w:val="7"/>
        </w:numPr>
        <w:spacing w:line="360" w:lineRule="auto"/>
        <w:ind w:left="426" w:hanging="426"/>
        <w:jc w:val="both"/>
        <w:rPr>
          <w:sz w:val="28"/>
          <w:szCs w:val="28"/>
          <w:rtl/>
        </w:rPr>
      </w:pPr>
      <w:r w:rsidRPr="003B79B5">
        <w:rPr>
          <w:rFonts w:hint="cs"/>
          <w:sz w:val="28"/>
          <w:szCs w:val="28"/>
          <w:rtl/>
        </w:rPr>
        <w:t>את מסמכי המכרז, טפסיו ונספחיו ניתן להוריד מאתר האינטרנט של מינהל הרכש הממשלתי שכתובתו:</w:t>
      </w:r>
      <w:r w:rsidRPr="003B79B5">
        <w:rPr>
          <w:rFonts w:hint="cs"/>
          <w:sz w:val="28"/>
          <w:szCs w:val="28"/>
        </w:rPr>
        <w:t xml:space="preserve"> </w:t>
      </w:r>
      <w:r w:rsidRPr="003B79B5">
        <w:rPr>
          <w:sz w:val="28"/>
          <w:szCs w:val="28"/>
        </w:rPr>
        <w:t xml:space="preserve">  </w:t>
      </w:r>
      <w:hyperlink r:id="rId14" w:history="1">
        <w:r w:rsidRPr="003B79B5">
          <w:rPr>
            <w:sz w:val="28"/>
            <w:szCs w:val="28"/>
          </w:rPr>
          <w:t>www.mr.gov.il</w:t>
        </w:r>
      </w:hyperlink>
      <w:r w:rsidRPr="003B79B5">
        <w:rPr>
          <w:sz w:val="28"/>
          <w:szCs w:val="28"/>
        </w:rPr>
        <w:t xml:space="preserve">  </w:t>
      </w:r>
      <w:r w:rsidRPr="003B79B5">
        <w:rPr>
          <w:rFonts w:hint="cs"/>
          <w:sz w:val="28"/>
          <w:szCs w:val="28"/>
          <w:rtl/>
        </w:rPr>
        <w:t xml:space="preserve">. </w:t>
      </w:r>
    </w:p>
    <w:p w14:paraId="3C7EAC1E" w14:textId="77777777" w:rsidR="003B79B5" w:rsidRPr="003B79B5" w:rsidRDefault="003B79B5" w:rsidP="00A01742">
      <w:pPr>
        <w:numPr>
          <w:ilvl w:val="0"/>
          <w:numId w:val="7"/>
        </w:numPr>
        <w:spacing w:line="360" w:lineRule="auto"/>
        <w:ind w:left="426" w:hanging="426"/>
        <w:jc w:val="both"/>
        <w:rPr>
          <w:b/>
          <w:bCs/>
          <w:sz w:val="28"/>
          <w:szCs w:val="28"/>
        </w:rPr>
      </w:pPr>
      <w:r w:rsidRPr="003B79B5">
        <w:rPr>
          <w:rFonts w:hint="cs"/>
          <w:bCs/>
          <w:sz w:val="28"/>
          <w:szCs w:val="28"/>
          <w:rtl/>
        </w:rPr>
        <w:t>על המועמד להגיש את הצעתו באופן הבא:</w:t>
      </w:r>
    </w:p>
    <w:p w14:paraId="629DE1EC" w14:textId="77777777" w:rsidR="003B79B5" w:rsidRPr="003B79B5" w:rsidRDefault="003B79B5" w:rsidP="00A01742">
      <w:pPr>
        <w:numPr>
          <w:ilvl w:val="2"/>
          <w:numId w:val="6"/>
        </w:numPr>
        <w:spacing w:line="360" w:lineRule="auto"/>
        <w:ind w:left="710"/>
        <w:jc w:val="both"/>
        <w:rPr>
          <w:sz w:val="28"/>
          <w:szCs w:val="28"/>
        </w:rPr>
      </w:pPr>
      <w:r w:rsidRPr="003B79B5">
        <w:rPr>
          <w:rFonts w:hint="cs"/>
          <w:sz w:val="28"/>
          <w:szCs w:val="28"/>
          <w:rtl/>
        </w:rPr>
        <w:t>כתב המכרז המלא ונספחיו חתום בכל עמוד בחתימה וחותמת של המציע.</w:t>
      </w:r>
    </w:p>
    <w:p w14:paraId="5DF11192" w14:textId="77777777" w:rsidR="003B79B5" w:rsidRPr="003B79B5" w:rsidRDefault="003B79B5" w:rsidP="00A01742">
      <w:pPr>
        <w:numPr>
          <w:ilvl w:val="2"/>
          <w:numId w:val="6"/>
        </w:numPr>
        <w:spacing w:line="360" w:lineRule="auto"/>
        <w:ind w:left="710"/>
        <w:jc w:val="both"/>
        <w:rPr>
          <w:sz w:val="28"/>
          <w:szCs w:val="28"/>
        </w:rPr>
      </w:pPr>
      <w:r w:rsidRPr="003B79B5">
        <w:rPr>
          <w:rFonts w:hint="cs"/>
          <w:sz w:val="28"/>
          <w:szCs w:val="28"/>
          <w:rtl/>
        </w:rPr>
        <w:t>פרוטוקול שאלות ותשובות חתום בכל עמוד בחתימה וחותמת של המציע.</w:t>
      </w:r>
    </w:p>
    <w:p w14:paraId="043BEB07" w14:textId="77777777" w:rsidR="003B79B5" w:rsidRPr="003B79B5" w:rsidRDefault="003B79B5" w:rsidP="00A01742">
      <w:pPr>
        <w:numPr>
          <w:ilvl w:val="2"/>
          <w:numId w:val="6"/>
        </w:numPr>
        <w:spacing w:line="360" w:lineRule="auto"/>
        <w:ind w:left="710"/>
        <w:jc w:val="both"/>
        <w:rPr>
          <w:sz w:val="28"/>
          <w:szCs w:val="28"/>
        </w:rPr>
      </w:pPr>
      <w:r w:rsidRPr="003B79B5">
        <w:rPr>
          <w:rFonts w:hint="cs"/>
          <w:sz w:val="28"/>
          <w:szCs w:val="28"/>
          <w:rtl/>
        </w:rPr>
        <w:t>נוסח חוזה ההתקשרות ונספחיו חתום בכל עמוד בחתימה וחותמת של  המציע.</w:t>
      </w:r>
    </w:p>
    <w:p w14:paraId="09B42EFB" w14:textId="77777777" w:rsidR="003B79B5" w:rsidRPr="003B79B5" w:rsidRDefault="003B79B5" w:rsidP="00A01742">
      <w:pPr>
        <w:numPr>
          <w:ilvl w:val="2"/>
          <w:numId w:val="6"/>
        </w:numPr>
        <w:spacing w:line="360" w:lineRule="auto"/>
        <w:ind w:left="710"/>
        <w:jc w:val="both"/>
        <w:rPr>
          <w:sz w:val="28"/>
          <w:szCs w:val="28"/>
        </w:rPr>
      </w:pPr>
      <w:r w:rsidRPr="003B79B5">
        <w:rPr>
          <w:rFonts w:hint="cs"/>
          <w:sz w:val="28"/>
          <w:szCs w:val="28"/>
          <w:rtl/>
        </w:rPr>
        <w:t>טפסי ההצעה כשהם מלאים וחתומים בכל עמוד בחתימה וחותמת של המציע.</w:t>
      </w:r>
    </w:p>
    <w:p w14:paraId="607B18F1" w14:textId="77777777" w:rsidR="003B79B5" w:rsidRPr="003B79B5" w:rsidRDefault="003B79B5" w:rsidP="00A01742">
      <w:pPr>
        <w:numPr>
          <w:ilvl w:val="2"/>
          <w:numId w:val="6"/>
        </w:numPr>
        <w:spacing w:line="360" w:lineRule="auto"/>
        <w:ind w:left="710"/>
        <w:jc w:val="both"/>
        <w:rPr>
          <w:sz w:val="28"/>
          <w:szCs w:val="28"/>
        </w:rPr>
      </w:pPr>
      <w:r w:rsidRPr="003B79B5">
        <w:rPr>
          <w:rFonts w:hint="cs"/>
          <w:sz w:val="28"/>
          <w:szCs w:val="28"/>
          <w:rtl/>
        </w:rPr>
        <w:t>אישור תשלום עבור חוברת המכרז.</w:t>
      </w:r>
    </w:p>
    <w:p w14:paraId="6D78B382" w14:textId="77777777" w:rsidR="003B79B5" w:rsidRPr="0045192D" w:rsidRDefault="003B79B5" w:rsidP="00A01742">
      <w:pPr>
        <w:numPr>
          <w:ilvl w:val="2"/>
          <w:numId w:val="6"/>
        </w:numPr>
        <w:spacing w:line="360" w:lineRule="auto"/>
        <w:ind w:left="710"/>
        <w:jc w:val="both"/>
        <w:rPr>
          <w:sz w:val="28"/>
          <w:szCs w:val="28"/>
        </w:rPr>
      </w:pPr>
      <w:r w:rsidRPr="0045192D">
        <w:rPr>
          <w:rFonts w:hint="cs"/>
          <w:sz w:val="28"/>
          <w:szCs w:val="28"/>
          <w:rtl/>
        </w:rPr>
        <w:t>ערבות הגשה.</w:t>
      </w:r>
    </w:p>
    <w:p w14:paraId="4A8B79E3" w14:textId="77777777" w:rsidR="003B79B5" w:rsidRPr="0045192D" w:rsidRDefault="003B79B5" w:rsidP="00A01742">
      <w:pPr>
        <w:numPr>
          <w:ilvl w:val="0"/>
          <w:numId w:val="7"/>
        </w:numPr>
        <w:spacing w:line="360" w:lineRule="auto"/>
        <w:ind w:left="426"/>
        <w:jc w:val="both"/>
        <w:rPr>
          <w:sz w:val="28"/>
          <w:szCs w:val="28"/>
        </w:rPr>
      </w:pPr>
      <w:r w:rsidRPr="0045192D">
        <w:rPr>
          <w:sz w:val="28"/>
          <w:szCs w:val="28"/>
          <w:rtl/>
        </w:rPr>
        <w:t>הספק רשאי לציין</w:t>
      </w:r>
      <w:r w:rsidRPr="0045192D">
        <w:rPr>
          <w:rFonts w:hint="cs"/>
          <w:sz w:val="28"/>
          <w:szCs w:val="28"/>
          <w:rtl/>
        </w:rPr>
        <w:t xml:space="preserve"> בהצעתו</w:t>
      </w:r>
      <w:r w:rsidRPr="0045192D">
        <w:rPr>
          <w:sz w:val="28"/>
          <w:szCs w:val="28"/>
          <w:rtl/>
        </w:rPr>
        <w:t xml:space="preserve"> מראש </w:t>
      </w:r>
      <w:r w:rsidRPr="0045192D">
        <w:rPr>
          <w:rFonts w:hint="cs"/>
          <w:sz w:val="28"/>
          <w:szCs w:val="28"/>
          <w:rtl/>
        </w:rPr>
        <w:t xml:space="preserve">בצירוף נימוקים לכך, </w:t>
      </w:r>
      <w:r w:rsidRPr="0045192D">
        <w:rPr>
          <w:sz w:val="28"/>
          <w:szCs w:val="28"/>
          <w:rtl/>
        </w:rPr>
        <w:t>א</w:t>
      </w:r>
      <w:r w:rsidRPr="0045192D">
        <w:rPr>
          <w:rFonts w:hint="cs"/>
          <w:sz w:val="28"/>
          <w:szCs w:val="28"/>
          <w:rtl/>
        </w:rPr>
        <w:t>י</w:t>
      </w:r>
      <w:r w:rsidRPr="0045192D">
        <w:rPr>
          <w:sz w:val="28"/>
          <w:szCs w:val="28"/>
          <w:rtl/>
        </w:rPr>
        <w:t>ל</w:t>
      </w:r>
      <w:r w:rsidRPr="0045192D">
        <w:rPr>
          <w:rFonts w:hint="cs"/>
          <w:sz w:val="28"/>
          <w:szCs w:val="28"/>
          <w:rtl/>
        </w:rPr>
        <w:t>ו</w:t>
      </w:r>
      <w:r w:rsidRPr="0045192D">
        <w:rPr>
          <w:sz w:val="28"/>
          <w:szCs w:val="28"/>
          <w:rtl/>
        </w:rPr>
        <w:t xml:space="preserve"> סעיפים בהצעתו חסויים בפני הצגה למתחרים</w:t>
      </w:r>
      <w:r w:rsidRPr="0045192D">
        <w:rPr>
          <w:rFonts w:hint="cs"/>
          <w:sz w:val="28"/>
          <w:szCs w:val="28"/>
          <w:rtl/>
        </w:rPr>
        <w:t xml:space="preserve"> במידה והצעתו תבחר</w:t>
      </w:r>
      <w:r w:rsidRPr="0045192D">
        <w:rPr>
          <w:sz w:val="28"/>
          <w:szCs w:val="28"/>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45192D">
        <w:rPr>
          <w:rFonts w:hint="cs"/>
          <w:sz w:val="28"/>
          <w:szCs w:val="28"/>
          <w:rtl/>
        </w:rPr>
        <w:t xml:space="preserve">חובת </w:t>
      </w:r>
      <w:r w:rsidRPr="0045192D">
        <w:rPr>
          <w:sz w:val="28"/>
          <w:szCs w:val="28"/>
          <w:rtl/>
        </w:rPr>
        <w:t>המכרזים.</w:t>
      </w:r>
      <w:r w:rsidRPr="0045192D">
        <w:rPr>
          <w:rFonts w:hint="cs"/>
          <w:sz w:val="28"/>
          <w:szCs w:val="28"/>
          <w:rtl/>
        </w:rPr>
        <w:t xml:space="preserve"> בכל מקרה, אם לא סומנו סעיפים כנדרש יראו בדבר משום הסכמתו לכך כי אין כל מניעה לגילוי אותם סעיפים. </w:t>
      </w:r>
    </w:p>
    <w:p w14:paraId="63CFD673" w14:textId="77777777" w:rsidR="003B79B5" w:rsidRPr="0045192D" w:rsidRDefault="003B79B5" w:rsidP="003B79B5">
      <w:pPr>
        <w:spacing w:line="360" w:lineRule="auto"/>
        <w:ind w:left="426"/>
        <w:jc w:val="both"/>
        <w:rPr>
          <w:sz w:val="28"/>
          <w:szCs w:val="28"/>
          <w:rtl/>
        </w:rPr>
      </w:pPr>
      <w:r w:rsidRPr="0045192D">
        <w:rPr>
          <w:rFonts w:hint="cs"/>
          <w:sz w:val="28"/>
          <w:szCs w:val="28"/>
          <w:rtl/>
        </w:rPr>
        <w:t xml:space="preserve">הספק לא יוכל לעיין בהצעה הזוכה בסעיפים אותם סימן כחסויים בהצעתו. </w:t>
      </w:r>
    </w:p>
    <w:p w14:paraId="3762E394" w14:textId="77777777" w:rsidR="003B79B5" w:rsidRPr="0045192D" w:rsidRDefault="003B79B5" w:rsidP="00A01742">
      <w:pPr>
        <w:numPr>
          <w:ilvl w:val="0"/>
          <w:numId w:val="7"/>
        </w:numPr>
        <w:spacing w:line="360" w:lineRule="auto"/>
        <w:ind w:left="426"/>
        <w:jc w:val="both"/>
        <w:rPr>
          <w:sz w:val="28"/>
          <w:szCs w:val="28"/>
        </w:rPr>
      </w:pPr>
      <w:r w:rsidRPr="0045192D">
        <w:rPr>
          <w:rFonts w:hint="cs"/>
          <w:sz w:val="28"/>
          <w:szCs w:val="28"/>
          <w:rtl/>
        </w:rPr>
        <w:t xml:space="preserve">על המציע למלא את כל הסעיפים והטבלאות המפורטים בנספחי המכרז, ובפרט את טופס הצעת המחיר. </w:t>
      </w:r>
    </w:p>
    <w:p w14:paraId="67C16A86" w14:textId="77777777" w:rsidR="003B79B5" w:rsidRPr="0045192D" w:rsidRDefault="003B79B5" w:rsidP="003B79B5">
      <w:pPr>
        <w:spacing w:line="360" w:lineRule="auto"/>
        <w:ind w:left="468"/>
        <w:jc w:val="both"/>
        <w:rPr>
          <w:sz w:val="28"/>
          <w:szCs w:val="28"/>
        </w:rPr>
      </w:pPr>
      <w:r w:rsidRPr="0045192D">
        <w:rPr>
          <w:rFonts w:hint="cs"/>
          <w:sz w:val="28"/>
          <w:szCs w:val="28"/>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022074A5" w14:textId="77777777" w:rsidR="003B79B5" w:rsidRPr="0045192D" w:rsidRDefault="003B79B5" w:rsidP="00A01742">
      <w:pPr>
        <w:numPr>
          <w:ilvl w:val="0"/>
          <w:numId w:val="7"/>
        </w:numPr>
        <w:spacing w:line="360" w:lineRule="auto"/>
        <w:ind w:left="426"/>
        <w:jc w:val="both"/>
        <w:rPr>
          <w:sz w:val="28"/>
          <w:szCs w:val="28"/>
        </w:rPr>
      </w:pPr>
      <w:r w:rsidRPr="0045192D">
        <w:rPr>
          <w:rFonts w:hint="eastAsia"/>
          <w:sz w:val="28"/>
          <w:szCs w:val="28"/>
          <w:rtl/>
        </w:rPr>
        <w:t>מ</w:t>
      </w:r>
      <w:r w:rsidRPr="0045192D">
        <w:rPr>
          <w:sz w:val="28"/>
          <w:szCs w:val="28"/>
          <w:rtl/>
        </w:rPr>
        <w:t xml:space="preserve">ציע </w:t>
      </w:r>
      <w:r w:rsidRPr="0045192D">
        <w:rPr>
          <w:rFonts w:hint="eastAsia"/>
          <w:sz w:val="28"/>
          <w:szCs w:val="28"/>
          <w:rtl/>
        </w:rPr>
        <w:t>המעוניין</w:t>
      </w:r>
      <w:r w:rsidRPr="0045192D">
        <w:rPr>
          <w:sz w:val="28"/>
          <w:szCs w:val="28"/>
          <w:rtl/>
        </w:rPr>
        <w:t xml:space="preserve"> להשתתף </w:t>
      </w:r>
      <w:r w:rsidRPr="0045192D">
        <w:rPr>
          <w:rFonts w:hint="eastAsia"/>
          <w:sz w:val="28"/>
          <w:szCs w:val="28"/>
          <w:rtl/>
        </w:rPr>
        <w:t>במכרז</w:t>
      </w:r>
      <w:r w:rsidRPr="0045192D">
        <w:rPr>
          <w:sz w:val="28"/>
          <w:szCs w:val="28"/>
          <w:rtl/>
        </w:rPr>
        <w:t xml:space="preserve"> יגיש למזמין את הצעתו </w:t>
      </w:r>
      <w:r w:rsidRPr="0045192D">
        <w:rPr>
          <w:rFonts w:hint="cs"/>
          <w:sz w:val="28"/>
          <w:szCs w:val="28"/>
          <w:rtl/>
        </w:rPr>
        <w:t>בשני</w:t>
      </w:r>
      <w:r w:rsidRPr="0045192D">
        <w:rPr>
          <w:sz w:val="28"/>
          <w:szCs w:val="28"/>
          <w:rtl/>
        </w:rPr>
        <w:t xml:space="preserve"> עותקים (אחד </w:t>
      </w:r>
      <w:r w:rsidRPr="0045192D">
        <w:rPr>
          <w:rFonts w:hint="eastAsia"/>
          <w:sz w:val="28"/>
          <w:szCs w:val="28"/>
          <w:rtl/>
        </w:rPr>
        <w:t>מהם</w:t>
      </w:r>
      <w:r w:rsidRPr="0045192D">
        <w:rPr>
          <w:sz w:val="28"/>
          <w:szCs w:val="28"/>
          <w:rtl/>
        </w:rPr>
        <w:t xml:space="preserve"> </w:t>
      </w:r>
      <w:r w:rsidRPr="0045192D">
        <w:rPr>
          <w:rFonts w:hint="eastAsia"/>
          <w:sz w:val="28"/>
          <w:szCs w:val="28"/>
          <w:rtl/>
        </w:rPr>
        <w:t>יוגדר</w:t>
      </w:r>
      <w:r w:rsidRPr="0045192D">
        <w:rPr>
          <w:sz w:val="28"/>
          <w:szCs w:val="28"/>
          <w:rtl/>
        </w:rPr>
        <w:t xml:space="preserve"> </w:t>
      </w:r>
      <w:r w:rsidRPr="0045192D">
        <w:rPr>
          <w:rFonts w:hint="eastAsia"/>
          <w:sz w:val="28"/>
          <w:szCs w:val="28"/>
          <w:rtl/>
        </w:rPr>
        <w:t>ויסומן</w:t>
      </w:r>
      <w:r w:rsidRPr="0045192D">
        <w:rPr>
          <w:sz w:val="28"/>
          <w:szCs w:val="28"/>
          <w:rtl/>
        </w:rPr>
        <w:t xml:space="preserve"> </w:t>
      </w:r>
      <w:r w:rsidRPr="0045192D">
        <w:rPr>
          <w:rFonts w:hint="eastAsia"/>
          <w:sz w:val="28"/>
          <w:szCs w:val="28"/>
          <w:rtl/>
        </w:rPr>
        <w:t>כמקור</w:t>
      </w:r>
      <w:r w:rsidRPr="0045192D">
        <w:rPr>
          <w:sz w:val="28"/>
          <w:szCs w:val="28"/>
          <w:rtl/>
        </w:rPr>
        <w:t>)</w:t>
      </w:r>
      <w:r w:rsidRPr="0045192D">
        <w:rPr>
          <w:rFonts w:hint="cs"/>
          <w:sz w:val="28"/>
          <w:szCs w:val="28"/>
          <w:rtl/>
        </w:rPr>
        <w:t xml:space="preserve">, </w:t>
      </w:r>
      <w:r w:rsidRPr="0045192D">
        <w:rPr>
          <w:sz w:val="28"/>
          <w:szCs w:val="28"/>
          <w:rtl/>
        </w:rPr>
        <w:t>במעטפה סגורה היטב, מלאה ושלמה</w:t>
      </w:r>
      <w:r w:rsidRPr="0045192D">
        <w:rPr>
          <w:rFonts w:hint="cs"/>
          <w:sz w:val="28"/>
          <w:szCs w:val="28"/>
          <w:rtl/>
        </w:rPr>
        <w:t xml:space="preserve"> הכוללת את כל המסמכים הדרושים</w:t>
      </w:r>
      <w:r w:rsidRPr="0045192D">
        <w:rPr>
          <w:sz w:val="28"/>
          <w:szCs w:val="28"/>
          <w:rtl/>
        </w:rPr>
        <w:t>, ועליה יצוינו בכתב ברור מספר המכרז ונושא ההתקשרות.</w:t>
      </w:r>
    </w:p>
    <w:p w14:paraId="322788E0" w14:textId="77777777" w:rsidR="003B79B5" w:rsidRPr="0045192D" w:rsidRDefault="003B79B5" w:rsidP="00A01742">
      <w:pPr>
        <w:numPr>
          <w:ilvl w:val="0"/>
          <w:numId w:val="7"/>
        </w:numPr>
        <w:spacing w:line="360" w:lineRule="auto"/>
        <w:ind w:left="426"/>
        <w:jc w:val="both"/>
        <w:rPr>
          <w:sz w:val="28"/>
          <w:szCs w:val="28"/>
          <w:rtl/>
        </w:rPr>
      </w:pPr>
      <w:r w:rsidRPr="0045192D">
        <w:rPr>
          <w:rFonts w:hint="eastAsia"/>
          <w:sz w:val="28"/>
          <w:szCs w:val="28"/>
          <w:rtl/>
        </w:rPr>
        <w:t>טופס</w:t>
      </w:r>
      <w:r w:rsidRPr="0045192D">
        <w:rPr>
          <w:sz w:val="28"/>
          <w:szCs w:val="28"/>
          <w:rtl/>
        </w:rPr>
        <w:t xml:space="preserve"> הצעת המחיר יוכנס לתוך מעטפה נוספת, סגורה היטב, (עליה יירשם "</w:t>
      </w:r>
      <w:r w:rsidRPr="0045192D">
        <w:rPr>
          <w:rFonts w:hint="eastAsia"/>
          <w:sz w:val="28"/>
          <w:szCs w:val="28"/>
          <w:rtl/>
        </w:rPr>
        <w:t>הצעת</w:t>
      </w:r>
      <w:r w:rsidRPr="0045192D">
        <w:rPr>
          <w:sz w:val="28"/>
          <w:szCs w:val="28"/>
          <w:rtl/>
        </w:rPr>
        <w:t xml:space="preserve"> </w:t>
      </w:r>
      <w:r w:rsidRPr="0045192D">
        <w:rPr>
          <w:rFonts w:hint="eastAsia"/>
          <w:sz w:val="28"/>
          <w:szCs w:val="28"/>
          <w:rtl/>
        </w:rPr>
        <w:t>מחיר</w:t>
      </w:r>
      <w:r w:rsidRPr="0045192D">
        <w:rPr>
          <w:sz w:val="28"/>
          <w:szCs w:val="28"/>
          <w:rtl/>
        </w:rPr>
        <w:t>") אשר תוכנס גם היא לתוך מעטפת המכרז.</w:t>
      </w:r>
      <w:r w:rsidRPr="0045192D">
        <w:rPr>
          <w:rFonts w:hint="cs"/>
          <w:sz w:val="28"/>
          <w:szCs w:val="28"/>
          <w:rtl/>
        </w:rPr>
        <w:t xml:space="preserve"> </w:t>
      </w:r>
      <w:r w:rsidRPr="0045192D">
        <w:rPr>
          <w:rFonts w:hint="eastAsia"/>
          <w:sz w:val="28"/>
          <w:szCs w:val="28"/>
          <w:rtl/>
        </w:rPr>
        <w:t>מ</w:t>
      </w:r>
      <w:r w:rsidRPr="0045192D">
        <w:rPr>
          <w:sz w:val="28"/>
          <w:szCs w:val="28"/>
          <w:rtl/>
        </w:rPr>
        <w:t xml:space="preserve">ודגש בזה </w:t>
      </w:r>
      <w:r w:rsidRPr="0045192D">
        <w:rPr>
          <w:rFonts w:hint="eastAsia"/>
          <w:sz w:val="28"/>
          <w:szCs w:val="28"/>
          <w:rtl/>
        </w:rPr>
        <w:t>שפרטי</w:t>
      </w:r>
      <w:r w:rsidRPr="0045192D">
        <w:rPr>
          <w:sz w:val="28"/>
          <w:szCs w:val="28"/>
          <w:rtl/>
        </w:rPr>
        <w:t xml:space="preserve"> </w:t>
      </w:r>
      <w:r w:rsidRPr="0045192D">
        <w:rPr>
          <w:rFonts w:hint="eastAsia"/>
          <w:sz w:val="28"/>
          <w:szCs w:val="28"/>
          <w:rtl/>
        </w:rPr>
        <w:t>הצעת</w:t>
      </w:r>
      <w:r w:rsidRPr="0045192D">
        <w:rPr>
          <w:sz w:val="28"/>
          <w:szCs w:val="28"/>
          <w:rtl/>
        </w:rPr>
        <w:t xml:space="preserve"> </w:t>
      </w:r>
      <w:r w:rsidRPr="0045192D">
        <w:rPr>
          <w:rFonts w:hint="eastAsia"/>
          <w:sz w:val="28"/>
          <w:szCs w:val="28"/>
          <w:rtl/>
        </w:rPr>
        <w:t>המחיר</w:t>
      </w:r>
      <w:r w:rsidRPr="0045192D">
        <w:rPr>
          <w:sz w:val="28"/>
          <w:szCs w:val="28"/>
          <w:rtl/>
        </w:rPr>
        <w:t xml:space="preserve"> או העתק ממנ</w:t>
      </w:r>
      <w:r w:rsidRPr="0045192D">
        <w:rPr>
          <w:rFonts w:hint="eastAsia"/>
          <w:sz w:val="28"/>
          <w:szCs w:val="28"/>
          <w:rtl/>
        </w:rPr>
        <w:t>ה</w:t>
      </w:r>
      <w:r w:rsidRPr="0045192D">
        <w:rPr>
          <w:sz w:val="28"/>
          <w:szCs w:val="28"/>
          <w:rtl/>
        </w:rPr>
        <w:t xml:space="preserve"> לא יופיעו במסמכים</w:t>
      </w:r>
      <w:r w:rsidRPr="0045192D">
        <w:rPr>
          <w:rFonts w:hint="cs"/>
          <w:sz w:val="28"/>
          <w:szCs w:val="28"/>
          <w:rtl/>
        </w:rPr>
        <w:t xml:space="preserve"> (</w:t>
      </w:r>
      <w:r w:rsidRPr="0045192D">
        <w:rPr>
          <w:rFonts w:hint="eastAsia"/>
          <w:sz w:val="28"/>
          <w:szCs w:val="28"/>
          <w:rtl/>
        </w:rPr>
        <w:t>למעט</w:t>
      </w:r>
      <w:r w:rsidRPr="0045192D">
        <w:rPr>
          <w:sz w:val="28"/>
          <w:szCs w:val="28"/>
          <w:rtl/>
        </w:rPr>
        <w:t xml:space="preserve"> </w:t>
      </w:r>
      <w:r w:rsidRPr="0045192D">
        <w:rPr>
          <w:rFonts w:hint="eastAsia"/>
          <w:sz w:val="28"/>
          <w:szCs w:val="28"/>
          <w:rtl/>
        </w:rPr>
        <w:t>בתוך</w:t>
      </w:r>
      <w:r w:rsidRPr="0045192D">
        <w:rPr>
          <w:sz w:val="28"/>
          <w:szCs w:val="28"/>
          <w:rtl/>
        </w:rPr>
        <w:t xml:space="preserve"> </w:t>
      </w:r>
      <w:r w:rsidRPr="0045192D">
        <w:rPr>
          <w:rFonts w:hint="eastAsia"/>
          <w:sz w:val="28"/>
          <w:szCs w:val="28"/>
          <w:rtl/>
        </w:rPr>
        <w:t>מעטפת</w:t>
      </w:r>
      <w:r w:rsidRPr="0045192D">
        <w:rPr>
          <w:sz w:val="28"/>
          <w:szCs w:val="28"/>
          <w:rtl/>
        </w:rPr>
        <w:t xml:space="preserve"> </w:t>
      </w:r>
      <w:r w:rsidRPr="0045192D">
        <w:rPr>
          <w:rFonts w:hint="eastAsia"/>
          <w:sz w:val="28"/>
          <w:szCs w:val="28"/>
          <w:rtl/>
        </w:rPr>
        <w:t>הצעת</w:t>
      </w:r>
      <w:r w:rsidRPr="0045192D">
        <w:rPr>
          <w:sz w:val="28"/>
          <w:szCs w:val="28"/>
          <w:rtl/>
        </w:rPr>
        <w:t xml:space="preserve"> </w:t>
      </w:r>
      <w:r w:rsidRPr="0045192D">
        <w:rPr>
          <w:rFonts w:hint="eastAsia"/>
          <w:sz w:val="28"/>
          <w:szCs w:val="28"/>
          <w:rtl/>
        </w:rPr>
        <w:t>המחיר</w:t>
      </w:r>
      <w:r w:rsidRPr="0045192D">
        <w:rPr>
          <w:sz w:val="28"/>
          <w:szCs w:val="28"/>
          <w:rtl/>
        </w:rPr>
        <w:t xml:space="preserve"> </w:t>
      </w:r>
      <w:r w:rsidRPr="0045192D">
        <w:rPr>
          <w:rFonts w:hint="eastAsia"/>
          <w:sz w:val="28"/>
          <w:szCs w:val="28"/>
          <w:rtl/>
        </w:rPr>
        <w:t>הסגורה</w:t>
      </w:r>
      <w:r w:rsidRPr="0045192D">
        <w:rPr>
          <w:rFonts w:hint="cs"/>
          <w:sz w:val="28"/>
          <w:szCs w:val="28"/>
          <w:rtl/>
        </w:rPr>
        <w:t>)</w:t>
      </w:r>
      <w:r w:rsidRPr="0045192D">
        <w:rPr>
          <w:sz w:val="28"/>
          <w:szCs w:val="28"/>
          <w:rtl/>
        </w:rPr>
        <w:t xml:space="preserve"> בשום דרך שהיא. </w:t>
      </w:r>
      <w:r w:rsidRPr="0045192D">
        <w:rPr>
          <w:rFonts w:hint="cs"/>
          <w:sz w:val="28"/>
          <w:szCs w:val="28"/>
          <w:rtl/>
        </w:rPr>
        <w:t>על המעטפות יש לכתוב את שם המכרז ומספרו.</w:t>
      </w:r>
    </w:p>
    <w:p w14:paraId="31BAD64A" w14:textId="77777777" w:rsidR="003B79B5" w:rsidRPr="0045192D" w:rsidRDefault="003B79B5" w:rsidP="00A01742">
      <w:pPr>
        <w:numPr>
          <w:ilvl w:val="0"/>
          <w:numId w:val="7"/>
        </w:numPr>
        <w:spacing w:line="360" w:lineRule="auto"/>
        <w:ind w:left="426"/>
        <w:jc w:val="both"/>
        <w:rPr>
          <w:sz w:val="28"/>
          <w:szCs w:val="28"/>
          <w:rtl/>
        </w:rPr>
      </w:pPr>
      <w:r w:rsidRPr="0045192D">
        <w:rPr>
          <w:sz w:val="28"/>
          <w:szCs w:val="28"/>
          <w:rtl/>
        </w:rPr>
        <w:lastRenderedPageBreak/>
        <w:t>המציע ידביק על הצד החיצוני של המעטפה</w:t>
      </w:r>
      <w:r w:rsidRPr="0045192D">
        <w:rPr>
          <w:rFonts w:hint="cs"/>
          <w:sz w:val="28"/>
          <w:szCs w:val="28"/>
          <w:rtl/>
        </w:rPr>
        <w:t xml:space="preserve"> </w:t>
      </w:r>
      <w:r w:rsidRPr="0045192D">
        <w:rPr>
          <w:sz w:val="28"/>
          <w:szCs w:val="28"/>
          <w:rtl/>
        </w:rPr>
        <w:t xml:space="preserve">מעטפה נוספת, סגורה היטב, ללא פרטי המציע על גבה, </w:t>
      </w:r>
      <w:r w:rsidRPr="0045192D">
        <w:rPr>
          <w:b/>
          <w:bCs/>
          <w:sz w:val="28"/>
          <w:szCs w:val="28"/>
          <w:rtl/>
        </w:rPr>
        <w:t>ובתוכה</w:t>
      </w:r>
      <w:r w:rsidRPr="0045192D">
        <w:rPr>
          <w:sz w:val="28"/>
          <w:szCs w:val="28"/>
          <w:rtl/>
        </w:rPr>
        <w:t xml:space="preserve"> יופיעו שם המציע ופרטי איש קשר מטעמו (מספר טלפון וכתובת) לשם החזרת המעטפה במקרה הצורך</w:t>
      </w:r>
      <w:r w:rsidRPr="0045192D">
        <w:rPr>
          <w:rFonts w:hint="cs"/>
          <w:sz w:val="28"/>
          <w:szCs w:val="28"/>
          <w:rtl/>
        </w:rPr>
        <w:t>.</w:t>
      </w:r>
    </w:p>
    <w:p w14:paraId="67BBA85A" w14:textId="77777777" w:rsidR="003B79B5" w:rsidRPr="0045192D" w:rsidRDefault="003B79B5" w:rsidP="00A01742">
      <w:pPr>
        <w:numPr>
          <w:ilvl w:val="0"/>
          <w:numId w:val="7"/>
        </w:numPr>
        <w:spacing w:line="360" w:lineRule="auto"/>
        <w:ind w:left="426"/>
        <w:jc w:val="both"/>
        <w:rPr>
          <w:sz w:val="28"/>
          <w:szCs w:val="28"/>
        </w:rPr>
      </w:pPr>
      <w:r w:rsidRPr="0045192D">
        <w:rPr>
          <w:rFonts w:hint="cs"/>
          <w:sz w:val="28"/>
          <w:szCs w:val="28"/>
          <w:rtl/>
        </w:rPr>
        <w:t xml:space="preserve">את הצעות המכרז יש להפקיד בתיבת המכרזים במשרד הבינוי והשיכון, </w:t>
      </w:r>
      <w:r w:rsidRPr="0045192D">
        <w:rPr>
          <w:sz w:val="28"/>
          <w:szCs w:val="28"/>
          <w:rtl/>
        </w:rPr>
        <w:t>רח' קלרמון גאנו 3, קריית הממשלה, מזרח ירושלים</w:t>
      </w:r>
      <w:r w:rsidRPr="0045192D">
        <w:rPr>
          <w:rFonts w:hint="cs"/>
          <w:sz w:val="28"/>
          <w:szCs w:val="28"/>
          <w:rtl/>
        </w:rPr>
        <w:t xml:space="preserve"> בניין א' בחדר הדואר בקומת הקרקע</w:t>
      </w:r>
      <w:r w:rsidRPr="0045192D">
        <w:rPr>
          <w:sz w:val="28"/>
          <w:szCs w:val="28"/>
          <w:rtl/>
        </w:rPr>
        <w:t xml:space="preserve">. </w:t>
      </w:r>
    </w:p>
    <w:p w14:paraId="25366BE0" w14:textId="7697FF97" w:rsidR="003B79B5" w:rsidRPr="0045192D" w:rsidRDefault="003B79B5" w:rsidP="00347CB3">
      <w:pPr>
        <w:numPr>
          <w:ilvl w:val="0"/>
          <w:numId w:val="7"/>
        </w:numPr>
        <w:spacing w:line="360" w:lineRule="auto"/>
        <w:ind w:left="426"/>
        <w:jc w:val="both"/>
      </w:pPr>
      <w:r w:rsidRPr="0045192D">
        <w:rPr>
          <w:rFonts w:hint="cs"/>
          <w:rtl/>
        </w:rPr>
        <w:t xml:space="preserve">המועד האחרון להגשת הצעות הינו עד </w:t>
      </w:r>
      <w:r w:rsidRPr="0045192D">
        <w:rPr>
          <w:rFonts w:hint="cs"/>
          <w:bCs/>
          <w:u w:val="single"/>
          <w:rtl/>
        </w:rPr>
        <w:t xml:space="preserve">יום </w:t>
      </w:r>
      <w:r w:rsidR="00347CB3">
        <w:rPr>
          <w:rFonts w:hint="cs"/>
          <w:bCs/>
          <w:u w:val="single"/>
          <w:rtl/>
        </w:rPr>
        <w:t>4</w:t>
      </w:r>
      <w:r w:rsidR="0045192D" w:rsidRPr="0045192D">
        <w:rPr>
          <w:rFonts w:hint="cs"/>
          <w:bCs/>
          <w:u w:val="single"/>
          <w:rtl/>
        </w:rPr>
        <w:t>/</w:t>
      </w:r>
      <w:r w:rsidR="00347CB3">
        <w:rPr>
          <w:rFonts w:hint="cs"/>
          <w:bCs/>
          <w:u w:val="single"/>
          <w:rtl/>
        </w:rPr>
        <w:t>9</w:t>
      </w:r>
      <w:r w:rsidR="0045192D" w:rsidRPr="0045192D">
        <w:rPr>
          <w:rFonts w:hint="cs"/>
          <w:bCs/>
          <w:u w:val="single"/>
          <w:rtl/>
        </w:rPr>
        <w:t xml:space="preserve">/2016 </w:t>
      </w:r>
      <w:r w:rsidRPr="0045192D">
        <w:rPr>
          <w:rFonts w:hint="cs"/>
          <w:bCs/>
          <w:u w:val="single"/>
          <w:rtl/>
        </w:rPr>
        <w:t>בשעה</w:t>
      </w:r>
      <w:r w:rsidRPr="0045192D">
        <w:rPr>
          <w:rFonts w:hint="cs"/>
          <w:u w:val="single"/>
          <w:rtl/>
        </w:rPr>
        <w:t xml:space="preserve"> </w:t>
      </w:r>
      <w:r w:rsidR="0045192D" w:rsidRPr="0045192D">
        <w:rPr>
          <w:rFonts w:hint="cs"/>
          <w:u w:val="single"/>
          <w:rtl/>
        </w:rPr>
        <w:t>12:00.</w:t>
      </w:r>
      <w:r w:rsidRPr="0045192D">
        <w:rPr>
          <w:rFonts w:hint="cs"/>
          <w:rtl/>
        </w:rPr>
        <w:t xml:space="preserve"> הצעות שתתקבלנה מאוחר יותר ולא תהיינה בתיבת המכרזים, תפסלנה. </w:t>
      </w:r>
    </w:p>
    <w:p w14:paraId="33D5286C" w14:textId="77777777" w:rsidR="003B79B5" w:rsidRPr="0045192D" w:rsidRDefault="003B79B5" w:rsidP="00A01742">
      <w:pPr>
        <w:numPr>
          <w:ilvl w:val="0"/>
          <w:numId w:val="7"/>
        </w:numPr>
        <w:spacing w:line="360" w:lineRule="auto"/>
        <w:ind w:left="426"/>
        <w:jc w:val="both"/>
      </w:pPr>
      <w:r w:rsidRPr="0045192D">
        <w:rPr>
          <w:rtl/>
        </w:rPr>
        <w:t>משלוח ההצעה בדואר או ע"י שירות הובלה כלשהי,</w:t>
      </w:r>
      <w:r w:rsidRPr="0045192D">
        <w:rPr>
          <w:rFonts w:hint="cs"/>
          <w:rtl/>
        </w:rPr>
        <w:t xml:space="preserve"> </w:t>
      </w:r>
      <w:r w:rsidRPr="0045192D">
        <w:rPr>
          <w:rtl/>
        </w:rPr>
        <w:t>יהיה באחריות הבלעדית של המציע.</w:t>
      </w:r>
    </w:p>
    <w:p w14:paraId="137C8BFB" w14:textId="77777777" w:rsidR="003B79B5" w:rsidRPr="0045192D" w:rsidRDefault="003B79B5" w:rsidP="0045192D">
      <w:pPr>
        <w:numPr>
          <w:ilvl w:val="0"/>
          <w:numId w:val="7"/>
        </w:numPr>
        <w:spacing w:line="360" w:lineRule="auto"/>
        <w:jc w:val="both"/>
      </w:pPr>
      <w:r w:rsidRPr="0045192D">
        <w:rPr>
          <w:rFonts w:hint="cs"/>
          <w:rtl/>
        </w:rPr>
        <w:t>מציע שיש לו שאלות, הערות או השגות בקשר לתנאי המכרז, מסמכי המכרז או כל חלק מהם מוזמן</w:t>
      </w:r>
      <w:r w:rsidRPr="0045192D">
        <w:rPr>
          <w:rtl/>
        </w:rPr>
        <w:t xml:space="preserve"> לפנות</w:t>
      </w:r>
      <w:r w:rsidRPr="0045192D">
        <w:rPr>
          <w:rFonts w:hint="cs"/>
          <w:rtl/>
        </w:rPr>
        <w:t xml:space="preserve"> בכתב בדוא"ל בלבד</w:t>
      </w:r>
      <w:r w:rsidRPr="0045192D">
        <w:rPr>
          <w:rtl/>
        </w:rPr>
        <w:t xml:space="preserve"> </w:t>
      </w:r>
      <w:r w:rsidRPr="0045192D">
        <w:rPr>
          <w:rFonts w:hint="cs"/>
          <w:rtl/>
        </w:rPr>
        <w:t xml:space="preserve">אל </w:t>
      </w:r>
      <w:r w:rsidR="0045192D" w:rsidRPr="0045192D">
        <w:rPr>
          <w:rFonts w:hint="cs"/>
          <w:rtl/>
        </w:rPr>
        <w:t>מר מיכה מרש</w:t>
      </w:r>
      <w:r w:rsidRPr="0045192D">
        <w:rPr>
          <w:rFonts w:hint="cs"/>
          <w:rtl/>
        </w:rPr>
        <w:t>, בדוא"ל:</w:t>
      </w:r>
      <w:r w:rsidRPr="0045192D">
        <w:rPr>
          <w:rFonts w:hint="cs"/>
          <w:sz w:val="28"/>
          <w:szCs w:val="28"/>
          <w:rtl/>
        </w:rPr>
        <w:t xml:space="preserve">  </w:t>
      </w:r>
      <w:hyperlink r:id="rId15" w:history="1">
        <w:r w:rsidR="0045192D" w:rsidRPr="0045192D">
          <w:rPr>
            <w:rStyle w:val="Hyperlink"/>
            <w:rFonts w:cs="David"/>
            <w:bCs/>
            <w:color w:val="auto"/>
          </w:rPr>
          <w:t>MichaelM@moch.gov.il</w:t>
        </w:r>
      </w:hyperlink>
      <w:r w:rsidR="0045192D" w:rsidRPr="0045192D">
        <w:t xml:space="preserve"> </w:t>
      </w:r>
      <w:r w:rsidRPr="0045192D">
        <w:rPr>
          <w:rtl/>
        </w:rPr>
        <w:t xml:space="preserve">עד </w:t>
      </w:r>
      <w:r w:rsidRPr="0045192D">
        <w:rPr>
          <w:bCs/>
          <w:u w:val="single"/>
          <w:rtl/>
        </w:rPr>
        <w:t xml:space="preserve">ליום </w:t>
      </w:r>
      <w:r w:rsidR="0045192D" w:rsidRPr="0045192D">
        <w:rPr>
          <w:rFonts w:hint="cs"/>
          <w:bCs/>
          <w:u w:val="single"/>
          <w:rtl/>
        </w:rPr>
        <w:t>16/8/2016</w:t>
      </w:r>
      <w:r w:rsidRPr="0045192D">
        <w:rPr>
          <w:bCs/>
          <w:u w:val="single"/>
          <w:rtl/>
        </w:rPr>
        <w:t xml:space="preserve"> שעה </w:t>
      </w:r>
      <w:r w:rsidR="0045192D" w:rsidRPr="0045192D">
        <w:rPr>
          <w:rFonts w:hint="cs"/>
          <w:bCs/>
          <w:u w:val="single"/>
          <w:rtl/>
        </w:rPr>
        <w:t>12:00</w:t>
      </w:r>
      <w:r w:rsidRPr="0045192D">
        <w:rPr>
          <w:rFonts w:hint="cs"/>
          <w:bCs/>
          <w:u w:val="single"/>
          <w:rtl/>
        </w:rPr>
        <w:t xml:space="preserve"> </w:t>
      </w:r>
      <w:r w:rsidR="0045192D" w:rsidRPr="0045192D">
        <w:rPr>
          <w:rFonts w:hint="cs"/>
          <w:rtl/>
        </w:rPr>
        <w:t xml:space="preserve">. </w:t>
      </w:r>
      <w:r w:rsidRPr="0045192D">
        <w:rPr>
          <w:rFonts w:hint="cs"/>
          <w:rtl/>
        </w:rPr>
        <w:t xml:space="preserve">הפנייה תכלול את שם המציע, שם הפונה מטעמו, מען המציע ומספרי הטלפון הפקס והדוא"ל שלו. </w:t>
      </w:r>
      <w:r w:rsidRPr="0045192D">
        <w:rPr>
          <w:rtl/>
        </w:rPr>
        <w:t>לא יענו פניות טלפוניות או אחרות</w:t>
      </w:r>
      <w:r w:rsidRPr="0045192D">
        <w:rPr>
          <w:rFonts w:hint="cs"/>
          <w:rtl/>
        </w:rPr>
        <w:t xml:space="preserve"> וכן פניות שיתקבלו לאחר המועד האמור. </w:t>
      </w:r>
      <w:r w:rsidRPr="0045192D">
        <w:rPr>
          <w:rtl/>
        </w:rPr>
        <w:t xml:space="preserve">על המציע לוודא הגעת השאלות, בטלפון מס'  </w:t>
      </w:r>
      <w:r w:rsidR="0045192D" w:rsidRPr="0045192D">
        <w:rPr>
          <w:rFonts w:hint="cs"/>
          <w:rtl/>
        </w:rPr>
        <w:t>050-6247882.</w:t>
      </w:r>
      <w:r w:rsidRPr="0045192D">
        <w:rPr>
          <w:rtl/>
        </w:rPr>
        <w:t xml:space="preserve">  </w:t>
      </w:r>
    </w:p>
    <w:p w14:paraId="2C12E05F" w14:textId="1E249209" w:rsidR="003B79B5" w:rsidRPr="0045192D" w:rsidRDefault="003B79B5" w:rsidP="009242C0">
      <w:pPr>
        <w:numPr>
          <w:ilvl w:val="0"/>
          <w:numId w:val="7"/>
        </w:numPr>
        <w:spacing w:line="360" w:lineRule="auto"/>
        <w:ind w:left="426"/>
      </w:pPr>
      <w:r w:rsidRPr="0045192D">
        <w:rPr>
          <w:rFonts w:hint="cs"/>
          <w:rtl/>
        </w:rPr>
        <w:t xml:space="preserve">כנס מציעים יתקיים ביום </w:t>
      </w:r>
      <w:r w:rsidR="0045192D" w:rsidRPr="0045192D">
        <w:rPr>
          <w:rFonts w:hint="cs"/>
          <w:rtl/>
        </w:rPr>
        <w:t>11/8/2016</w:t>
      </w:r>
      <w:r w:rsidRPr="0045192D">
        <w:rPr>
          <w:rFonts w:hint="cs"/>
          <w:rtl/>
        </w:rPr>
        <w:t xml:space="preserve"> בשעה </w:t>
      </w:r>
      <w:r w:rsidR="0045192D" w:rsidRPr="0045192D">
        <w:rPr>
          <w:rFonts w:hint="cs"/>
          <w:rtl/>
        </w:rPr>
        <w:t>1</w:t>
      </w:r>
      <w:r w:rsidR="009242C0">
        <w:rPr>
          <w:rFonts w:hint="cs"/>
          <w:rtl/>
        </w:rPr>
        <w:t>0</w:t>
      </w:r>
      <w:r w:rsidR="0045192D" w:rsidRPr="0045192D">
        <w:rPr>
          <w:rFonts w:hint="cs"/>
          <w:rtl/>
        </w:rPr>
        <w:t>:00</w:t>
      </w:r>
      <w:r w:rsidRPr="0045192D">
        <w:rPr>
          <w:rFonts w:hint="cs"/>
          <w:rtl/>
        </w:rPr>
        <w:t xml:space="preserve"> </w:t>
      </w:r>
      <w:r w:rsidR="0045192D" w:rsidRPr="0045192D">
        <w:rPr>
          <w:rFonts w:hint="cs"/>
          <w:rtl/>
        </w:rPr>
        <w:t xml:space="preserve">, </w:t>
      </w:r>
      <w:r w:rsidRPr="0045192D">
        <w:rPr>
          <w:rFonts w:hint="cs"/>
          <w:rtl/>
        </w:rPr>
        <w:t>הכנס יצא מהלובי של בניין א' במשרד הבינוי והשיכון.</w:t>
      </w:r>
    </w:p>
    <w:p w14:paraId="6B365B39" w14:textId="77777777" w:rsidR="003B79B5" w:rsidRPr="0045192D" w:rsidRDefault="003B79B5" w:rsidP="003B79B5">
      <w:pPr>
        <w:spacing w:line="360" w:lineRule="auto"/>
        <w:ind w:left="425"/>
        <w:rPr>
          <w:rtl/>
        </w:rPr>
      </w:pPr>
      <w:r w:rsidRPr="0045192D">
        <w:rPr>
          <w:rFonts w:hint="cs"/>
          <w:b/>
          <w:bCs/>
          <w:rtl/>
        </w:rPr>
        <w:t>קיימת חובת השתתפות בכנס מציעים</w:t>
      </w:r>
      <w:r w:rsidRPr="0045192D">
        <w:rPr>
          <w:rFonts w:hint="cs"/>
          <w:rtl/>
        </w:rPr>
        <w:t>, פרוטוקול כנס המציעים ייחתם ע"י המציע ויהווה חלק ממסמכי ההתקשרות.</w:t>
      </w:r>
    </w:p>
    <w:p w14:paraId="1F569B2F" w14:textId="77777777" w:rsidR="003B79B5" w:rsidRPr="0045192D" w:rsidRDefault="003B79B5" w:rsidP="003B79B5">
      <w:pPr>
        <w:spacing w:line="360" w:lineRule="auto"/>
        <w:ind w:left="425"/>
      </w:pPr>
      <w:r w:rsidRPr="0045192D">
        <w:rPr>
          <w:rFonts w:hint="cs"/>
          <w:rtl/>
        </w:rPr>
        <w:t xml:space="preserve">המשרד רשאי לקיים פגישות הבהרה נוספות. </w:t>
      </w:r>
    </w:p>
    <w:p w14:paraId="588C2F1E" w14:textId="77777777" w:rsidR="003B79B5" w:rsidRDefault="003B79B5" w:rsidP="00865298">
      <w:pPr>
        <w:spacing w:line="276" w:lineRule="auto"/>
        <w:jc w:val="both"/>
        <w:rPr>
          <w:sz w:val="28"/>
          <w:szCs w:val="28"/>
          <w:rtl/>
        </w:rPr>
      </w:pPr>
    </w:p>
    <w:p w14:paraId="14F871F6" w14:textId="77777777" w:rsidR="002D3995" w:rsidRPr="00C40BC2" w:rsidRDefault="002D3995" w:rsidP="002D3995">
      <w:pPr>
        <w:pStyle w:val="8"/>
        <w:ind w:left="-58"/>
        <w:rPr>
          <w:sz w:val="32"/>
          <w:rtl/>
        </w:rPr>
      </w:pPr>
      <w:r>
        <w:rPr>
          <w:rFonts w:hint="cs"/>
          <w:sz w:val="32"/>
          <w:rtl/>
        </w:rPr>
        <w:t>ד.</w:t>
      </w:r>
      <w:r>
        <w:rPr>
          <w:rFonts w:hint="cs"/>
          <w:sz w:val="32"/>
          <w:rtl/>
        </w:rPr>
        <w:tab/>
      </w:r>
      <w:r w:rsidRPr="00C40BC2">
        <w:rPr>
          <w:sz w:val="32"/>
          <w:rtl/>
        </w:rPr>
        <w:t>תנאי סף</w:t>
      </w:r>
    </w:p>
    <w:p w14:paraId="1A38989A" w14:textId="77777777" w:rsidR="002D3995" w:rsidRPr="00C40BC2" w:rsidRDefault="00E67AF2" w:rsidP="002D3995">
      <w:pPr>
        <w:tabs>
          <w:tab w:val="left" w:pos="-2184"/>
        </w:tabs>
        <w:spacing w:line="360" w:lineRule="auto"/>
        <w:ind w:left="141"/>
        <w:jc w:val="both"/>
        <w:rPr>
          <w:sz w:val="28"/>
          <w:szCs w:val="28"/>
          <w:rtl/>
        </w:rPr>
      </w:pPr>
      <w:r>
        <w:rPr>
          <w:rFonts w:hint="cs"/>
          <w:sz w:val="28"/>
          <w:szCs w:val="28"/>
          <w:rtl/>
        </w:rPr>
        <w:tab/>
      </w:r>
      <w:r w:rsidR="002D3995" w:rsidRPr="00C40BC2">
        <w:rPr>
          <w:sz w:val="28"/>
          <w:szCs w:val="28"/>
          <w:rtl/>
        </w:rPr>
        <w:t xml:space="preserve">רשאים להגיש הצעות למכרז זה, מציעים העומדים בתנאים הבאים (תנאי סף)   במצטבר: </w:t>
      </w:r>
    </w:p>
    <w:p w14:paraId="08430232" w14:textId="77777777" w:rsidR="002D3995" w:rsidRPr="00E67AF2" w:rsidRDefault="002D3995" w:rsidP="002D3995">
      <w:pPr>
        <w:tabs>
          <w:tab w:val="left" w:pos="-2184"/>
        </w:tabs>
        <w:spacing w:line="360" w:lineRule="auto"/>
        <w:ind w:left="141"/>
        <w:jc w:val="both"/>
        <w:rPr>
          <w:sz w:val="18"/>
          <w:szCs w:val="18"/>
          <w:rtl/>
        </w:rPr>
      </w:pPr>
    </w:p>
    <w:p w14:paraId="0DB7FF20" w14:textId="77777777" w:rsidR="002D3995" w:rsidRDefault="002D3995" w:rsidP="00A01742">
      <w:pPr>
        <w:numPr>
          <w:ilvl w:val="0"/>
          <w:numId w:val="15"/>
        </w:numPr>
        <w:spacing w:line="360" w:lineRule="auto"/>
        <w:jc w:val="both"/>
        <w:rPr>
          <w:sz w:val="28"/>
          <w:szCs w:val="28"/>
        </w:rPr>
      </w:pPr>
      <w:r w:rsidRPr="00C40BC2">
        <w:rPr>
          <w:rFonts w:hint="cs"/>
          <w:sz w:val="28"/>
          <w:szCs w:val="28"/>
          <w:rtl/>
        </w:rPr>
        <w:t xml:space="preserve">המציע הינו תאגיד רשום בישראל. </w:t>
      </w:r>
    </w:p>
    <w:p w14:paraId="66C322A0" w14:textId="77777777" w:rsidR="002D3995" w:rsidRDefault="002D3995" w:rsidP="0045192D">
      <w:pPr>
        <w:numPr>
          <w:ilvl w:val="0"/>
          <w:numId w:val="15"/>
        </w:numPr>
        <w:spacing w:line="360" w:lineRule="auto"/>
        <w:jc w:val="both"/>
        <w:rPr>
          <w:sz w:val="28"/>
          <w:szCs w:val="28"/>
        </w:rPr>
      </w:pPr>
      <w:r w:rsidRPr="00C40BC2">
        <w:rPr>
          <w:sz w:val="28"/>
          <w:szCs w:val="28"/>
          <w:rtl/>
        </w:rPr>
        <w:t xml:space="preserve">המציע </w:t>
      </w:r>
      <w:r>
        <w:rPr>
          <w:rFonts w:hint="cs"/>
          <w:sz w:val="28"/>
          <w:szCs w:val="28"/>
          <w:rtl/>
        </w:rPr>
        <w:t>י</w:t>
      </w:r>
      <w:r w:rsidRPr="00C40BC2">
        <w:rPr>
          <w:sz w:val="28"/>
          <w:szCs w:val="28"/>
          <w:rtl/>
        </w:rPr>
        <w:t>צרף להצעתו</w:t>
      </w:r>
      <w:r w:rsidRPr="00C40BC2">
        <w:rPr>
          <w:rFonts w:hint="cs"/>
          <w:sz w:val="28"/>
          <w:szCs w:val="28"/>
          <w:rtl/>
        </w:rPr>
        <w:t xml:space="preserve"> </w:t>
      </w:r>
      <w:r w:rsidRPr="00C40BC2">
        <w:rPr>
          <w:sz w:val="28"/>
          <w:szCs w:val="28"/>
          <w:rtl/>
        </w:rPr>
        <w:t xml:space="preserve">ערבות מכרז מבנק בארץ או מחברת ביטוח ישראלית שברשותה רישיון לעסוק בביטוח על פי </w:t>
      </w:r>
      <w:hyperlink r:id="rId16" w:history="1">
        <w:r w:rsidRPr="00C40BC2">
          <w:rPr>
            <w:b/>
            <w:i/>
            <w:sz w:val="28"/>
            <w:szCs w:val="28"/>
            <w:rtl/>
          </w:rPr>
          <w:t>חוק הפיקוח על שירותים פיננסיים (ביטוח), תשמ"א-1981</w:t>
        </w:r>
      </w:hyperlink>
      <w:r w:rsidRPr="00C40BC2">
        <w:rPr>
          <w:rFonts w:hint="cs"/>
          <w:sz w:val="28"/>
          <w:szCs w:val="28"/>
          <w:rtl/>
        </w:rPr>
        <w:t>,</w:t>
      </w:r>
      <w:r w:rsidRPr="00C40BC2">
        <w:rPr>
          <w:sz w:val="28"/>
          <w:szCs w:val="28"/>
          <w:rtl/>
        </w:rPr>
        <w:t xml:space="preserve"> לקיום הצעתו במכרז, בסך של </w:t>
      </w:r>
      <w:r w:rsidR="00B1072B">
        <w:rPr>
          <w:rFonts w:hint="cs"/>
          <w:sz w:val="28"/>
          <w:szCs w:val="28"/>
          <w:rtl/>
        </w:rPr>
        <w:t>75,000</w:t>
      </w:r>
      <w:r w:rsidRPr="00C40BC2">
        <w:rPr>
          <w:color w:val="FF0000"/>
          <w:sz w:val="28"/>
          <w:szCs w:val="28"/>
          <w:rtl/>
        </w:rPr>
        <w:t xml:space="preserve"> </w:t>
      </w:r>
      <w:r w:rsidRPr="00C40BC2">
        <w:rPr>
          <w:sz w:val="28"/>
          <w:szCs w:val="28"/>
          <w:rtl/>
        </w:rPr>
        <w:t xml:space="preserve">שתהא בתוקף ממועד הגשת ההצעות ועד לתאריך </w:t>
      </w:r>
      <w:r w:rsidR="0045192D">
        <w:rPr>
          <w:rFonts w:hint="cs"/>
          <w:sz w:val="28"/>
          <w:szCs w:val="28"/>
          <w:rtl/>
        </w:rPr>
        <w:t>28/2/2017</w:t>
      </w:r>
      <w:r w:rsidRPr="00C40BC2">
        <w:rPr>
          <w:rFonts w:hint="cs"/>
          <w:color w:val="FF0000"/>
          <w:sz w:val="28"/>
          <w:szCs w:val="28"/>
          <w:rtl/>
        </w:rPr>
        <w:t xml:space="preserve"> </w:t>
      </w:r>
      <w:r w:rsidRPr="00C40BC2">
        <w:rPr>
          <w:sz w:val="28"/>
          <w:szCs w:val="28"/>
          <w:rtl/>
        </w:rPr>
        <w:t xml:space="preserve">בהתאם לנוסח המפורט </w:t>
      </w:r>
      <w:r w:rsidRPr="00B1072B">
        <w:rPr>
          <w:sz w:val="28"/>
          <w:szCs w:val="28"/>
          <w:rtl/>
        </w:rPr>
        <w:t xml:space="preserve">בנספח </w:t>
      </w:r>
      <w:r w:rsidR="00B1072B" w:rsidRPr="00B1072B">
        <w:rPr>
          <w:rFonts w:hint="cs"/>
          <w:b/>
          <w:bCs/>
          <w:sz w:val="28"/>
          <w:szCs w:val="28"/>
          <w:rtl/>
        </w:rPr>
        <w:t>א'</w:t>
      </w:r>
      <w:r w:rsidR="00850907" w:rsidRPr="00B1072B">
        <w:rPr>
          <w:rFonts w:hint="cs"/>
          <w:b/>
          <w:bCs/>
          <w:sz w:val="28"/>
          <w:szCs w:val="28"/>
          <w:rtl/>
        </w:rPr>
        <w:t xml:space="preserve"> </w:t>
      </w:r>
      <w:r w:rsidRPr="00B1072B">
        <w:rPr>
          <w:sz w:val="28"/>
          <w:szCs w:val="28"/>
          <w:rtl/>
        </w:rPr>
        <w:t>למכרז</w:t>
      </w:r>
      <w:r w:rsidRPr="00C40BC2">
        <w:rPr>
          <w:sz w:val="28"/>
          <w:szCs w:val="28"/>
          <w:rtl/>
        </w:rPr>
        <w:t>.</w:t>
      </w:r>
      <w:r w:rsidRPr="00C40BC2">
        <w:rPr>
          <w:rFonts w:hint="cs"/>
          <w:sz w:val="28"/>
          <w:szCs w:val="28"/>
          <w:rtl/>
        </w:rPr>
        <w:t xml:space="preserve"> </w:t>
      </w:r>
    </w:p>
    <w:p w14:paraId="67143036" w14:textId="77777777" w:rsidR="007E3F95" w:rsidRDefault="007E3F95" w:rsidP="0045192D">
      <w:pPr>
        <w:numPr>
          <w:ilvl w:val="0"/>
          <w:numId w:val="15"/>
        </w:numPr>
        <w:spacing w:line="360" w:lineRule="auto"/>
        <w:jc w:val="both"/>
        <w:rPr>
          <w:sz w:val="28"/>
          <w:szCs w:val="28"/>
        </w:rPr>
      </w:pPr>
      <w:bookmarkStart w:id="1" w:name="_MON_1419681482"/>
      <w:bookmarkEnd w:id="1"/>
      <w:r w:rsidRPr="007E3F95">
        <w:rPr>
          <w:rFonts w:hint="cs"/>
          <w:sz w:val="28"/>
          <w:szCs w:val="28"/>
          <w:rtl/>
        </w:rPr>
        <w:t xml:space="preserve">למציע </w:t>
      </w:r>
      <w:r w:rsidRPr="007E3F95">
        <w:rPr>
          <w:sz w:val="28"/>
          <w:szCs w:val="28"/>
          <w:rtl/>
        </w:rPr>
        <w:t xml:space="preserve">ניסיון מוכח  </w:t>
      </w:r>
      <w:r w:rsidRPr="007E3F95">
        <w:rPr>
          <w:rFonts w:hint="cs"/>
          <w:sz w:val="28"/>
          <w:szCs w:val="28"/>
          <w:rtl/>
        </w:rPr>
        <w:t xml:space="preserve">במתן שירותי אבטחה של 50 מאבטחים לפחות במצטבר </w:t>
      </w:r>
      <w:r w:rsidRPr="007E3F95">
        <w:rPr>
          <w:sz w:val="28"/>
          <w:szCs w:val="28"/>
          <w:rtl/>
        </w:rPr>
        <w:t xml:space="preserve">לגופים </w:t>
      </w:r>
      <w:r w:rsidRPr="007E3F95">
        <w:rPr>
          <w:rFonts w:hint="cs"/>
          <w:sz w:val="28"/>
          <w:szCs w:val="28"/>
          <w:rtl/>
        </w:rPr>
        <w:t>מ</w:t>
      </w:r>
      <w:r w:rsidR="002E3A48">
        <w:rPr>
          <w:sz w:val="28"/>
          <w:szCs w:val="28"/>
          <w:rtl/>
        </w:rPr>
        <w:t>משלתיים</w:t>
      </w:r>
      <w:r w:rsidRPr="007E3F95">
        <w:rPr>
          <w:rFonts w:hint="cs"/>
          <w:sz w:val="28"/>
          <w:szCs w:val="28"/>
          <w:rtl/>
        </w:rPr>
        <w:t>,</w:t>
      </w:r>
      <w:r w:rsidRPr="007E3F95">
        <w:rPr>
          <w:sz w:val="28"/>
          <w:szCs w:val="28"/>
          <w:rtl/>
        </w:rPr>
        <w:t xml:space="preserve"> למוסדות ציבור</w:t>
      </w:r>
      <w:r w:rsidRPr="007E3F95">
        <w:rPr>
          <w:rFonts w:hint="cs"/>
          <w:sz w:val="28"/>
          <w:szCs w:val="28"/>
          <w:rtl/>
        </w:rPr>
        <w:t xml:space="preserve"> או לחברות במגזר העסקי, ב-24 החודשים האחרונים</w:t>
      </w:r>
      <w:r w:rsidRPr="007E3F95">
        <w:rPr>
          <w:sz w:val="28"/>
          <w:szCs w:val="28"/>
          <w:rtl/>
        </w:rPr>
        <w:t xml:space="preserve"> לפחות</w:t>
      </w:r>
      <w:r w:rsidRPr="007E3F95">
        <w:rPr>
          <w:rFonts w:hint="cs"/>
          <w:sz w:val="28"/>
          <w:szCs w:val="28"/>
          <w:rtl/>
        </w:rPr>
        <w:t xml:space="preserve"> ליום הגשת ההצעות</w:t>
      </w:r>
      <w:r w:rsidR="00573EF9">
        <w:rPr>
          <w:rFonts w:hint="cs"/>
          <w:sz w:val="28"/>
          <w:szCs w:val="28"/>
          <w:rtl/>
        </w:rPr>
        <w:t>.</w:t>
      </w:r>
      <w:r w:rsidR="00573EF9">
        <w:rPr>
          <w:rFonts w:hint="cs"/>
          <w:sz w:val="32"/>
          <w:szCs w:val="32"/>
          <w:rtl/>
          <w:lang w:eastAsia="he-IL"/>
        </w:rPr>
        <w:t xml:space="preserve"> </w:t>
      </w:r>
      <w:r w:rsidR="00573EF9" w:rsidRPr="007E3F95">
        <w:rPr>
          <w:rFonts w:hint="cs"/>
          <w:sz w:val="28"/>
          <w:szCs w:val="28"/>
          <w:rtl/>
        </w:rPr>
        <w:t xml:space="preserve">נספח </w:t>
      </w:r>
      <w:r w:rsidR="0045192D">
        <w:rPr>
          <w:rFonts w:hint="cs"/>
          <w:sz w:val="28"/>
          <w:szCs w:val="28"/>
          <w:rtl/>
        </w:rPr>
        <w:t>ב'.</w:t>
      </w:r>
      <w:r w:rsidRPr="007E3F95">
        <w:rPr>
          <w:rFonts w:hint="cs"/>
          <w:sz w:val="32"/>
          <w:szCs w:val="32"/>
          <w:rtl/>
          <w:lang w:eastAsia="he-IL"/>
        </w:rPr>
        <w:t xml:space="preserve"> </w:t>
      </w:r>
    </w:p>
    <w:p w14:paraId="0C8A6A87" w14:textId="77777777" w:rsidR="002D3995" w:rsidRPr="00C40BC2" w:rsidRDefault="002D3995" w:rsidP="00573EF9">
      <w:pPr>
        <w:numPr>
          <w:ilvl w:val="0"/>
          <w:numId w:val="15"/>
        </w:numPr>
        <w:spacing w:line="360" w:lineRule="auto"/>
        <w:contextualSpacing/>
        <w:jc w:val="both"/>
        <w:rPr>
          <w:sz w:val="28"/>
          <w:szCs w:val="28"/>
        </w:rPr>
      </w:pPr>
      <w:r w:rsidRPr="00C40BC2">
        <w:rPr>
          <w:rFonts w:hint="cs"/>
          <w:sz w:val="28"/>
          <w:szCs w:val="28"/>
          <w:rtl/>
        </w:rPr>
        <w:t>הספק ובעל זיקה אליו, כהגדרתו ב</w:t>
      </w:r>
      <w:r w:rsidRPr="00C40BC2">
        <w:rPr>
          <w:rFonts w:hint="cs"/>
          <w:b/>
          <w:i/>
          <w:color w:val="3464BA"/>
          <w:sz w:val="28"/>
          <w:szCs w:val="28"/>
          <w:u w:val="dotted" w:color="3464BA"/>
          <w:rtl/>
        </w:rPr>
        <w:t>חוק עסקאות גופים ציבוריים, תשל"ו-1976,</w:t>
      </w:r>
      <w:r w:rsidRPr="00C40BC2">
        <w:rPr>
          <w:rFonts w:hint="cs"/>
          <w:sz w:val="28"/>
          <w:szCs w:val="28"/>
          <w:rtl/>
        </w:rPr>
        <w:t xml:space="preserve"> לא הורשע ביותר משתי עברות בגין הפרת חוקי העבודה המפורטים ב</w:t>
      </w:r>
      <w:hyperlink r:id="rId17" w:anchor="נספח_ב" w:history="1">
        <w:r w:rsidRPr="00C40BC2">
          <w:rPr>
            <w:rFonts w:hint="cs"/>
            <w:b/>
            <w:i/>
            <w:color w:val="3464BA"/>
            <w:sz w:val="28"/>
            <w:szCs w:val="28"/>
            <w:u w:val="single" w:color="3464BA"/>
            <w:rtl/>
          </w:rPr>
          <w:t xml:space="preserve">נספח </w:t>
        </w:r>
        <w:r w:rsidR="00573EF9">
          <w:rPr>
            <w:rFonts w:hint="cs"/>
            <w:b/>
            <w:i/>
            <w:color w:val="3464BA"/>
            <w:sz w:val="28"/>
            <w:szCs w:val="28"/>
            <w:u w:val="single" w:color="3464BA"/>
            <w:rtl/>
          </w:rPr>
          <w:t>ז</w:t>
        </w:r>
        <w:r w:rsidRPr="00C40BC2">
          <w:rPr>
            <w:rFonts w:hint="cs"/>
            <w:b/>
            <w:i/>
            <w:color w:val="3464BA"/>
            <w:sz w:val="28"/>
            <w:szCs w:val="28"/>
            <w:u w:val="single" w:color="3464BA"/>
            <w:rtl/>
          </w:rPr>
          <w:t xml:space="preserve"> </w:t>
        </w:r>
        <w:r w:rsidRPr="00C40BC2">
          <w:rPr>
            <w:rFonts w:hint="cs"/>
            <w:b/>
            <w:i/>
            <w:color w:val="3464BA"/>
            <w:sz w:val="28"/>
            <w:szCs w:val="28"/>
            <w:u w:val="dotted" w:color="3464BA"/>
            <w:rtl/>
          </w:rPr>
          <w:t xml:space="preserve">לחוזה – רשימת החוקים המפורטים </w:t>
        </w:r>
        <w:r w:rsidRPr="00C40BC2">
          <w:rPr>
            <w:rFonts w:hint="cs"/>
            <w:b/>
            <w:i/>
            <w:color w:val="3464BA"/>
            <w:sz w:val="28"/>
            <w:szCs w:val="28"/>
            <w:u w:val="dotted" w:color="3464BA"/>
            <w:rtl/>
          </w:rPr>
          <w:lastRenderedPageBreak/>
          <w:t>בתוספת השלישית בחוק להגברת האכיפה של דיני העבודה, התשע"ב-2011</w:t>
        </w:r>
      </w:hyperlink>
      <w:r w:rsidRPr="00C40BC2">
        <w:rPr>
          <w:rFonts w:hint="cs"/>
          <w:b/>
          <w:i/>
          <w:color w:val="3464BA"/>
          <w:sz w:val="28"/>
          <w:szCs w:val="28"/>
          <w:u w:val="dotted" w:color="3464BA"/>
          <w:rtl/>
        </w:rPr>
        <w:t xml:space="preserve"> </w:t>
      </w:r>
      <w:r w:rsidRPr="00C40BC2">
        <w:rPr>
          <w:rFonts w:hint="cs"/>
          <w:sz w:val="28"/>
          <w:szCs w:val="28"/>
          <w:rtl/>
        </w:rPr>
        <w:t xml:space="preserve">ב-3 השנים האחרונות ממועד ההרשעה האחרונה ועד המועד האחרון להגשת הצעות במכרז. </w:t>
      </w:r>
    </w:p>
    <w:p w14:paraId="35256787" w14:textId="77777777" w:rsidR="00CD1D5B" w:rsidRDefault="002D3995" w:rsidP="00CD1D5B">
      <w:pPr>
        <w:numPr>
          <w:ilvl w:val="1"/>
          <w:numId w:val="15"/>
        </w:numPr>
        <w:spacing w:line="360" w:lineRule="auto"/>
        <w:contextualSpacing/>
        <w:jc w:val="both"/>
        <w:rPr>
          <w:sz w:val="28"/>
          <w:szCs w:val="28"/>
        </w:rPr>
      </w:pPr>
      <w:r w:rsidRPr="00C40BC2">
        <w:rPr>
          <w:rFonts w:hint="cs"/>
          <w:sz w:val="28"/>
          <w:szCs w:val="28"/>
          <w:rtl/>
        </w:rPr>
        <w:t xml:space="preserve">לא הוטלו על הספק או על בעל זיקה אליו עיצומים כספיים בשל יותר משש הפרות בשלוש השנים האחרונות מהמועד האחרון להגשת הצעות במכרז. </w:t>
      </w:r>
    </w:p>
    <w:p w14:paraId="77017F81" w14:textId="77777777" w:rsidR="002D3995" w:rsidRPr="00C40BC2" w:rsidRDefault="002D3995" w:rsidP="00CD1D5B">
      <w:pPr>
        <w:spacing w:line="360" w:lineRule="auto"/>
        <w:ind w:left="972"/>
        <w:contextualSpacing/>
        <w:jc w:val="both"/>
        <w:rPr>
          <w:sz w:val="28"/>
          <w:szCs w:val="28"/>
        </w:rPr>
      </w:pPr>
      <w:r w:rsidRPr="00C40BC2">
        <w:rPr>
          <w:sz w:val="28"/>
          <w:szCs w:val="28"/>
          <w:rtl/>
        </w:rPr>
        <w:t xml:space="preserve">לעניין זה יראו מספר הפרות שבגינם הוטל עיצום כספי כהפרה אחת, אם ניתן אישור </w:t>
      </w:r>
      <w:r w:rsidRPr="00C40BC2">
        <w:rPr>
          <w:rFonts w:hint="cs"/>
          <w:sz w:val="28"/>
          <w:szCs w:val="28"/>
          <w:rtl/>
        </w:rPr>
        <w:t>ממנהל</w:t>
      </w:r>
      <w:r w:rsidRPr="00C40BC2">
        <w:rPr>
          <w:sz w:val="28"/>
          <w:szCs w:val="28"/>
          <w:rtl/>
        </w:rPr>
        <w:t xml:space="preserve"> ההסדרה והאכיפה במשרד הכלכלה כי ההפרות בוצעו כלפי עובד אחד בתקופה אחת שעל בסיסה משתלם לו שכר.</w:t>
      </w:r>
    </w:p>
    <w:p w14:paraId="0F85736C" w14:textId="77777777" w:rsidR="002D3995" w:rsidRPr="00C40BC2" w:rsidRDefault="002D3995" w:rsidP="00A01742">
      <w:pPr>
        <w:numPr>
          <w:ilvl w:val="1"/>
          <w:numId w:val="15"/>
        </w:numPr>
        <w:spacing w:line="360" w:lineRule="auto"/>
        <w:contextualSpacing/>
        <w:jc w:val="both"/>
        <w:rPr>
          <w:sz w:val="28"/>
          <w:szCs w:val="28"/>
        </w:rPr>
      </w:pPr>
      <w:r w:rsidRPr="00C40BC2">
        <w:rPr>
          <w:rFonts w:hint="cs"/>
          <w:sz w:val="28"/>
          <w:szCs w:val="28"/>
          <w:rtl/>
        </w:rPr>
        <w:t>בסמכות וועדת המכרזים לדחות את ההצעה בתנאים הבאים:</w:t>
      </w:r>
    </w:p>
    <w:p w14:paraId="0DA9BDF2" w14:textId="77777777" w:rsidR="002D3995" w:rsidRPr="00C40BC2" w:rsidRDefault="002D3995" w:rsidP="00CD1D5B">
      <w:pPr>
        <w:numPr>
          <w:ilvl w:val="2"/>
          <w:numId w:val="15"/>
        </w:numPr>
        <w:spacing w:line="360" w:lineRule="auto"/>
        <w:jc w:val="both"/>
        <w:rPr>
          <w:sz w:val="28"/>
          <w:szCs w:val="28"/>
        </w:rPr>
      </w:pPr>
      <w:r w:rsidRPr="00C40BC2">
        <w:rPr>
          <w:sz w:val="28"/>
          <w:szCs w:val="28"/>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8" w:anchor="נספח_א" w:history="1">
        <w:r w:rsidRPr="00CD1D5B">
          <w:rPr>
            <w:b/>
            <w:i/>
            <w:sz w:val="28"/>
            <w:szCs w:val="28"/>
            <w:rtl/>
          </w:rPr>
          <w:t xml:space="preserve">נספח </w:t>
        </w:r>
        <w:r w:rsidR="00CD1D5B" w:rsidRPr="00CD1D5B">
          <w:rPr>
            <w:rFonts w:hint="cs"/>
            <w:bCs/>
            <w:i/>
            <w:sz w:val="28"/>
            <w:szCs w:val="28"/>
            <w:u w:val="single"/>
            <w:rtl/>
          </w:rPr>
          <w:t xml:space="preserve">ז' </w:t>
        </w:r>
        <w:r w:rsidRPr="00C40BC2">
          <w:rPr>
            <w:rFonts w:hint="cs"/>
            <w:b/>
            <w:i/>
            <w:sz w:val="28"/>
            <w:szCs w:val="28"/>
            <w:rtl/>
          </w:rPr>
          <w:t>לחוזה</w:t>
        </w:r>
        <w:r w:rsidRPr="00C40BC2">
          <w:rPr>
            <w:b/>
            <w:i/>
            <w:sz w:val="28"/>
            <w:szCs w:val="28"/>
            <w:rtl/>
          </w:rPr>
          <w:t xml:space="preserve"> – רשימת חוקי העבודה.</w:t>
        </w:r>
      </w:hyperlink>
    </w:p>
    <w:p w14:paraId="43E899DF" w14:textId="77777777" w:rsidR="002D3995" w:rsidRDefault="002D3995" w:rsidP="00E708EA">
      <w:pPr>
        <w:numPr>
          <w:ilvl w:val="2"/>
          <w:numId w:val="15"/>
        </w:numPr>
        <w:spacing w:line="360" w:lineRule="auto"/>
        <w:jc w:val="both"/>
        <w:rPr>
          <w:sz w:val="28"/>
          <w:szCs w:val="28"/>
        </w:rPr>
      </w:pPr>
      <w:r w:rsidRPr="00C40BC2">
        <w:rPr>
          <w:sz w:val="28"/>
          <w:szCs w:val="28"/>
          <w:rtl/>
        </w:rPr>
        <w:t>במקרים שבהם נקנס המציע או מי מבעלי השליטה בו על ידי מינהל ההסדרה והאכיפה במשרד הכלכלה ביותר משני קנסות בגין עבֵרות על חוקי העבודה [המפורטים ב</w:t>
      </w:r>
      <w:hyperlink r:id="rId19" w:anchor="נספח_א" w:history="1">
        <w:hyperlink w:anchor="נספח_א" w:history="1">
          <w:r w:rsidRPr="00757372">
            <w:rPr>
              <w:b/>
              <w:i/>
              <w:sz w:val="28"/>
              <w:szCs w:val="28"/>
              <w:rtl/>
            </w:rPr>
            <w:t xml:space="preserve">נספח </w:t>
          </w:r>
          <w:r w:rsidRPr="00757372">
            <w:rPr>
              <w:rFonts w:hint="cs"/>
              <w:b/>
              <w:i/>
              <w:sz w:val="28"/>
              <w:szCs w:val="28"/>
              <w:rtl/>
            </w:rPr>
            <w:t xml:space="preserve"> </w:t>
          </w:r>
          <w:r w:rsidR="00E708EA">
            <w:rPr>
              <w:rFonts w:hint="cs"/>
              <w:b/>
              <w:i/>
              <w:sz w:val="28"/>
              <w:szCs w:val="28"/>
              <w:rtl/>
            </w:rPr>
            <w:t>ז'</w:t>
          </w:r>
          <w:r>
            <w:rPr>
              <w:rFonts w:hint="cs"/>
              <w:b/>
              <w:i/>
              <w:sz w:val="28"/>
              <w:szCs w:val="28"/>
              <w:rtl/>
            </w:rPr>
            <w:t xml:space="preserve">  </w:t>
          </w:r>
          <w:r w:rsidRPr="00C40BC2">
            <w:rPr>
              <w:rFonts w:hint="cs"/>
              <w:b/>
              <w:i/>
              <w:sz w:val="28"/>
              <w:szCs w:val="28"/>
              <w:rtl/>
            </w:rPr>
            <w:t>לחוזה</w:t>
          </w:r>
          <w:r w:rsidRPr="00C40BC2">
            <w:rPr>
              <w:b/>
              <w:i/>
              <w:sz w:val="28"/>
              <w:szCs w:val="28"/>
              <w:rtl/>
            </w:rPr>
            <w:t xml:space="preserve"> – רשימת חוקי העבודה</w:t>
          </w:r>
        </w:hyperlink>
      </w:hyperlink>
      <w:r w:rsidRPr="00C40BC2">
        <w:rPr>
          <w:sz w:val="28"/>
          <w:szCs w:val="28"/>
          <w:rtl/>
        </w:rPr>
        <w:t>] בשנה האחרונה שקדמה למועד האחרון להגשת הצעות במכרז. מספר קנסות בגין אותה עבֵרה ייספרו כקנסות שונים.</w:t>
      </w:r>
    </w:p>
    <w:p w14:paraId="4D63D940" w14:textId="77777777" w:rsidR="004F4E48" w:rsidRDefault="004F4E48" w:rsidP="004F4E48">
      <w:pPr>
        <w:numPr>
          <w:ilvl w:val="0"/>
          <w:numId w:val="15"/>
        </w:numPr>
        <w:spacing w:line="360" w:lineRule="auto"/>
        <w:rPr>
          <w:sz w:val="28"/>
          <w:szCs w:val="28"/>
        </w:rPr>
      </w:pPr>
      <w:r>
        <w:rPr>
          <w:rFonts w:hint="cs"/>
          <w:sz w:val="28"/>
          <w:szCs w:val="28"/>
          <w:rtl/>
        </w:rPr>
        <w:t xml:space="preserve">המציע הינו בעל </w:t>
      </w:r>
      <w:r w:rsidRPr="004B297D">
        <w:rPr>
          <w:rFonts w:hint="cs"/>
          <w:sz w:val="28"/>
          <w:szCs w:val="28"/>
          <w:rtl/>
        </w:rPr>
        <w:t>רישיון לעסוק כקבלן שירות כמשמעותו ב</w:t>
      </w:r>
      <w:hyperlink r:id="rId20" w:history="1">
        <w:r w:rsidRPr="004B297D">
          <w:rPr>
            <w:rFonts w:hint="cs"/>
            <w:b/>
            <w:i/>
            <w:color w:val="3464BA"/>
            <w:sz w:val="28"/>
            <w:szCs w:val="28"/>
            <w:u w:val="dotted" w:color="3464BA"/>
            <w:rtl/>
          </w:rPr>
          <w:t>חוק העסקת עובדים על ידי קבלני כוח אדם, תשנ"ו-1996</w:t>
        </w:r>
      </w:hyperlink>
      <w:r w:rsidRPr="004B297D">
        <w:rPr>
          <w:rFonts w:hint="cs"/>
          <w:sz w:val="28"/>
          <w:szCs w:val="28"/>
          <w:rtl/>
        </w:rPr>
        <w:t xml:space="preserve">. </w:t>
      </w:r>
    </w:p>
    <w:p w14:paraId="0A9252E8" w14:textId="77777777" w:rsidR="004F4E48" w:rsidRDefault="004F4E48" w:rsidP="004F4E48">
      <w:pPr>
        <w:numPr>
          <w:ilvl w:val="0"/>
          <w:numId w:val="15"/>
        </w:numPr>
        <w:spacing w:line="360" w:lineRule="auto"/>
        <w:rPr>
          <w:sz w:val="28"/>
          <w:szCs w:val="28"/>
          <w:lang w:eastAsia="he-IL"/>
        </w:rPr>
      </w:pPr>
      <w:r w:rsidRPr="004B297D">
        <w:rPr>
          <w:sz w:val="28"/>
          <w:szCs w:val="28"/>
          <w:rtl/>
        </w:rPr>
        <w:t xml:space="preserve">המציע הינו חברה לשירותי אבטחה בעלת </w:t>
      </w:r>
      <w:r w:rsidRPr="004B297D">
        <w:rPr>
          <w:b/>
          <w:bCs/>
          <w:sz w:val="28"/>
          <w:szCs w:val="28"/>
          <w:rtl/>
        </w:rPr>
        <w:t>רישיון תקף</w:t>
      </w:r>
      <w:r w:rsidRPr="004B297D">
        <w:rPr>
          <w:sz w:val="28"/>
          <w:szCs w:val="28"/>
          <w:rtl/>
        </w:rPr>
        <w:t xml:space="preserve"> בעת הגשת ההצעה למתן שירותים לפי חוק חוקרים פרטיים ושירותי שמירה , התשל"ב  1972</w:t>
      </w:r>
      <w:r w:rsidRPr="004B297D">
        <w:rPr>
          <w:rFonts w:hint="cs"/>
          <w:sz w:val="28"/>
          <w:szCs w:val="28"/>
          <w:rtl/>
          <w:lang w:eastAsia="he-IL"/>
        </w:rPr>
        <w:t xml:space="preserve"> </w:t>
      </w:r>
      <w:r w:rsidRPr="004B297D">
        <w:rPr>
          <w:sz w:val="28"/>
          <w:szCs w:val="28"/>
          <w:rtl/>
          <w:lang w:eastAsia="he-IL"/>
        </w:rPr>
        <w:t>.</w:t>
      </w:r>
    </w:p>
    <w:p w14:paraId="2A833BEA" w14:textId="77777777" w:rsidR="00C95A27" w:rsidRDefault="00C95A27" w:rsidP="00C95A27">
      <w:pPr>
        <w:numPr>
          <w:ilvl w:val="0"/>
          <w:numId w:val="15"/>
        </w:numPr>
        <w:spacing w:line="360" w:lineRule="auto"/>
        <w:contextualSpacing/>
        <w:rPr>
          <w:sz w:val="28"/>
          <w:szCs w:val="28"/>
        </w:rPr>
      </w:pPr>
      <w:r>
        <w:rPr>
          <w:rFonts w:hint="cs"/>
          <w:sz w:val="28"/>
          <w:szCs w:val="28"/>
          <w:rtl/>
        </w:rPr>
        <w:t xml:space="preserve">המציע הינו בעל </w:t>
      </w:r>
      <w:r w:rsidRPr="004B297D">
        <w:rPr>
          <w:sz w:val="28"/>
          <w:szCs w:val="28"/>
          <w:rtl/>
        </w:rPr>
        <w:t xml:space="preserve">רישיון בר תוקף  ל"מפעל ראוי" לאחזקת ונשיאת כלי ירייה מאושר כדין, מטעם המשרד </w:t>
      </w:r>
      <w:r w:rsidRPr="00EF7B84">
        <w:rPr>
          <w:sz w:val="28"/>
          <w:szCs w:val="28"/>
          <w:rtl/>
        </w:rPr>
        <w:t>לביטחון הפנים</w:t>
      </w:r>
      <w:r>
        <w:rPr>
          <w:rFonts w:hint="cs"/>
          <w:sz w:val="28"/>
          <w:szCs w:val="28"/>
          <w:rtl/>
        </w:rPr>
        <w:t>, תקף בעת הגשת ההצעה</w:t>
      </w:r>
      <w:r w:rsidRPr="00EF7B84">
        <w:rPr>
          <w:sz w:val="28"/>
          <w:szCs w:val="28"/>
          <w:rtl/>
        </w:rPr>
        <w:t>.</w:t>
      </w:r>
    </w:p>
    <w:p w14:paraId="079E4B3D" w14:textId="77777777" w:rsidR="00C95A27" w:rsidRPr="004B297D" w:rsidRDefault="00C95A27" w:rsidP="001C25A7">
      <w:pPr>
        <w:spacing w:line="360" w:lineRule="auto"/>
        <w:ind w:left="141"/>
        <w:rPr>
          <w:sz w:val="28"/>
          <w:szCs w:val="28"/>
          <w:lang w:eastAsia="he-IL"/>
        </w:rPr>
      </w:pPr>
    </w:p>
    <w:p w14:paraId="5EB924B9" w14:textId="77777777" w:rsidR="004F4E48" w:rsidRPr="004B297D" w:rsidRDefault="004F4E48" w:rsidP="004F4E48">
      <w:pPr>
        <w:spacing w:line="360" w:lineRule="auto"/>
        <w:ind w:left="501"/>
        <w:rPr>
          <w:sz w:val="28"/>
          <w:szCs w:val="28"/>
        </w:rPr>
      </w:pPr>
    </w:p>
    <w:p w14:paraId="7FC2A492" w14:textId="77777777" w:rsidR="004F4E48" w:rsidRPr="00C40BC2" w:rsidRDefault="004F4E48" w:rsidP="004F4E48">
      <w:pPr>
        <w:spacing w:line="360" w:lineRule="auto"/>
        <w:ind w:left="501"/>
        <w:jc w:val="both"/>
        <w:rPr>
          <w:sz w:val="28"/>
          <w:szCs w:val="28"/>
        </w:rPr>
      </w:pPr>
    </w:p>
    <w:p w14:paraId="69306D4C" w14:textId="77777777" w:rsidR="002D3995" w:rsidRPr="00C40BC2" w:rsidRDefault="002D3995" w:rsidP="002D3995">
      <w:pPr>
        <w:tabs>
          <w:tab w:val="left" w:pos="425"/>
        </w:tabs>
        <w:spacing w:line="360" w:lineRule="auto"/>
        <w:ind w:left="283"/>
        <w:jc w:val="both"/>
        <w:rPr>
          <w:b/>
          <w:bCs/>
          <w:sz w:val="28"/>
          <w:szCs w:val="28"/>
          <w:u w:val="single"/>
          <w:rtl/>
        </w:rPr>
      </w:pPr>
    </w:p>
    <w:p w14:paraId="01DDEAFC" w14:textId="77777777" w:rsidR="002D3995" w:rsidRPr="005130EA" w:rsidRDefault="00E67AF2" w:rsidP="002D3995">
      <w:pPr>
        <w:pStyle w:val="8"/>
        <w:ind w:left="-58"/>
        <w:rPr>
          <w:sz w:val="32"/>
          <w:rtl/>
        </w:rPr>
      </w:pPr>
      <w:r>
        <w:rPr>
          <w:rFonts w:hint="cs"/>
          <w:sz w:val="32"/>
          <w:rtl/>
        </w:rPr>
        <w:t>ד</w:t>
      </w:r>
      <w:r w:rsidR="002D3995">
        <w:rPr>
          <w:rFonts w:hint="cs"/>
          <w:sz w:val="32"/>
          <w:rtl/>
        </w:rPr>
        <w:t>.</w:t>
      </w:r>
      <w:r>
        <w:rPr>
          <w:rFonts w:hint="cs"/>
          <w:sz w:val="32"/>
          <w:rtl/>
        </w:rPr>
        <w:t xml:space="preserve">1. </w:t>
      </w:r>
      <w:r w:rsidR="002D3995">
        <w:rPr>
          <w:rFonts w:hint="cs"/>
          <w:sz w:val="32"/>
          <w:rtl/>
        </w:rPr>
        <w:t xml:space="preserve"> </w:t>
      </w:r>
      <w:r w:rsidR="002D3995" w:rsidRPr="005130EA">
        <w:rPr>
          <w:rFonts w:hint="cs"/>
          <w:sz w:val="32"/>
          <w:rtl/>
        </w:rPr>
        <w:t xml:space="preserve">מסמכים שיש לצרף להצעה </w:t>
      </w:r>
    </w:p>
    <w:p w14:paraId="398C6804" w14:textId="77777777" w:rsidR="002D3995" w:rsidRPr="00A04707" w:rsidRDefault="002D3995" w:rsidP="002D3995">
      <w:pPr>
        <w:spacing w:line="360" w:lineRule="auto"/>
        <w:ind w:left="502"/>
        <w:jc w:val="both"/>
        <w:rPr>
          <w:sz w:val="14"/>
          <w:szCs w:val="14"/>
        </w:rPr>
      </w:pPr>
    </w:p>
    <w:p w14:paraId="5A7F2A36" w14:textId="77777777" w:rsidR="00CD1D5B" w:rsidRDefault="002D3995" w:rsidP="00A01742">
      <w:pPr>
        <w:numPr>
          <w:ilvl w:val="0"/>
          <w:numId w:val="16"/>
        </w:numPr>
        <w:spacing w:line="360" w:lineRule="auto"/>
        <w:jc w:val="both"/>
        <w:rPr>
          <w:sz w:val="28"/>
          <w:szCs w:val="28"/>
        </w:rPr>
      </w:pPr>
      <w:r w:rsidRPr="00CD1D5B">
        <w:rPr>
          <w:sz w:val="28"/>
          <w:szCs w:val="28"/>
          <w:rtl/>
        </w:rPr>
        <w:t>נסח חברה</w:t>
      </w:r>
      <w:r w:rsidRPr="00CD1D5B">
        <w:rPr>
          <w:rFonts w:hint="cs"/>
          <w:sz w:val="28"/>
          <w:szCs w:val="28"/>
          <w:rtl/>
        </w:rPr>
        <w:t>/שותפות</w:t>
      </w:r>
      <w:r w:rsidRPr="00CD1D5B">
        <w:rPr>
          <w:sz w:val="28"/>
          <w:szCs w:val="28"/>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CD1D5B">
        <w:rPr>
          <w:sz w:val="28"/>
          <w:szCs w:val="28"/>
        </w:rPr>
        <w:t>taagidim.justice.gov.il</w:t>
      </w:r>
      <w:r w:rsidRPr="00CD1D5B">
        <w:rPr>
          <w:sz w:val="28"/>
          <w:szCs w:val="28"/>
          <w:rtl/>
        </w:rPr>
        <w:t xml:space="preserve">  בלחיצה על הכותרת "הפקת נסח חברה"</w:t>
      </w:r>
      <w:r w:rsidRPr="00CD1D5B">
        <w:rPr>
          <w:rFonts w:hint="cs"/>
          <w:sz w:val="28"/>
          <w:szCs w:val="28"/>
          <w:rtl/>
        </w:rPr>
        <w:t>)</w:t>
      </w:r>
      <w:r w:rsidRPr="00CD1D5B">
        <w:rPr>
          <w:sz w:val="28"/>
          <w:szCs w:val="28"/>
          <w:rtl/>
        </w:rPr>
        <w:t>.</w:t>
      </w:r>
      <w:r w:rsidRPr="00CD1D5B">
        <w:rPr>
          <w:rFonts w:hint="cs"/>
          <w:sz w:val="28"/>
          <w:szCs w:val="28"/>
          <w:rtl/>
        </w:rPr>
        <w:t xml:space="preserve"> </w:t>
      </w:r>
    </w:p>
    <w:p w14:paraId="5B833268" w14:textId="77777777" w:rsidR="00C831BB" w:rsidRPr="00CD1D5B" w:rsidRDefault="00C831BB" w:rsidP="00C831BB">
      <w:pPr>
        <w:numPr>
          <w:ilvl w:val="0"/>
          <w:numId w:val="16"/>
        </w:numPr>
        <w:spacing w:line="360" w:lineRule="auto"/>
        <w:rPr>
          <w:rFonts w:cs="Arial"/>
          <w:sz w:val="28"/>
          <w:szCs w:val="28"/>
        </w:rPr>
      </w:pPr>
      <w:r w:rsidRPr="00CD1D5B">
        <w:rPr>
          <w:rFonts w:hint="cs"/>
          <w:sz w:val="28"/>
          <w:szCs w:val="28"/>
          <w:rtl/>
        </w:rPr>
        <w:lastRenderedPageBreak/>
        <w:t>נדרש אישור התאגדות מטעם רשות התאגידים בישראל ו</w:t>
      </w:r>
      <w:r w:rsidRPr="00CD1D5B">
        <w:rPr>
          <w:sz w:val="28"/>
          <w:szCs w:val="28"/>
          <w:rtl/>
        </w:rPr>
        <w:t xml:space="preserve">אישור עו"ד לגבי ההתאגדות </w:t>
      </w:r>
      <w:r w:rsidRPr="00CD1D5B">
        <w:rPr>
          <w:rFonts w:hint="cs"/>
          <w:sz w:val="28"/>
          <w:szCs w:val="28"/>
          <w:rtl/>
        </w:rPr>
        <w:t>ומורשי</w:t>
      </w:r>
      <w:r w:rsidRPr="00CD1D5B">
        <w:rPr>
          <w:sz w:val="28"/>
          <w:szCs w:val="28"/>
          <w:rtl/>
        </w:rPr>
        <w:t xml:space="preserve"> החתימה מטעם המציע כמפורט בנספח</w:t>
      </w:r>
      <w:r>
        <w:rPr>
          <w:rFonts w:hint="cs"/>
          <w:sz w:val="28"/>
          <w:szCs w:val="28"/>
          <w:rtl/>
        </w:rPr>
        <w:t xml:space="preserve"> ז' למכרז. </w:t>
      </w:r>
    </w:p>
    <w:p w14:paraId="5331A2FC" w14:textId="77777777" w:rsidR="002D3995" w:rsidRPr="00CD1D5B" w:rsidRDefault="002D3995" w:rsidP="00A01742">
      <w:pPr>
        <w:numPr>
          <w:ilvl w:val="0"/>
          <w:numId w:val="16"/>
        </w:numPr>
        <w:spacing w:line="360" w:lineRule="auto"/>
        <w:jc w:val="both"/>
        <w:rPr>
          <w:sz w:val="28"/>
          <w:szCs w:val="28"/>
        </w:rPr>
      </w:pPr>
      <w:r w:rsidRPr="00CD1D5B">
        <w:rPr>
          <w:rFonts w:hint="cs"/>
          <w:sz w:val="28"/>
          <w:szCs w:val="28"/>
          <w:rtl/>
        </w:rPr>
        <w:t xml:space="preserve">קיומם של כל האישורים הנדרשים לפי </w:t>
      </w:r>
      <w:r w:rsidRPr="00CD1D5B">
        <w:rPr>
          <w:rFonts w:hint="cs"/>
          <w:b/>
          <w:i/>
          <w:color w:val="3464BA"/>
          <w:sz w:val="28"/>
          <w:szCs w:val="28"/>
          <w:u w:val="dotted" w:color="3464BA"/>
          <w:rtl/>
        </w:rPr>
        <w:t>חוק עסקאות גופים ציבוריים (אכיפת ניהול חשבונות ותשלום חובות מס), תשל"ו-1976</w:t>
      </w:r>
      <w:r w:rsidRPr="00CD1D5B">
        <w:rPr>
          <w:rFonts w:hint="cs"/>
          <w:sz w:val="28"/>
          <w:szCs w:val="28"/>
          <w:rtl/>
        </w:rPr>
        <w:t xml:space="preserve"> </w:t>
      </w:r>
      <w:r w:rsidRPr="00CD1D5B">
        <w:rPr>
          <w:sz w:val="28"/>
          <w:szCs w:val="28"/>
          <w:rtl/>
        </w:rPr>
        <w:t>והתיקונים לו</w:t>
      </w:r>
      <w:r w:rsidRPr="00CD1D5B">
        <w:rPr>
          <w:rFonts w:hint="cs"/>
          <w:sz w:val="28"/>
          <w:szCs w:val="28"/>
          <w:rtl/>
        </w:rPr>
        <w:t>, לרבות האישורים הבאים:</w:t>
      </w:r>
    </w:p>
    <w:p w14:paraId="32468A45" w14:textId="77777777" w:rsidR="002D3995" w:rsidRPr="0086318B" w:rsidRDefault="002D3995" w:rsidP="0071109E">
      <w:pPr>
        <w:numPr>
          <w:ilvl w:val="1"/>
          <w:numId w:val="16"/>
        </w:numPr>
        <w:spacing w:line="360" w:lineRule="auto"/>
        <w:rPr>
          <w:sz w:val="28"/>
          <w:szCs w:val="28"/>
        </w:rPr>
      </w:pPr>
      <w:r w:rsidRPr="0086318B">
        <w:rPr>
          <w:rFonts w:hint="cs"/>
          <w:sz w:val="28"/>
          <w:szCs w:val="28"/>
          <w:rtl/>
        </w:rPr>
        <w:t xml:space="preserve">תצהיר המאומת על ידי עורך דין בדבר העדר הרשעות בעברות לפי </w:t>
      </w:r>
      <w:hyperlink r:id="rId21" w:history="1">
        <w:r w:rsidRPr="0086318B">
          <w:rPr>
            <w:rFonts w:hint="cs"/>
            <w:b/>
            <w:i/>
            <w:sz w:val="28"/>
            <w:szCs w:val="28"/>
            <w:rtl/>
          </w:rPr>
          <w:t>חוק עובדים זרים, תשנ"א-1991</w:t>
        </w:r>
      </w:hyperlink>
      <w:r w:rsidRPr="0086318B">
        <w:rPr>
          <w:rFonts w:hint="cs"/>
          <w:sz w:val="28"/>
          <w:szCs w:val="28"/>
          <w:rtl/>
        </w:rPr>
        <w:t xml:space="preserve"> ולפי </w:t>
      </w:r>
      <w:r w:rsidRPr="0086318B">
        <w:rPr>
          <w:rFonts w:hint="cs"/>
          <w:b/>
          <w:i/>
          <w:sz w:val="28"/>
          <w:szCs w:val="28"/>
          <w:rtl/>
        </w:rPr>
        <w:t>חוק שכר מינימום, תשמ"ז-1987</w:t>
      </w:r>
      <w:r w:rsidRPr="0086318B">
        <w:rPr>
          <w:rFonts w:hint="cs"/>
          <w:sz w:val="28"/>
          <w:szCs w:val="28"/>
          <w:rtl/>
        </w:rPr>
        <w:t xml:space="preserve">. נספח </w:t>
      </w:r>
      <w:r w:rsidR="00CD1D5B">
        <w:rPr>
          <w:rFonts w:hint="cs"/>
          <w:sz w:val="28"/>
          <w:szCs w:val="28"/>
          <w:rtl/>
        </w:rPr>
        <w:t xml:space="preserve">ו' למכרז. </w:t>
      </w:r>
    </w:p>
    <w:p w14:paraId="5733420C" w14:textId="77777777" w:rsidR="002D3995" w:rsidRPr="00757372" w:rsidRDefault="002D3995" w:rsidP="00CD1D5B">
      <w:pPr>
        <w:numPr>
          <w:ilvl w:val="1"/>
          <w:numId w:val="16"/>
        </w:numPr>
        <w:spacing w:line="360" w:lineRule="auto"/>
        <w:jc w:val="both"/>
        <w:rPr>
          <w:rFonts w:cs="Arial"/>
          <w:sz w:val="28"/>
          <w:szCs w:val="28"/>
          <w:rtl/>
        </w:rPr>
      </w:pPr>
      <w:r w:rsidRPr="00757372">
        <w:rPr>
          <w:rFonts w:hint="cs"/>
          <w:sz w:val="28"/>
          <w:szCs w:val="28"/>
          <w:rtl/>
        </w:rPr>
        <w:t xml:space="preserve">אישור פקיד מורשה, רואה חשבון או יועץ מס, המעיד שהמציע מנהל פנקסי חשבונות על פי </w:t>
      </w:r>
      <w:r w:rsidRPr="00757372">
        <w:rPr>
          <w:rFonts w:hint="cs"/>
          <w:b/>
          <w:i/>
          <w:color w:val="3464BA"/>
          <w:sz w:val="28"/>
          <w:szCs w:val="28"/>
          <w:u w:val="dotted" w:color="3464BA"/>
          <w:rtl/>
        </w:rPr>
        <w:t xml:space="preserve">פקודת מס הכנסה [נוסח חדש] </w:t>
      </w:r>
      <w:r w:rsidRPr="00757372">
        <w:rPr>
          <w:rFonts w:hint="cs"/>
          <w:b/>
          <w:i/>
          <w:sz w:val="28"/>
          <w:szCs w:val="28"/>
          <w:rtl/>
        </w:rPr>
        <w:t>ו</w:t>
      </w:r>
      <w:hyperlink r:id="rId22" w:history="1">
        <w:r w:rsidRPr="00757372">
          <w:rPr>
            <w:rFonts w:hint="cs"/>
            <w:b/>
            <w:i/>
            <w:color w:val="3464BA"/>
            <w:sz w:val="28"/>
            <w:szCs w:val="28"/>
            <w:u w:val="dotted" w:color="3464BA"/>
            <w:rtl/>
          </w:rPr>
          <w:t>חוק מס ערך מוסף, תשל"ו-1975</w:t>
        </w:r>
      </w:hyperlink>
      <w:r w:rsidRPr="00757372">
        <w:rPr>
          <w:rFonts w:hint="cs"/>
          <w:sz w:val="28"/>
          <w:szCs w:val="28"/>
          <w:rtl/>
        </w:rPr>
        <w:t xml:space="preserve"> או שהוא פטור מלנהלם ושהוא נוהג לדווח לפקיד שומה על הכנסותיו וכן מדווח למנהל מס ערך מוסף על עסקאות שמוטל עליהן מס לפי חוק מס ערך מוסף</w:t>
      </w:r>
      <w:r w:rsidR="00CD1D5B">
        <w:rPr>
          <w:rFonts w:hint="cs"/>
          <w:sz w:val="28"/>
          <w:szCs w:val="28"/>
          <w:rtl/>
        </w:rPr>
        <w:t>.</w:t>
      </w:r>
      <w:r w:rsidRPr="00757372">
        <w:rPr>
          <w:rFonts w:hint="cs"/>
          <w:sz w:val="28"/>
          <w:szCs w:val="28"/>
          <w:rtl/>
        </w:rPr>
        <w:t xml:space="preserve"> </w:t>
      </w:r>
    </w:p>
    <w:p w14:paraId="64799D0D" w14:textId="77777777" w:rsidR="004F4E48" w:rsidRDefault="004F4E48" w:rsidP="004F4E48">
      <w:pPr>
        <w:numPr>
          <w:ilvl w:val="0"/>
          <w:numId w:val="16"/>
        </w:numPr>
        <w:spacing w:line="360" w:lineRule="auto"/>
        <w:rPr>
          <w:sz w:val="28"/>
          <w:szCs w:val="28"/>
        </w:rPr>
      </w:pPr>
      <w:r w:rsidRPr="004B297D">
        <w:rPr>
          <w:rFonts w:hint="cs"/>
          <w:sz w:val="28"/>
          <w:szCs w:val="28"/>
          <w:rtl/>
        </w:rPr>
        <w:t>תצהיר של המציע ושל בעלי השליטה בו, בדבר קיום חוב</w:t>
      </w:r>
      <w:r>
        <w:rPr>
          <w:rFonts w:hint="cs"/>
          <w:sz w:val="28"/>
          <w:szCs w:val="28"/>
          <w:rtl/>
        </w:rPr>
        <w:t xml:space="preserve">ותיו בעניין שמירת זכויות עובדים </w:t>
      </w:r>
      <w:r w:rsidRPr="004B297D">
        <w:rPr>
          <w:rFonts w:hint="cs"/>
          <w:sz w:val="28"/>
          <w:szCs w:val="28"/>
          <w:rtl/>
        </w:rPr>
        <w:t>על פי דיני עבודה, צווי ההרחבה וההסכמים הקיבוציים החלים על המציע כמעסיק לצורך אספקת השירותים</w:t>
      </w:r>
      <w:r w:rsidR="005C6963">
        <w:rPr>
          <w:rFonts w:hint="cs"/>
          <w:sz w:val="28"/>
          <w:szCs w:val="28"/>
          <w:rtl/>
        </w:rPr>
        <w:t xml:space="preserve"> כמפורט בהוראת תכ"מ "הגנה על זכויות עובדים המועסקים על ידי קבלני שירותים" 7.11.3</w:t>
      </w:r>
      <w:r w:rsidRPr="004B297D">
        <w:rPr>
          <w:rFonts w:hint="cs"/>
          <w:sz w:val="28"/>
          <w:szCs w:val="28"/>
          <w:rtl/>
        </w:rPr>
        <w:t xml:space="preserve"> [ראה </w:t>
      </w:r>
      <w:hyperlink r:id="rId23" w:anchor="נספח_א" w:history="1">
        <w:r w:rsidRPr="004B297D">
          <w:rPr>
            <w:rFonts w:hint="cs"/>
            <w:b/>
            <w:i/>
            <w:color w:val="3464BA"/>
            <w:sz w:val="28"/>
            <w:szCs w:val="28"/>
            <w:u w:val="dotted" w:color="3464BA"/>
            <w:rtl/>
          </w:rPr>
          <w:t>נ</w:t>
        </w:r>
        <w:r w:rsidRPr="004B297D">
          <w:rPr>
            <w:rFonts w:hint="cs"/>
            <w:b/>
            <w:i/>
            <w:color w:val="3464BA"/>
            <w:sz w:val="28"/>
            <w:szCs w:val="28"/>
            <w:u w:val="single" w:color="3464BA"/>
            <w:rtl/>
          </w:rPr>
          <w:t>ספח</w:t>
        </w:r>
        <w:r>
          <w:rPr>
            <w:rFonts w:hint="cs"/>
            <w:b/>
            <w:i/>
            <w:color w:val="3464BA"/>
            <w:sz w:val="28"/>
            <w:szCs w:val="28"/>
            <w:u w:val="single" w:color="3464BA"/>
            <w:rtl/>
          </w:rPr>
          <w:t xml:space="preserve"> ז' </w:t>
        </w:r>
        <w:r w:rsidRPr="004B297D">
          <w:rPr>
            <w:rFonts w:hint="cs"/>
            <w:b/>
            <w:i/>
            <w:color w:val="3464BA"/>
            <w:sz w:val="28"/>
            <w:szCs w:val="28"/>
            <w:u w:val="single" w:color="3464BA"/>
            <w:rtl/>
          </w:rPr>
          <w:t>לחוזה</w:t>
        </w:r>
        <w:r w:rsidRPr="004B297D">
          <w:rPr>
            <w:rFonts w:hint="cs"/>
            <w:b/>
            <w:i/>
            <w:color w:val="3464BA"/>
            <w:sz w:val="28"/>
            <w:szCs w:val="28"/>
            <w:u w:val="dotted" w:color="3464BA"/>
            <w:rtl/>
          </w:rPr>
          <w:t xml:space="preserve"> – רשימת חוקי העבודה</w:t>
        </w:r>
      </w:hyperlink>
      <w:r w:rsidRPr="004B297D">
        <w:rPr>
          <w:rFonts w:hint="cs"/>
          <w:sz w:val="28"/>
          <w:szCs w:val="28"/>
          <w:rtl/>
        </w:rPr>
        <w:t>]. בתצהיר יפורט, בין היתר, המידע הבא נספח</w:t>
      </w:r>
      <w:r>
        <w:rPr>
          <w:rFonts w:hint="cs"/>
          <w:sz w:val="28"/>
          <w:szCs w:val="28"/>
          <w:rtl/>
        </w:rPr>
        <w:t xml:space="preserve"> טו' למכרז ההתקשרות:</w:t>
      </w:r>
    </w:p>
    <w:p w14:paraId="288ADBA2" w14:textId="77777777" w:rsidR="004F4E48" w:rsidRPr="004B297D" w:rsidRDefault="004F4E48" w:rsidP="004F4E48">
      <w:pPr>
        <w:spacing w:line="360" w:lineRule="auto"/>
        <w:ind w:left="1944"/>
        <w:contextualSpacing/>
        <w:jc w:val="both"/>
        <w:rPr>
          <w:sz w:val="28"/>
          <w:szCs w:val="28"/>
        </w:rPr>
      </w:pPr>
      <w:r>
        <w:rPr>
          <w:rFonts w:hint="cs"/>
          <w:sz w:val="28"/>
          <w:szCs w:val="28"/>
          <w:rtl/>
        </w:rPr>
        <w:t>17.1.1</w:t>
      </w:r>
      <w:r>
        <w:rPr>
          <w:rFonts w:hint="cs"/>
          <w:sz w:val="28"/>
          <w:szCs w:val="28"/>
          <w:rtl/>
        </w:rPr>
        <w:tab/>
      </w:r>
      <w:r w:rsidRPr="004B297D">
        <w:rPr>
          <w:sz w:val="28"/>
          <w:szCs w:val="28"/>
          <w:rtl/>
        </w:rPr>
        <w:t>ההרשעות הפליליות של המציע בגין הפרת דיני עבודה.</w:t>
      </w:r>
    </w:p>
    <w:p w14:paraId="72189C82" w14:textId="77777777" w:rsidR="004F4E48" w:rsidRPr="004B297D" w:rsidRDefault="004F4E48" w:rsidP="004F4E48">
      <w:pPr>
        <w:spacing w:line="360" w:lineRule="auto"/>
        <w:ind w:left="1944"/>
        <w:contextualSpacing/>
        <w:rPr>
          <w:sz w:val="28"/>
          <w:szCs w:val="28"/>
        </w:rPr>
      </w:pPr>
      <w:r>
        <w:rPr>
          <w:rFonts w:hint="cs"/>
          <w:sz w:val="28"/>
          <w:szCs w:val="28"/>
          <w:rtl/>
        </w:rPr>
        <w:t>17.1.2</w:t>
      </w:r>
      <w:r>
        <w:rPr>
          <w:rFonts w:hint="cs"/>
          <w:sz w:val="28"/>
          <w:szCs w:val="28"/>
          <w:rtl/>
        </w:rPr>
        <w:tab/>
      </w:r>
      <w:r w:rsidRPr="004B297D">
        <w:rPr>
          <w:sz w:val="28"/>
          <w:szCs w:val="28"/>
          <w:rtl/>
        </w:rPr>
        <w:t>ההרשעות הפליליות של בעלי השליטה במציע בגין הפרת דיני עבודה.</w:t>
      </w:r>
    </w:p>
    <w:p w14:paraId="35390C15" w14:textId="77777777" w:rsidR="004F4E48" w:rsidRPr="004B297D" w:rsidRDefault="004F4E48" w:rsidP="005C6963">
      <w:pPr>
        <w:spacing w:line="360" w:lineRule="auto"/>
        <w:ind w:left="2874" w:hanging="930"/>
        <w:contextualSpacing/>
        <w:jc w:val="both"/>
        <w:rPr>
          <w:sz w:val="28"/>
          <w:szCs w:val="28"/>
        </w:rPr>
      </w:pPr>
      <w:r>
        <w:rPr>
          <w:rFonts w:hint="cs"/>
          <w:sz w:val="28"/>
          <w:szCs w:val="28"/>
          <w:rtl/>
        </w:rPr>
        <w:t>17.1.3</w:t>
      </w:r>
      <w:r w:rsidRPr="007B4C22">
        <w:rPr>
          <w:sz w:val="28"/>
          <w:szCs w:val="28"/>
        </w:rPr>
        <w:tab/>
      </w:r>
      <w:r w:rsidRPr="007B4C22">
        <w:rPr>
          <w:sz w:val="28"/>
          <w:szCs w:val="28"/>
          <w:rtl/>
        </w:rPr>
        <w:t>ההרשעות הפליליות של חברות אחרות בשליטת מי מבעלי השליטה</w:t>
      </w:r>
      <w:r w:rsidRPr="004B297D">
        <w:rPr>
          <w:sz w:val="28"/>
          <w:szCs w:val="28"/>
          <w:rtl/>
        </w:rPr>
        <w:t xml:space="preserve"> (אם קיימות) בגין הפרת דיני עבודה.</w:t>
      </w:r>
    </w:p>
    <w:p w14:paraId="689147FC" w14:textId="77777777" w:rsidR="004F4E48" w:rsidRPr="004B297D" w:rsidRDefault="004F4E48" w:rsidP="004F4E48">
      <w:pPr>
        <w:spacing w:line="360" w:lineRule="auto"/>
        <w:ind w:left="1944"/>
        <w:contextualSpacing/>
        <w:jc w:val="both"/>
        <w:rPr>
          <w:sz w:val="28"/>
          <w:szCs w:val="28"/>
        </w:rPr>
      </w:pPr>
      <w:r>
        <w:rPr>
          <w:rFonts w:hint="cs"/>
          <w:sz w:val="28"/>
          <w:szCs w:val="28"/>
          <w:rtl/>
        </w:rPr>
        <w:t>17.1.4</w:t>
      </w:r>
      <w:r>
        <w:rPr>
          <w:rFonts w:hint="cs"/>
          <w:sz w:val="28"/>
          <w:szCs w:val="28"/>
          <w:rtl/>
        </w:rPr>
        <w:tab/>
      </w:r>
      <w:r w:rsidRPr="004B297D">
        <w:rPr>
          <w:sz w:val="28"/>
          <w:szCs w:val="28"/>
          <w:rtl/>
        </w:rPr>
        <w:t>פסקי דין חלוטים בגין הפרת דיני עבודה.</w:t>
      </w:r>
    </w:p>
    <w:p w14:paraId="28837DE4" w14:textId="77777777" w:rsidR="004F4E48" w:rsidRPr="004B297D" w:rsidRDefault="004F4E48" w:rsidP="004F4E48">
      <w:pPr>
        <w:spacing w:line="360" w:lineRule="auto"/>
        <w:ind w:left="2874" w:hanging="930"/>
        <w:contextualSpacing/>
        <w:jc w:val="both"/>
        <w:rPr>
          <w:sz w:val="28"/>
          <w:szCs w:val="28"/>
        </w:rPr>
      </w:pPr>
      <w:r>
        <w:rPr>
          <w:rFonts w:hint="cs"/>
          <w:sz w:val="28"/>
          <w:szCs w:val="28"/>
          <w:rtl/>
        </w:rPr>
        <w:t>17.1.5</w:t>
      </w:r>
      <w:r>
        <w:rPr>
          <w:rFonts w:hint="cs"/>
          <w:sz w:val="28"/>
          <w:szCs w:val="28"/>
          <w:rtl/>
        </w:rPr>
        <w:tab/>
      </w:r>
      <w:r w:rsidRPr="004B297D">
        <w:rPr>
          <w:sz w:val="28"/>
          <w:szCs w:val="28"/>
          <w:rtl/>
        </w:rPr>
        <w:t>כל הקנסות שהושתו על כל הנ"ל בגין הפרה של חוקי העבודה על ידי מינהל ההסדרה והאכיפה במשרד הכלכלה, בשנתיים האחרונות שקדמו למועד האחרון להגשת ההצעות.</w:t>
      </w:r>
    </w:p>
    <w:p w14:paraId="57816A85" w14:textId="77777777" w:rsidR="004F4E48" w:rsidRPr="004B297D" w:rsidRDefault="004F4E48" w:rsidP="005C6963">
      <w:pPr>
        <w:spacing w:line="360" w:lineRule="auto"/>
        <w:ind w:left="2874" w:hanging="890"/>
        <w:contextualSpacing/>
        <w:jc w:val="both"/>
        <w:rPr>
          <w:rFonts w:ascii="Arial" w:hAnsi="Arial"/>
          <w:b/>
          <w:i/>
          <w:color w:val="3464BA"/>
          <w:sz w:val="28"/>
          <w:szCs w:val="28"/>
          <w:u w:val="dotted" w:color="3464BA"/>
        </w:rPr>
      </w:pPr>
      <w:r>
        <w:rPr>
          <w:rFonts w:hint="cs"/>
          <w:sz w:val="28"/>
          <w:szCs w:val="28"/>
          <w:rtl/>
        </w:rPr>
        <w:t>17.1.6</w:t>
      </w:r>
      <w:r>
        <w:rPr>
          <w:rFonts w:hint="cs"/>
          <w:sz w:val="28"/>
          <w:szCs w:val="28"/>
          <w:rtl/>
        </w:rPr>
        <w:tab/>
      </w:r>
      <w:r w:rsidRPr="004B297D">
        <w:rPr>
          <w:sz w:val="28"/>
          <w:szCs w:val="28"/>
          <w:rtl/>
        </w:rPr>
        <w:t>כל העיצומים הכספיים שהושתו על כל הנ"ל בגין הפרה של חוקי העבודה על ידי מינהל ההסדרה והאכיפה ב</w:t>
      </w:r>
      <w:r w:rsidRPr="004B297D">
        <w:rPr>
          <w:rFonts w:hint="cs"/>
          <w:sz w:val="28"/>
          <w:szCs w:val="28"/>
          <w:rtl/>
        </w:rPr>
        <w:t>משרד ה</w:t>
      </w:r>
      <w:r w:rsidRPr="004B297D">
        <w:rPr>
          <w:sz w:val="28"/>
          <w:szCs w:val="28"/>
          <w:rtl/>
        </w:rPr>
        <w:t xml:space="preserve">כלכלה, בשלוש השנים האחרונות שקדמו למועד האחרון להגשת ההצעות, </w:t>
      </w:r>
      <w:hyperlink r:id="rId24" w:history="1">
        <w:r w:rsidRPr="005C5DAF">
          <w:rPr>
            <w:sz w:val="28"/>
            <w:szCs w:val="28"/>
            <w:rtl/>
          </w:rPr>
          <w:t>בהתאם לחוק הגברת האכיפה של דיני העבודה , התשע"ב- 2011.</w:t>
        </w:r>
      </w:hyperlink>
      <w:r w:rsidRPr="004B297D">
        <w:rPr>
          <w:b/>
          <w:i/>
          <w:color w:val="3464BA"/>
          <w:sz w:val="28"/>
          <w:szCs w:val="28"/>
          <w:u w:val="dotted" w:color="3464BA"/>
          <w:rtl/>
        </w:rPr>
        <w:t xml:space="preserve"> </w:t>
      </w:r>
    </w:p>
    <w:p w14:paraId="1AE0503A" w14:textId="77777777" w:rsidR="00C95A27" w:rsidRPr="004B297D" w:rsidRDefault="00C95A27" w:rsidP="00C95A27">
      <w:pPr>
        <w:numPr>
          <w:ilvl w:val="0"/>
          <w:numId w:val="16"/>
        </w:numPr>
        <w:spacing w:line="360" w:lineRule="auto"/>
        <w:contextualSpacing/>
        <w:jc w:val="both"/>
        <w:rPr>
          <w:i/>
          <w:color w:val="3464BA"/>
          <w:sz w:val="28"/>
          <w:szCs w:val="28"/>
          <w:u w:val="dotted" w:color="3464BA"/>
        </w:rPr>
      </w:pPr>
      <w:r w:rsidRPr="004B297D">
        <w:rPr>
          <w:rFonts w:hint="cs"/>
          <w:sz w:val="28"/>
          <w:szCs w:val="28"/>
          <w:rtl/>
        </w:rPr>
        <w:t>תצהיר ובו התחייבות כי לצורך ביצוע העבודות נשוא ההסכם, לא יועסקו עובדים</w:t>
      </w:r>
      <w:r w:rsidRPr="004B297D">
        <w:rPr>
          <w:rFonts w:hint="cs"/>
          <w:b/>
          <w:bCs/>
          <w:sz w:val="28"/>
          <w:szCs w:val="28"/>
          <w:rtl/>
        </w:rPr>
        <w:t xml:space="preserve"> זרים</w:t>
      </w:r>
      <w:r w:rsidRPr="004B297D">
        <w:rPr>
          <w:rFonts w:hint="cs"/>
          <w:sz w:val="28"/>
          <w:szCs w:val="28"/>
          <w:rtl/>
        </w:rPr>
        <w:t xml:space="preserve"> כמפורט</w:t>
      </w:r>
      <w:r w:rsidRPr="004B297D">
        <w:rPr>
          <w:rFonts w:hint="cs"/>
          <w:b/>
          <w:bCs/>
          <w:sz w:val="28"/>
          <w:szCs w:val="28"/>
          <w:rtl/>
        </w:rPr>
        <w:t xml:space="preserve"> </w:t>
      </w:r>
      <w:r w:rsidRPr="004B297D">
        <w:rPr>
          <w:rFonts w:hint="cs"/>
          <w:b/>
          <w:i/>
          <w:color w:val="3464BA"/>
          <w:sz w:val="28"/>
          <w:szCs w:val="28"/>
          <w:u w:val="dotted" w:color="3464BA"/>
          <w:rtl/>
        </w:rPr>
        <w:t>ב</w:t>
      </w:r>
      <w:hyperlink r:id="rId25" w:history="1">
        <w:r w:rsidRPr="004B297D">
          <w:rPr>
            <w:rFonts w:hint="cs"/>
            <w:b/>
            <w:i/>
            <w:color w:val="3464BA"/>
            <w:sz w:val="28"/>
            <w:szCs w:val="28"/>
            <w:u w:val="dotted" w:color="3464BA"/>
            <w:rtl/>
          </w:rPr>
          <w:t>הוראת תכ"ם, "עידוד העסקת עובדים ישראלים במסגרת התקשרויות הממשלה", מס' 7.12.9</w:t>
        </w:r>
      </w:hyperlink>
      <w:r w:rsidRPr="004B297D">
        <w:rPr>
          <w:rFonts w:hint="cs"/>
          <w:b/>
          <w:sz w:val="28"/>
          <w:szCs w:val="28"/>
          <w:rtl/>
        </w:rPr>
        <w:t>.</w:t>
      </w:r>
      <w:r w:rsidRPr="004B297D">
        <w:rPr>
          <w:rFonts w:hint="cs"/>
          <w:b/>
          <w:i/>
          <w:color w:val="3464BA"/>
          <w:sz w:val="28"/>
          <w:szCs w:val="28"/>
          <w:u w:val="dotted" w:color="3464BA"/>
          <w:rtl/>
        </w:rPr>
        <w:t xml:space="preserve"> </w:t>
      </w:r>
      <w:r w:rsidRPr="004B297D">
        <w:rPr>
          <w:rFonts w:hint="cs"/>
          <w:i/>
          <w:sz w:val="28"/>
          <w:szCs w:val="28"/>
          <w:rtl/>
        </w:rPr>
        <w:t xml:space="preserve">ראה נספח </w:t>
      </w:r>
      <w:r>
        <w:rPr>
          <w:rFonts w:hint="cs"/>
          <w:i/>
          <w:sz w:val="28"/>
          <w:szCs w:val="28"/>
          <w:rtl/>
        </w:rPr>
        <w:t>ה' לחוזה ההתקשרות.</w:t>
      </w:r>
    </w:p>
    <w:p w14:paraId="2A7287BB" w14:textId="77777777" w:rsidR="00C95A27" w:rsidRPr="004B297D" w:rsidRDefault="00C95A27" w:rsidP="00C95A27">
      <w:pPr>
        <w:numPr>
          <w:ilvl w:val="0"/>
          <w:numId w:val="16"/>
        </w:numPr>
        <w:spacing w:line="360" w:lineRule="auto"/>
        <w:contextualSpacing/>
        <w:jc w:val="both"/>
        <w:rPr>
          <w:sz w:val="28"/>
          <w:szCs w:val="28"/>
        </w:rPr>
      </w:pPr>
      <w:r w:rsidRPr="004B297D">
        <w:rPr>
          <w:rFonts w:hint="cs"/>
          <w:sz w:val="28"/>
          <w:szCs w:val="28"/>
          <w:rtl/>
        </w:rPr>
        <w:lastRenderedPageBreak/>
        <w:t xml:space="preserve">אישור מטעם מנהל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p>
    <w:p w14:paraId="06CDCF6D" w14:textId="77777777" w:rsidR="002D3995" w:rsidRDefault="002D3995" w:rsidP="00A01742">
      <w:pPr>
        <w:numPr>
          <w:ilvl w:val="0"/>
          <w:numId w:val="16"/>
        </w:numPr>
        <w:spacing w:line="360" w:lineRule="auto"/>
        <w:ind w:left="499" w:hanging="357"/>
        <w:contextualSpacing/>
        <w:jc w:val="both"/>
        <w:rPr>
          <w:sz w:val="28"/>
          <w:szCs w:val="28"/>
        </w:rPr>
      </w:pPr>
      <w:r w:rsidRPr="004B297D">
        <w:rPr>
          <w:rFonts w:hint="cs"/>
          <w:sz w:val="28"/>
          <w:szCs w:val="28"/>
          <w:rtl/>
        </w:rPr>
        <w:t xml:space="preserve">העתק שובר תשלום חתום  ע"י </w:t>
      </w:r>
      <w:r w:rsidRPr="004B297D">
        <w:rPr>
          <w:rFonts w:hint="cs"/>
          <w:sz w:val="28"/>
          <w:szCs w:val="28"/>
          <w:u w:val="single"/>
          <w:rtl/>
        </w:rPr>
        <w:t>בנק הדואר</w:t>
      </w:r>
      <w:r w:rsidRPr="004B297D">
        <w:rPr>
          <w:rFonts w:hint="cs"/>
          <w:sz w:val="28"/>
          <w:szCs w:val="28"/>
          <w:rtl/>
        </w:rPr>
        <w:t xml:space="preserve"> בסך  </w:t>
      </w:r>
      <w:r>
        <w:rPr>
          <w:rFonts w:hint="cs"/>
          <w:sz w:val="28"/>
          <w:szCs w:val="28"/>
          <w:rtl/>
        </w:rPr>
        <w:t>500</w:t>
      </w:r>
      <w:r w:rsidRPr="004B297D">
        <w:rPr>
          <w:rFonts w:hint="cs"/>
          <w:sz w:val="28"/>
          <w:szCs w:val="28"/>
          <w:rtl/>
        </w:rPr>
        <w:t xml:space="preserve"> ₪ לרכישת  מסמכי המכרז לחשבון מש</w:t>
      </w:r>
      <w:r>
        <w:rPr>
          <w:rFonts w:hint="cs"/>
          <w:sz w:val="28"/>
          <w:szCs w:val="28"/>
          <w:rtl/>
        </w:rPr>
        <w:t>רד הבינוי והשיכון מס' 0050364.</w:t>
      </w:r>
    </w:p>
    <w:p w14:paraId="209B4ECF" w14:textId="77777777" w:rsidR="002D3995" w:rsidRPr="004B297D" w:rsidRDefault="002D3995" w:rsidP="00A01742">
      <w:pPr>
        <w:pStyle w:val="afc"/>
        <w:numPr>
          <w:ilvl w:val="0"/>
          <w:numId w:val="16"/>
        </w:numPr>
        <w:spacing w:line="360" w:lineRule="auto"/>
        <w:jc w:val="both"/>
        <w:rPr>
          <w:sz w:val="28"/>
          <w:szCs w:val="28"/>
        </w:rPr>
      </w:pPr>
      <w:r w:rsidRPr="004B297D">
        <w:rPr>
          <w:rFonts w:hint="cs"/>
          <w:sz w:val="28"/>
          <w:szCs w:val="28"/>
          <w:rtl/>
        </w:rPr>
        <w:t xml:space="preserve">פרוטוקול מפגש הספקים </w:t>
      </w:r>
      <w:r>
        <w:rPr>
          <w:rFonts w:hint="cs"/>
          <w:sz w:val="28"/>
          <w:szCs w:val="28"/>
          <w:rtl/>
        </w:rPr>
        <w:t>ו</w:t>
      </w:r>
      <w:r w:rsidRPr="004B297D">
        <w:rPr>
          <w:rFonts w:hint="cs"/>
          <w:sz w:val="28"/>
          <w:szCs w:val="28"/>
          <w:rtl/>
        </w:rPr>
        <w:t>פרוטוקול שאלות ותשובות ועדכונים אחרים של המשרד (ככל שיהיו)</w:t>
      </w:r>
      <w:r w:rsidRPr="004B297D">
        <w:rPr>
          <w:sz w:val="28"/>
          <w:szCs w:val="28"/>
          <w:rtl/>
        </w:rPr>
        <w:t>, חתו</w:t>
      </w:r>
      <w:r w:rsidRPr="004B297D">
        <w:rPr>
          <w:rFonts w:hint="cs"/>
          <w:sz w:val="28"/>
          <w:szCs w:val="28"/>
          <w:rtl/>
        </w:rPr>
        <w:t>מים</w:t>
      </w:r>
      <w:r w:rsidRPr="004B297D">
        <w:rPr>
          <w:sz w:val="28"/>
          <w:szCs w:val="28"/>
          <w:rtl/>
        </w:rPr>
        <w:t xml:space="preserve"> ע"י המציע.</w:t>
      </w:r>
    </w:p>
    <w:p w14:paraId="012B163F" w14:textId="77777777" w:rsidR="002D3995" w:rsidRPr="004B297D" w:rsidRDefault="002D3995" w:rsidP="00CD1D5B">
      <w:pPr>
        <w:numPr>
          <w:ilvl w:val="0"/>
          <w:numId w:val="16"/>
        </w:numPr>
        <w:spacing w:line="360" w:lineRule="auto"/>
        <w:rPr>
          <w:sz w:val="28"/>
          <w:szCs w:val="28"/>
        </w:rPr>
      </w:pPr>
      <w:r w:rsidRPr="004B297D">
        <w:rPr>
          <w:sz w:val="28"/>
          <w:szCs w:val="28"/>
          <w:rtl/>
        </w:rPr>
        <w:t>אישור שקרא את המכרז והבין את הדרישות המובאות בו עפ"י הנוסח המובא בנספח</w:t>
      </w:r>
      <w:r>
        <w:rPr>
          <w:rFonts w:hint="cs"/>
          <w:sz w:val="28"/>
          <w:szCs w:val="28"/>
          <w:rtl/>
        </w:rPr>
        <w:t xml:space="preserve"> </w:t>
      </w:r>
      <w:r w:rsidR="00CD1D5B">
        <w:rPr>
          <w:rFonts w:hint="cs"/>
          <w:sz w:val="28"/>
          <w:szCs w:val="28"/>
          <w:rtl/>
        </w:rPr>
        <w:t>ט</w:t>
      </w:r>
      <w:r>
        <w:rPr>
          <w:rFonts w:hint="cs"/>
          <w:sz w:val="28"/>
          <w:szCs w:val="28"/>
          <w:rtl/>
        </w:rPr>
        <w:t>'</w:t>
      </w:r>
      <w:r w:rsidR="00CD1D5B">
        <w:rPr>
          <w:rFonts w:hint="cs"/>
          <w:sz w:val="28"/>
          <w:szCs w:val="28"/>
          <w:rtl/>
        </w:rPr>
        <w:t xml:space="preserve"> למכרז</w:t>
      </w:r>
      <w:r>
        <w:rPr>
          <w:rFonts w:hint="cs"/>
          <w:sz w:val="28"/>
          <w:szCs w:val="28"/>
          <w:rtl/>
        </w:rPr>
        <w:t>.</w:t>
      </w:r>
    </w:p>
    <w:p w14:paraId="6D012775" w14:textId="77777777" w:rsidR="002D3995" w:rsidRPr="002D5C2B" w:rsidRDefault="002D3995" w:rsidP="00CD1D5B">
      <w:pPr>
        <w:numPr>
          <w:ilvl w:val="0"/>
          <w:numId w:val="16"/>
        </w:numPr>
        <w:spacing w:line="360" w:lineRule="auto"/>
        <w:jc w:val="both"/>
        <w:rPr>
          <w:sz w:val="28"/>
          <w:szCs w:val="28"/>
        </w:rPr>
      </w:pPr>
      <w:r w:rsidRPr="002D5C2B">
        <w:rPr>
          <w:sz w:val="28"/>
          <w:szCs w:val="28"/>
          <w:rtl/>
        </w:rPr>
        <w:t xml:space="preserve">התחייבות לקיים את ההצעה במידה ויבחר כזוכה בהתאם לנוסח המובא בנספח </w:t>
      </w:r>
      <w:r w:rsidRPr="002D5C2B">
        <w:rPr>
          <w:rFonts w:hint="cs"/>
          <w:sz w:val="28"/>
          <w:szCs w:val="28"/>
          <w:rtl/>
        </w:rPr>
        <w:t xml:space="preserve">נספח </w:t>
      </w:r>
      <w:r w:rsidR="00CD1D5B">
        <w:rPr>
          <w:rFonts w:hint="cs"/>
          <w:sz w:val="28"/>
          <w:szCs w:val="28"/>
          <w:rtl/>
        </w:rPr>
        <w:t>ג' למכרז</w:t>
      </w:r>
      <w:r>
        <w:rPr>
          <w:rFonts w:hint="cs"/>
          <w:sz w:val="28"/>
          <w:szCs w:val="28"/>
          <w:rtl/>
        </w:rPr>
        <w:t>.</w:t>
      </w:r>
    </w:p>
    <w:p w14:paraId="605392AA" w14:textId="77777777" w:rsidR="002D3995" w:rsidRDefault="002D3995" w:rsidP="00CD1D5B">
      <w:pPr>
        <w:numPr>
          <w:ilvl w:val="0"/>
          <w:numId w:val="16"/>
        </w:numPr>
        <w:spacing w:line="360" w:lineRule="auto"/>
        <w:rPr>
          <w:sz w:val="28"/>
          <w:szCs w:val="28"/>
        </w:rPr>
      </w:pPr>
      <w:r w:rsidRPr="002D5C2B">
        <w:rPr>
          <w:sz w:val="28"/>
          <w:szCs w:val="28"/>
          <w:rtl/>
        </w:rPr>
        <w:t xml:space="preserve">התחייבות כי יעשה שימוש לצורך מכרז זה, אך ורק בתוכנות </w:t>
      </w:r>
      <w:r w:rsidRPr="002D5C2B">
        <w:rPr>
          <w:rFonts w:hint="cs"/>
          <w:sz w:val="28"/>
          <w:szCs w:val="28"/>
          <w:rtl/>
        </w:rPr>
        <w:t>מקוריות</w:t>
      </w:r>
      <w:r w:rsidR="00CD1D5B">
        <w:rPr>
          <w:rFonts w:hint="cs"/>
          <w:sz w:val="28"/>
          <w:szCs w:val="28"/>
          <w:rtl/>
        </w:rPr>
        <w:t xml:space="preserve">. </w:t>
      </w:r>
      <w:r w:rsidRPr="002D5C2B">
        <w:rPr>
          <w:rFonts w:hint="cs"/>
          <w:sz w:val="28"/>
          <w:szCs w:val="28"/>
          <w:rtl/>
        </w:rPr>
        <w:t>נספח</w:t>
      </w:r>
      <w:r w:rsidR="00CD1D5B">
        <w:rPr>
          <w:rFonts w:hint="cs"/>
          <w:sz w:val="28"/>
          <w:szCs w:val="28"/>
          <w:rtl/>
        </w:rPr>
        <w:t xml:space="preserve"> י' למכרז.</w:t>
      </w:r>
    </w:p>
    <w:p w14:paraId="012E5D00" w14:textId="77777777" w:rsidR="002D3995" w:rsidRPr="002D5C2B" w:rsidRDefault="002D3995" w:rsidP="00CD1D5B">
      <w:pPr>
        <w:numPr>
          <w:ilvl w:val="0"/>
          <w:numId w:val="16"/>
        </w:numPr>
        <w:spacing w:line="360" w:lineRule="auto"/>
        <w:rPr>
          <w:sz w:val="28"/>
          <w:szCs w:val="28"/>
        </w:rPr>
      </w:pPr>
      <w:r w:rsidRPr="002D5C2B">
        <w:rPr>
          <w:sz w:val="28"/>
          <w:szCs w:val="28"/>
          <w:rtl/>
        </w:rPr>
        <w:t xml:space="preserve">הצהרה </w:t>
      </w:r>
      <w:r w:rsidRPr="002D5C2B">
        <w:rPr>
          <w:rFonts w:hint="cs"/>
          <w:sz w:val="28"/>
          <w:szCs w:val="28"/>
          <w:rtl/>
        </w:rPr>
        <w:t xml:space="preserve">של המציע </w:t>
      </w:r>
      <w:r w:rsidRPr="002D5C2B">
        <w:rPr>
          <w:sz w:val="28"/>
          <w:szCs w:val="28"/>
          <w:rtl/>
        </w:rPr>
        <w:t xml:space="preserve">כי אינו נמצא במצב של ניגוד עניינים </w:t>
      </w:r>
      <w:r w:rsidRPr="002D5C2B">
        <w:rPr>
          <w:rFonts w:hint="cs"/>
          <w:sz w:val="28"/>
          <w:szCs w:val="28"/>
          <w:rtl/>
        </w:rPr>
        <w:t xml:space="preserve">נספח </w:t>
      </w:r>
      <w:r w:rsidR="00CD1D5B">
        <w:rPr>
          <w:rFonts w:hint="cs"/>
          <w:sz w:val="28"/>
          <w:szCs w:val="28"/>
          <w:rtl/>
        </w:rPr>
        <w:t>יא' למכרז.</w:t>
      </w:r>
    </w:p>
    <w:p w14:paraId="6AB28949" w14:textId="77777777" w:rsidR="002D3995" w:rsidRDefault="002D3995" w:rsidP="00CD1D5B">
      <w:pPr>
        <w:numPr>
          <w:ilvl w:val="0"/>
          <w:numId w:val="16"/>
        </w:numPr>
        <w:spacing w:line="360" w:lineRule="auto"/>
        <w:rPr>
          <w:sz w:val="28"/>
          <w:szCs w:val="28"/>
        </w:rPr>
      </w:pPr>
      <w:r w:rsidRPr="004B297D">
        <w:rPr>
          <w:rFonts w:hint="cs"/>
          <w:sz w:val="28"/>
          <w:szCs w:val="28"/>
          <w:rtl/>
        </w:rPr>
        <w:t xml:space="preserve">הצגת התחייבות על שמירת סודיות בכל הקשור לנושאי ההתקשרות נספח </w:t>
      </w:r>
      <w:r w:rsidR="00CD1D5B">
        <w:rPr>
          <w:rFonts w:hint="cs"/>
          <w:sz w:val="28"/>
          <w:szCs w:val="28"/>
          <w:rtl/>
        </w:rPr>
        <w:t>יב' למכרז</w:t>
      </w:r>
      <w:r>
        <w:rPr>
          <w:rFonts w:hint="cs"/>
          <w:sz w:val="28"/>
          <w:szCs w:val="28"/>
          <w:rtl/>
        </w:rPr>
        <w:t>.</w:t>
      </w:r>
    </w:p>
    <w:p w14:paraId="5E49AFE1" w14:textId="77777777" w:rsidR="002D3995" w:rsidRPr="00E25E40" w:rsidRDefault="002D3995" w:rsidP="008C2771">
      <w:pPr>
        <w:numPr>
          <w:ilvl w:val="0"/>
          <w:numId w:val="16"/>
        </w:numPr>
        <w:spacing w:line="360" w:lineRule="auto"/>
        <w:ind w:left="499"/>
        <w:contextualSpacing/>
        <w:rPr>
          <w:sz w:val="28"/>
          <w:szCs w:val="28"/>
          <w:rtl/>
        </w:rPr>
      </w:pPr>
      <w:r w:rsidRPr="00E25E40">
        <w:rPr>
          <w:rFonts w:hint="cs"/>
          <w:sz w:val="28"/>
          <w:szCs w:val="28"/>
          <w:rtl/>
        </w:rPr>
        <w:t xml:space="preserve">במידה והעסק בשליטת אישה, יש לצרף להצעה אישור רואה חשבון ותצהיר מטעם עורך דין, נספח </w:t>
      </w:r>
      <w:r w:rsidR="00CD1D5B">
        <w:rPr>
          <w:rFonts w:hint="cs"/>
          <w:sz w:val="28"/>
          <w:szCs w:val="28"/>
          <w:rtl/>
        </w:rPr>
        <w:t>י</w:t>
      </w:r>
      <w:r w:rsidR="008C2771">
        <w:rPr>
          <w:rFonts w:hint="cs"/>
          <w:sz w:val="28"/>
          <w:szCs w:val="28"/>
          <w:rtl/>
        </w:rPr>
        <w:t>ד</w:t>
      </w:r>
      <w:r w:rsidR="00CD1D5B">
        <w:rPr>
          <w:rFonts w:hint="cs"/>
          <w:sz w:val="28"/>
          <w:szCs w:val="28"/>
          <w:rtl/>
        </w:rPr>
        <w:t xml:space="preserve">' למכרז. </w:t>
      </w:r>
      <w:r w:rsidRPr="00E25E40">
        <w:rPr>
          <w:rFonts w:hint="cs"/>
          <w:sz w:val="28"/>
          <w:szCs w:val="28"/>
          <w:rtl/>
        </w:rPr>
        <w:t xml:space="preserve"> </w:t>
      </w:r>
    </w:p>
    <w:p w14:paraId="4BED216E" w14:textId="77777777" w:rsidR="002D3995" w:rsidRDefault="002D3995" w:rsidP="00A01742">
      <w:pPr>
        <w:numPr>
          <w:ilvl w:val="0"/>
          <w:numId w:val="16"/>
        </w:numPr>
        <w:spacing w:line="360" w:lineRule="auto"/>
        <w:rPr>
          <w:sz w:val="28"/>
          <w:szCs w:val="28"/>
        </w:rPr>
      </w:pPr>
      <w:r w:rsidRPr="004B297D">
        <w:rPr>
          <w:rFonts w:hint="cs"/>
          <w:sz w:val="28"/>
          <w:szCs w:val="28"/>
          <w:rtl/>
        </w:rPr>
        <w:t>חתימ</w:t>
      </w:r>
      <w:r w:rsidR="00D1343E">
        <w:rPr>
          <w:rFonts w:hint="cs"/>
          <w:sz w:val="28"/>
          <w:szCs w:val="28"/>
          <w:rtl/>
        </w:rPr>
        <w:t>ת</w:t>
      </w:r>
      <w:r w:rsidRPr="004B297D">
        <w:rPr>
          <w:rFonts w:hint="cs"/>
          <w:sz w:val="28"/>
          <w:szCs w:val="28"/>
          <w:rtl/>
        </w:rPr>
        <w:t xml:space="preserve"> המציע על החוזה שצורף למכרז, כל עמוד בנפרד.</w:t>
      </w:r>
    </w:p>
    <w:p w14:paraId="632858DE" w14:textId="77777777" w:rsidR="00573EF9" w:rsidRPr="0097106D" w:rsidRDefault="00573EF9" w:rsidP="0097106D">
      <w:pPr>
        <w:numPr>
          <w:ilvl w:val="0"/>
          <w:numId w:val="16"/>
        </w:numPr>
        <w:spacing w:line="360" w:lineRule="auto"/>
        <w:jc w:val="both"/>
        <w:rPr>
          <w:sz w:val="28"/>
          <w:szCs w:val="28"/>
        </w:rPr>
      </w:pPr>
      <w:r w:rsidRPr="00573EF9">
        <w:rPr>
          <w:rFonts w:hint="cs"/>
          <w:sz w:val="28"/>
          <w:szCs w:val="28"/>
          <w:rtl/>
        </w:rPr>
        <w:t xml:space="preserve">המציע יצרף בחתימת מורשי </w:t>
      </w:r>
      <w:r w:rsidRPr="007E3F95">
        <w:rPr>
          <w:rFonts w:hint="cs"/>
          <w:sz w:val="28"/>
          <w:szCs w:val="28"/>
          <w:rtl/>
        </w:rPr>
        <w:t>החתימה מטעמו פירוט בדבר הניסיון האמור לרבות תקופות מתן השירותים והגופים מקבלי השירות בתקופות אל</w:t>
      </w:r>
      <w:r w:rsidRPr="00573EF9">
        <w:rPr>
          <w:rFonts w:hint="cs"/>
          <w:sz w:val="28"/>
          <w:szCs w:val="28"/>
          <w:rtl/>
        </w:rPr>
        <w:t xml:space="preserve">ו. </w:t>
      </w:r>
      <w:r w:rsidRPr="007E3F95">
        <w:rPr>
          <w:rFonts w:hint="cs"/>
          <w:sz w:val="28"/>
          <w:szCs w:val="28"/>
          <w:rtl/>
        </w:rPr>
        <w:t xml:space="preserve"> </w:t>
      </w:r>
      <w:r w:rsidR="0097106D" w:rsidRPr="00C40BC2">
        <w:rPr>
          <w:sz w:val="28"/>
          <w:szCs w:val="28"/>
          <w:rtl/>
        </w:rPr>
        <w:t xml:space="preserve">המציע </w:t>
      </w:r>
      <w:r w:rsidR="0097106D" w:rsidRPr="00C40BC2">
        <w:rPr>
          <w:rFonts w:hint="cs"/>
          <w:sz w:val="28"/>
          <w:szCs w:val="28"/>
          <w:rtl/>
        </w:rPr>
        <w:t xml:space="preserve">יגיש המלצות שניתנות לאימות </w:t>
      </w:r>
      <w:r w:rsidR="0097106D">
        <w:rPr>
          <w:rFonts w:hint="cs"/>
          <w:sz w:val="28"/>
          <w:szCs w:val="28"/>
          <w:rtl/>
        </w:rPr>
        <w:t>על ניסיונו,</w:t>
      </w:r>
      <w:r w:rsidR="0097106D" w:rsidRPr="00C40BC2">
        <w:rPr>
          <w:rFonts w:hint="cs"/>
          <w:sz w:val="28"/>
          <w:szCs w:val="28"/>
          <w:rtl/>
        </w:rPr>
        <w:t xml:space="preserve"> תוך פירוט</w:t>
      </w:r>
      <w:r w:rsidR="0097106D" w:rsidRPr="00C40BC2">
        <w:rPr>
          <w:sz w:val="28"/>
          <w:szCs w:val="28"/>
          <w:rtl/>
        </w:rPr>
        <w:t xml:space="preserve"> שמות ופרטי ממליצים כמפורט </w:t>
      </w:r>
      <w:r w:rsidR="0097106D">
        <w:rPr>
          <w:rFonts w:hint="cs"/>
          <w:sz w:val="28"/>
          <w:szCs w:val="28"/>
          <w:rtl/>
        </w:rPr>
        <w:t xml:space="preserve">בנספח ב' למכרז. </w:t>
      </w:r>
    </w:p>
    <w:p w14:paraId="1DE629AC" w14:textId="77777777" w:rsidR="002D3995" w:rsidRPr="004B297D" w:rsidRDefault="002D3995" w:rsidP="00A01742">
      <w:pPr>
        <w:numPr>
          <w:ilvl w:val="0"/>
          <w:numId w:val="16"/>
        </w:numPr>
        <w:spacing w:line="360" w:lineRule="auto"/>
        <w:rPr>
          <w:sz w:val="28"/>
          <w:szCs w:val="28"/>
        </w:rPr>
      </w:pPr>
      <w:r>
        <w:rPr>
          <w:rFonts w:hint="cs"/>
          <w:sz w:val="28"/>
          <w:szCs w:val="28"/>
          <w:rtl/>
        </w:rPr>
        <w:t>הע</w:t>
      </w:r>
      <w:r w:rsidRPr="004B297D">
        <w:rPr>
          <w:rFonts w:hint="cs"/>
          <w:sz w:val="28"/>
          <w:szCs w:val="28"/>
          <w:rtl/>
        </w:rPr>
        <w:t>תק נאמן למקור של הרישיון לעסוק כקבלן שירות כמשמעותו ב</w:t>
      </w:r>
      <w:hyperlink r:id="rId26" w:history="1">
        <w:r w:rsidRPr="004B297D">
          <w:rPr>
            <w:rFonts w:hint="cs"/>
            <w:b/>
            <w:i/>
            <w:color w:val="3464BA"/>
            <w:sz w:val="28"/>
            <w:szCs w:val="28"/>
            <w:u w:val="dotted" w:color="3464BA"/>
            <w:rtl/>
          </w:rPr>
          <w:t>חוק העסקת עובדים על ידי קבלני כוח אדם, תשנ"ו-1996</w:t>
        </w:r>
      </w:hyperlink>
      <w:r w:rsidR="004F4E48">
        <w:rPr>
          <w:rFonts w:hint="cs"/>
          <w:sz w:val="28"/>
          <w:szCs w:val="28"/>
          <w:rtl/>
        </w:rPr>
        <w:t xml:space="preserve"> תקף בעת הגשת ההצעה.</w:t>
      </w:r>
    </w:p>
    <w:p w14:paraId="21D969FA" w14:textId="77777777" w:rsidR="002D3995" w:rsidRPr="004B297D" w:rsidRDefault="004F4E48" w:rsidP="004F4E48">
      <w:pPr>
        <w:numPr>
          <w:ilvl w:val="0"/>
          <w:numId w:val="16"/>
        </w:numPr>
        <w:spacing w:line="360" w:lineRule="auto"/>
        <w:rPr>
          <w:sz w:val="28"/>
          <w:szCs w:val="28"/>
          <w:lang w:eastAsia="he-IL"/>
        </w:rPr>
      </w:pPr>
      <w:r>
        <w:rPr>
          <w:rFonts w:hint="cs"/>
          <w:sz w:val="28"/>
          <w:szCs w:val="28"/>
          <w:rtl/>
        </w:rPr>
        <w:t>העתק נאמן למקור של ה</w:t>
      </w:r>
      <w:r w:rsidR="002D3995" w:rsidRPr="004F4E48">
        <w:rPr>
          <w:sz w:val="28"/>
          <w:szCs w:val="28"/>
          <w:rtl/>
        </w:rPr>
        <w:t xml:space="preserve">רישיון </w:t>
      </w:r>
      <w:r w:rsidR="002D3995" w:rsidRPr="004B297D">
        <w:rPr>
          <w:sz w:val="28"/>
          <w:szCs w:val="28"/>
          <w:rtl/>
        </w:rPr>
        <w:t>למתן שירותים לפי חוק חוקרים פרטיים ושירותי שמירה , התשל"ב  1972</w:t>
      </w:r>
      <w:r w:rsidR="002D3995" w:rsidRPr="004B297D">
        <w:rPr>
          <w:rFonts w:hint="cs"/>
          <w:sz w:val="28"/>
          <w:szCs w:val="28"/>
          <w:rtl/>
          <w:lang w:eastAsia="he-IL"/>
        </w:rPr>
        <w:t xml:space="preserve"> </w:t>
      </w:r>
      <w:r>
        <w:rPr>
          <w:rFonts w:hint="cs"/>
          <w:sz w:val="28"/>
          <w:szCs w:val="28"/>
          <w:rtl/>
          <w:lang w:eastAsia="he-IL"/>
        </w:rPr>
        <w:t>, תקף בעת הגשת ההצעה.</w:t>
      </w:r>
    </w:p>
    <w:p w14:paraId="2CC36208" w14:textId="77777777" w:rsidR="002D3995" w:rsidRDefault="00C95A27" w:rsidP="00A01742">
      <w:pPr>
        <w:numPr>
          <w:ilvl w:val="0"/>
          <w:numId w:val="16"/>
        </w:numPr>
        <w:spacing w:line="360" w:lineRule="auto"/>
        <w:contextualSpacing/>
        <w:rPr>
          <w:sz w:val="28"/>
          <w:szCs w:val="28"/>
        </w:rPr>
      </w:pPr>
      <w:bookmarkStart w:id="2" w:name="_Ref342839775"/>
      <w:r>
        <w:rPr>
          <w:rFonts w:hint="cs"/>
          <w:sz w:val="28"/>
          <w:szCs w:val="28"/>
          <w:rtl/>
        </w:rPr>
        <w:t xml:space="preserve">העתק נאמן למקור של </w:t>
      </w:r>
      <w:r w:rsidR="002D3995" w:rsidRPr="004B297D">
        <w:rPr>
          <w:sz w:val="28"/>
          <w:szCs w:val="28"/>
          <w:rtl/>
        </w:rPr>
        <w:t xml:space="preserve">רישיון בר תוקף  ל"מפעל ראוי" לאחזקת ונשיאת כלי ירייה מאושר כדין, מטעם המשרד </w:t>
      </w:r>
      <w:r w:rsidR="002D3995" w:rsidRPr="00EF7B84">
        <w:rPr>
          <w:sz w:val="28"/>
          <w:szCs w:val="28"/>
          <w:rtl/>
        </w:rPr>
        <w:t>לביטחון הפנים</w:t>
      </w:r>
      <w:r>
        <w:rPr>
          <w:rFonts w:hint="cs"/>
          <w:sz w:val="28"/>
          <w:szCs w:val="28"/>
          <w:rtl/>
        </w:rPr>
        <w:t>, תקף בעת הגשת ההצעה</w:t>
      </w:r>
      <w:r w:rsidR="002D3995" w:rsidRPr="00EF7B84">
        <w:rPr>
          <w:sz w:val="28"/>
          <w:szCs w:val="28"/>
          <w:rtl/>
        </w:rPr>
        <w:t>.</w:t>
      </w:r>
    </w:p>
    <w:p w14:paraId="5E9487F3" w14:textId="77777777" w:rsidR="002D3995" w:rsidRPr="004B297D" w:rsidRDefault="002D3995" w:rsidP="00394166">
      <w:pPr>
        <w:numPr>
          <w:ilvl w:val="0"/>
          <w:numId w:val="16"/>
        </w:numPr>
        <w:spacing w:line="360" w:lineRule="auto"/>
        <w:contextualSpacing/>
        <w:rPr>
          <w:sz w:val="28"/>
          <w:szCs w:val="28"/>
        </w:rPr>
      </w:pPr>
      <w:r w:rsidRPr="004B297D">
        <w:rPr>
          <w:rFonts w:hint="cs"/>
          <w:sz w:val="28"/>
          <w:szCs w:val="28"/>
          <w:rtl/>
        </w:rPr>
        <w:t>נספח התמחיר המפרט את מרכיבי השכר לעובדים וכן את עלות השכר המינימלית אשר המציע ישלם לעובדיו</w:t>
      </w:r>
      <w:r w:rsidR="008C2771">
        <w:rPr>
          <w:rFonts w:hint="cs"/>
          <w:sz w:val="28"/>
          <w:szCs w:val="28"/>
          <w:rtl/>
        </w:rPr>
        <w:t xml:space="preserve"> חתום על ידי מורשי החתימה של המציע</w:t>
      </w:r>
      <w:r w:rsidRPr="004B297D">
        <w:rPr>
          <w:rFonts w:hint="cs"/>
          <w:sz w:val="28"/>
          <w:szCs w:val="28"/>
          <w:rtl/>
        </w:rPr>
        <w:t>.</w:t>
      </w:r>
      <w:bookmarkEnd w:id="2"/>
      <w:r w:rsidRPr="004B297D">
        <w:rPr>
          <w:rFonts w:hint="cs"/>
          <w:sz w:val="28"/>
          <w:szCs w:val="28"/>
          <w:rtl/>
        </w:rPr>
        <w:t xml:space="preserve"> ראה נספח</w:t>
      </w:r>
      <w:r>
        <w:rPr>
          <w:rFonts w:hint="cs"/>
          <w:sz w:val="28"/>
          <w:szCs w:val="28"/>
          <w:rtl/>
        </w:rPr>
        <w:t xml:space="preserve"> </w:t>
      </w:r>
      <w:r w:rsidR="00394166">
        <w:rPr>
          <w:rFonts w:hint="cs"/>
          <w:sz w:val="28"/>
          <w:szCs w:val="28"/>
          <w:rtl/>
        </w:rPr>
        <w:t xml:space="preserve">יא' לחוזה ההתקשרות. </w:t>
      </w:r>
    </w:p>
    <w:p w14:paraId="03305437" w14:textId="77777777" w:rsidR="002D3995" w:rsidRPr="004B297D" w:rsidRDefault="002D3995" w:rsidP="00A01742">
      <w:pPr>
        <w:numPr>
          <w:ilvl w:val="0"/>
          <w:numId w:val="16"/>
        </w:numPr>
        <w:spacing w:line="360" w:lineRule="auto"/>
        <w:contextualSpacing/>
        <w:rPr>
          <w:sz w:val="28"/>
          <w:szCs w:val="28"/>
        </w:rPr>
      </w:pPr>
      <w:r w:rsidRPr="004B297D">
        <w:rPr>
          <w:rFonts w:hint="cs"/>
          <w:sz w:val="28"/>
          <w:szCs w:val="28"/>
          <w:rtl/>
        </w:rPr>
        <w:t xml:space="preserve">נוסח מלא וחתום של הצהרת המעביד על אודות עלות השכר . </w:t>
      </w:r>
    </w:p>
    <w:p w14:paraId="701B7AC6" w14:textId="77777777" w:rsidR="002D3995" w:rsidRPr="004B297D" w:rsidRDefault="002D3995" w:rsidP="001C25A7">
      <w:pPr>
        <w:spacing w:line="360" w:lineRule="auto"/>
        <w:ind w:left="567"/>
        <w:contextualSpacing/>
        <w:rPr>
          <w:sz w:val="28"/>
          <w:szCs w:val="28"/>
          <w:rtl/>
        </w:rPr>
      </w:pPr>
      <w:r w:rsidRPr="004B297D">
        <w:rPr>
          <w:rFonts w:hint="cs"/>
          <w:sz w:val="28"/>
          <w:szCs w:val="28"/>
          <w:rtl/>
        </w:rPr>
        <w:t>הצהרה כי הצעתו כוללת את עלות השכר למעביד וכן עלויות נוספות בגין ההסכם, כולל רווח למתן</w:t>
      </w:r>
      <w:r>
        <w:rPr>
          <w:rFonts w:hint="cs"/>
          <w:sz w:val="28"/>
          <w:szCs w:val="28"/>
          <w:rtl/>
        </w:rPr>
        <w:t xml:space="preserve"> השירותים המבוקשים במסגרת המכרז, </w:t>
      </w:r>
      <w:r w:rsidRPr="004B297D">
        <w:rPr>
          <w:rFonts w:hint="cs"/>
          <w:sz w:val="28"/>
          <w:szCs w:val="28"/>
          <w:rtl/>
        </w:rPr>
        <w:t>ראה נספח</w:t>
      </w:r>
      <w:r>
        <w:rPr>
          <w:rFonts w:hint="cs"/>
          <w:sz w:val="28"/>
          <w:szCs w:val="28"/>
          <w:rtl/>
        </w:rPr>
        <w:t xml:space="preserve"> </w:t>
      </w:r>
      <w:r w:rsidR="001C25A7">
        <w:rPr>
          <w:rFonts w:hint="cs"/>
          <w:sz w:val="28"/>
          <w:szCs w:val="28"/>
          <w:rtl/>
        </w:rPr>
        <w:t>יז'</w:t>
      </w:r>
      <w:r>
        <w:rPr>
          <w:rFonts w:hint="cs"/>
          <w:sz w:val="28"/>
          <w:szCs w:val="28"/>
          <w:rtl/>
        </w:rPr>
        <w:t>.</w:t>
      </w:r>
    </w:p>
    <w:p w14:paraId="6941F1FE" w14:textId="77777777" w:rsidR="002D3995" w:rsidRDefault="002D3995" w:rsidP="002D3995">
      <w:pPr>
        <w:spacing w:line="360" w:lineRule="auto"/>
        <w:ind w:left="502"/>
        <w:contextualSpacing/>
        <w:rPr>
          <w:sz w:val="28"/>
          <w:szCs w:val="28"/>
          <w:rtl/>
        </w:rPr>
      </w:pPr>
    </w:p>
    <w:p w14:paraId="21ED9BFB" w14:textId="77777777" w:rsidR="002D3995" w:rsidRPr="008A4C64" w:rsidRDefault="002D3995" w:rsidP="002D3995">
      <w:pPr>
        <w:spacing w:line="360" w:lineRule="auto"/>
        <w:jc w:val="both"/>
        <w:rPr>
          <w:b/>
          <w:bCs/>
          <w:sz w:val="28"/>
          <w:szCs w:val="28"/>
        </w:rPr>
      </w:pPr>
      <w:r w:rsidRPr="008A4C64">
        <w:rPr>
          <w:b/>
          <w:bCs/>
          <w:sz w:val="28"/>
          <w:szCs w:val="28"/>
          <w:rtl/>
        </w:rPr>
        <w:lastRenderedPageBreak/>
        <w:t>על המציע לעמוד בכל תנאי הסף</w:t>
      </w:r>
      <w:r w:rsidRPr="008A4C64">
        <w:rPr>
          <w:rFonts w:hint="cs"/>
          <w:b/>
          <w:bCs/>
          <w:sz w:val="28"/>
          <w:szCs w:val="28"/>
          <w:rtl/>
        </w:rPr>
        <w:t xml:space="preserve"> ולהשלים את כל המסמכים הנדרשים במסמכי המכרז</w:t>
      </w:r>
      <w:r w:rsidRPr="008A4C64">
        <w:rPr>
          <w:b/>
          <w:bCs/>
          <w:sz w:val="28"/>
          <w:szCs w:val="28"/>
          <w:rtl/>
        </w:rPr>
        <w:t>. מציע שאינו עומד באחד מהתנאים לעיל, הצעתו תפסל על הסף ולא תובא בחשבון בהערכת ההצעות</w:t>
      </w:r>
      <w:r w:rsidRPr="008A4C64">
        <w:rPr>
          <w:rFonts w:hint="cs"/>
          <w:b/>
          <w:bCs/>
          <w:sz w:val="28"/>
          <w:szCs w:val="28"/>
          <w:rtl/>
        </w:rPr>
        <w:t>.</w:t>
      </w:r>
    </w:p>
    <w:p w14:paraId="3385A594" w14:textId="77777777" w:rsidR="005130EA" w:rsidRDefault="005130EA" w:rsidP="005130EA">
      <w:pPr>
        <w:pStyle w:val="af4"/>
        <w:jc w:val="center"/>
        <w:rPr>
          <w:b/>
          <w:bCs/>
          <w:sz w:val="32"/>
          <w:szCs w:val="32"/>
          <w:u w:val="single"/>
          <w:rtl/>
        </w:rPr>
      </w:pPr>
    </w:p>
    <w:p w14:paraId="292DFDDA" w14:textId="77777777" w:rsidR="0068230F" w:rsidRPr="005F7536" w:rsidRDefault="00CD3988" w:rsidP="0068230F">
      <w:pPr>
        <w:pStyle w:val="8"/>
        <w:ind w:left="-58"/>
        <w:rPr>
          <w:sz w:val="24"/>
          <w:szCs w:val="28"/>
          <w:rtl/>
        </w:rPr>
      </w:pPr>
      <w:r w:rsidRPr="00CD3988">
        <w:rPr>
          <w:rFonts w:hint="cs"/>
          <w:sz w:val="32"/>
          <w:rtl/>
        </w:rPr>
        <w:t>ה</w:t>
      </w:r>
      <w:r w:rsidR="0068230F">
        <w:rPr>
          <w:rFonts w:hint="cs"/>
          <w:sz w:val="24"/>
          <w:szCs w:val="28"/>
          <w:rtl/>
        </w:rPr>
        <w:t xml:space="preserve">. </w:t>
      </w:r>
      <w:r w:rsidR="0068230F" w:rsidRPr="005F7536">
        <w:rPr>
          <w:rFonts w:hint="cs"/>
          <w:sz w:val="24"/>
          <w:szCs w:val="28"/>
          <w:rtl/>
        </w:rPr>
        <w:t>א</w:t>
      </w:r>
      <w:r w:rsidR="0068230F" w:rsidRPr="005F7536">
        <w:rPr>
          <w:sz w:val="24"/>
          <w:szCs w:val="28"/>
          <w:rtl/>
        </w:rPr>
        <w:t>ומדן</w:t>
      </w:r>
      <w:r w:rsidR="0068230F" w:rsidRPr="005F7536">
        <w:rPr>
          <w:rFonts w:hint="cs"/>
          <w:sz w:val="24"/>
          <w:szCs w:val="28"/>
          <w:rtl/>
        </w:rPr>
        <w:t xml:space="preserve"> </w:t>
      </w:r>
    </w:p>
    <w:p w14:paraId="64705AED" w14:textId="77777777" w:rsidR="0068230F" w:rsidRPr="009F66E9" w:rsidRDefault="0068230F" w:rsidP="00A01742">
      <w:pPr>
        <w:numPr>
          <w:ilvl w:val="0"/>
          <w:numId w:val="17"/>
        </w:numPr>
        <w:spacing w:line="360" w:lineRule="auto"/>
        <w:jc w:val="both"/>
      </w:pPr>
      <w:r w:rsidRPr="009F66E9">
        <w:rPr>
          <w:rtl/>
        </w:rPr>
        <w:t xml:space="preserve">המשרד ערך אומדן לעלות מתן השירות וקבע במסגרתו את הגבול העליון </w:t>
      </w:r>
      <w:r w:rsidRPr="009F66E9">
        <w:rPr>
          <w:rFonts w:hint="cs"/>
          <w:rtl/>
        </w:rPr>
        <w:t xml:space="preserve">והתחתון </w:t>
      </w:r>
      <w:r w:rsidRPr="009F66E9">
        <w:rPr>
          <w:rtl/>
        </w:rPr>
        <w:t xml:space="preserve">הראוי לגובה </w:t>
      </w:r>
      <w:r w:rsidRPr="009F66E9">
        <w:rPr>
          <w:rFonts w:hint="cs"/>
          <w:rtl/>
        </w:rPr>
        <w:t xml:space="preserve">היקף העלות המשוקללת </w:t>
      </w:r>
      <w:r w:rsidRPr="009F66E9">
        <w:rPr>
          <w:rtl/>
        </w:rPr>
        <w:t>למתן השירותים הנדרשים במכרז זה.</w:t>
      </w:r>
    </w:p>
    <w:p w14:paraId="455D21EB" w14:textId="77777777" w:rsidR="0068230F" w:rsidRPr="009F66E9" w:rsidRDefault="0068230F" w:rsidP="00E90089">
      <w:pPr>
        <w:numPr>
          <w:ilvl w:val="0"/>
          <w:numId w:val="17"/>
        </w:numPr>
        <w:spacing w:line="360" w:lineRule="auto"/>
        <w:jc w:val="both"/>
      </w:pPr>
      <w:r w:rsidRPr="009F66E9">
        <w:rPr>
          <w:rFonts w:hint="cs"/>
          <w:rtl/>
        </w:rPr>
        <w:t xml:space="preserve">  </w:t>
      </w:r>
      <w:r w:rsidR="00E90089" w:rsidRPr="009F66E9">
        <w:rPr>
          <w:rtl/>
        </w:rPr>
        <w:t>הצעות הגבוהות</w:t>
      </w:r>
      <w:r w:rsidR="00E90089" w:rsidRPr="009F66E9">
        <w:rPr>
          <w:rFonts w:hint="cs"/>
          <w:rtl/>
        </w:rPr>
        <w:t xml:space="preserve"> או הנמוכות</w:t>
      </w:r>
      <w:r w:rsidR="00E90089" w:rsidRPr="009F66E9">
        <w:rPr>
          <w:rtl/>
        </w:rPr>
        <w:t xml:space="preserve"> מ</w:t>
      </w:r>
      <w:r w:rsidR="00E90089">
        <w:rPr>
          <w:rFonts w:hint="cs"/>
          <w:rtl/>
        </w:rPr>
        <w:t xml:space="preserve">גבולות </w:t>
      </w:r>
      <w:r w:rsidR="00E90089" w:rsidRPr="009F66E9">
        <w:rPr>
          <w:rtl/>
        </w:rPr>
        <w:t xml:space="preserve">האומדן האמור </w:t>
      </w:r>
      <w:r w:rsidR="00E90089" w:rsidRPr="009F66E9">
        <w:rPr>
          <w:rFonts w:hint="cs"/>
          <w:rtl/>
        </w:rPr>
        <w:t>תפסלנה</w:t>
      </w:r>
      <w:r w:rsidR="00E90089" w:rsidRPr="009F66E9">
        <w:rPr>
          <w:rtl/>
        </w:rPr>
        <w:t>.</w:t>
      </w:r>
    </w:p>
    <w:p w14:paraId="20EB1CD3" w14:textId="77777777" w:rsidR="0068230F" w:rsidRPr="009F66E9" w:rsidRDefault="0068230F" w:rsidP="00A01742">
      <w:pPr>
        <w:numPr>
          <w:ilvl w:val="0"/>
          <w:numId w:val="17"/>
        </w:numPr>
        <w:spacing w:line="360" w:lineRule="auto"/>
        <w:jc w:val="both"/>
      </w:pPr>
      <w:r w:rsidRPr="009F66E9">
        <w:rPr>
          <w:rtl/>
        </w:rPr>
        <w:t>נעשה אומדן שווי ההתקשרות, כאמור בתקנה 17א</w:t>
      </w:r>
      <w:r w:rsidR="00605850">
        <w:rPr>
          <w:rFonts w:hint="cs"/>
          <w:rtl/>
        </w:rPr>
        <w:t xml:space="preserve"> לתקנות חובת המכרזים</w:t>
      </w:r>
      <w:r w:rsidRPr="009F66E9">
        <w:rPr>
          <w:rtl/>
        </w:rPr>
        <w:t>, וכל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r w:rsidR="00605850">
        <w:rPr>
          <w:rFonts w:hint="cs"/>
          <w:rtl/>
        </w:rPr>
        <w:t xml:space="preserve"> לתקנות חובת מכרזים</w:t>
      </w:r>
      <w:r w:rsidRPr="009F66E9">
        <w:rPr>
          <w:rtl/>
        </w:rPr>
        <w:t>.</w:t>
      </w:r>
    </w:p>
    <w:p w14:paraId="76BD8611" w14:textId="77777777" w:rsidR="0068230F" w:rsidRDefault="0068230F" w:rsidP="00A01742">
      <w:pPr>
        <w:numPr>
          <w:ilvl w:val="0"/>
          <w:numId w:val="17"/>
        </w:numPr>
        <w:spacing w:line="360" w:lineRule="auto"/>
        <w:jc w:val="both"/>
        <w:rPr>
          <w:rtl/>
        </w:rPr>
      </w:pPr>
      <w:r w:rsidRPr="009F66E9">
        <w:rPr>
          <w:rFonts w:ascii="Arial" w:hAnsi="Arial"/>
          <w:rtl/>
        </w:rPr>
        <w:t>ועדת המכרזים תהיה רשאית לשקול לקבל את ההצעה, גם אם היא חורגת מגבולות האומדן, לאחר בירור מול המציע ומנימוקים שיירשמו בפרוטוקול</w:t>
      </w:r>
      <w:r w:rsidR="006C47CA">
        <w:rPr>
          <w:rFonts w:hint="cs"/>
          <w:rtl/>
        </w:rPr>
        <w:t>.</w:t>
      </w:r>
    </w:p>
    <w:p w14:paraId="5FCD3BF3" w14:textId="77777777" w:rsidR="0068230F" w:rsidRDefault="0068230F" w:rsidP="0068230F">
      <w:pPr>
        <w:rPr>
          <w:rtl/>
        </w:rPr>
      </w:pPr>
    </w:p>
    <w:p w14:paraId="5F81CA31" w14:textId="77777777" w:rsidR="0068230F" w:rsidRPr="005F7536" w:rsidRDefault="00CD3988" w:rsidP="0068230F">
      <w:pPr>
        <w:pStyle w:val="8"/>
        <w:ind w:left="-58"/>
        <w:rPr>
          <w:sz w:val="24"/>
          <w:szCs w:val="28"/>
          <w:rtl/>
        </w:rPr>
      </w:pPr>
      <w:r>
        <w:rPr>
          <w:rFonts w:hint="cs"/>
          <w:sz w:val="24"/>
          <w:szCs w:val="28"/>
          <w:rtl/>
        </w:rPr>
        <w:t>ו</w:t>
      </w:r>
      <w:r w:rsidR="0068230F">
        <w:rPr>
          <w:rFonts w:hint="cs"/>
          <w:sz w:val="24"/>
          <w:szCs w:val="28"/>
          <w:rtl/>
        </w:rPr>
        <w:t xml:space="preserve">. </w:t>
      </w:r>
      <w:r w:rsidR="0068230F" w:rsidRPr="005F7536">
        <w:rPr>
          <w:sz w:val="24"/>
          <w:szCs w:val="28"/>
          <w:rtl/>
        </w:rPr>
        <w:t>אמ</w:t>
      </w:r>
      <w:r w:rsidR="0068230F" w:rsidRPr="005F7536">
        <w:rPr>
          <w:rFonts w:hint="cs"/>
          <w:sz w:val="24"/>
          <w:szCs w:val="28"/>
          <w:rtl/>
        </w:rPr>
        <w:t>ות מידה לבחירת הזוכה</w:t>
      </w:r>
    </w:p>
    <w:p w14:paraId="1136AFBE" w14:textId="77777777" w:rsidR="0068230F" w:rsidRPr="005F7536" w:rsidRDefault="0068230F" w:rsidP="0068230F">
      <w:pPr>
        <w:rPr>
          <w:sz w:val="24"/>
          <w:szCs w:val="24"/>
          <w:rtl/>
        </w:rPr>
      </w:pPr>
    </w:p>
    <w:p w14:paraId="7A00BBC0" w14:textId="77777777" w:rsidR="00894FEE" w:rsidRDefault="006C47CA" w:rsidP="00605850">
      <w:pPr>
        <w:pStyle w:val="afc"/>
        <w:spacing w:line="360" w:lineRule="auto"/>
        <w:ind w:left="502"/>
        <w:jc w:val="both"/>
        <w:rPr>
          <w:rFonts w:ascii="Arial" w:hAnsi="Arial"/>
        </w:rPr>
      </w:pPr>
      <w:r>
        <w:rPr>
          <w:rFonts w:ascii="Arial" w:hAnsi="Arial" w:hint="cs"/>
          <w:rtl/>
        </w:rPr>
        <w:t xml:space="preserve">משקל </w:t>
      </w:r>
      <w:r w:rsidR="00894FEE">
        <w:rPr>
          <w:rFonts w:ascii="Arial" w:hAnsi="Arial" w:hint="cs"/>
          <w:rtl/>
        </w:rPr>
        <w:t xml:space="preserve">איכות </w:t>
      </w:r>
      <w:r w:rsidR="00605850">
        <w:rPr>
          <w:rFonts w:ascii="Arial" w:hAnsi="Arial" w:hint="cs"/>
          <w:rtl/>
        </w:rPr>
        <w:t>15% על ציוני החשכ"ל כמפורט להלן.</w:t>
      </w:r>
    </w:p>
    <w:p w14:paraId="092FA9A4" w14:textId="77777777" w:rsidR="00894FEE" w:rsidRDefault="006C47CA" w:rsidP="00D30D5F">
      <w:pPr>
        <w:pStyle w:val="afc"/>
        <w:spacing w:line="360" w:lineRule="auto"/>
        <w:ind w:left="502"/>
        <w:rPr>
          <w:rFonts w:ascii="Arial" w:hAnsi="Arial"/>
        </w:rPr>
      </w:pPr>
      <w:r>
        <w:rPr>
          <w:rFonts w:ascii="Arial" w:hAnsi="Arial" w:hint="cs"/>
          <w:rtl/>
        </w:rPr>
        <w:t xml:space="preserve">משקל </w:t>
      </w:r>
      <w:r w:rsidR="00894FEE">
        <w:rPr>
          <w:rFonts w:ascii="Arial" w:hAnsi="Arial" w:hint="cs"/>
          <w:rtl/>
        </w:rPr>
        <w:t xml:space="preserve">מחיר </w:t>
      </w:r>
      <w:r w:rsidR="00D30D5F">
        <w:rPr>
          <w:rFonts w:ascii="Arial" w:hAnsi="Arial" w:hint="cs"/>
          <w:rtl/>
        </w:rPr>
        <w:t>85</w:t>
      </w:r>
      <w:r w:rsidR="00894FEE">
        <w:rPr>
          <w:rFonts w:ascii="Arial" w:hAnsi="Arial" w:hint="cs"/>
          <w:rtl/>
        </w:rPr>
        <w:t>%.</w:t>
      </w:r>
      <w:r>
        <w:rPr>
          <w:rFonts w:ascii="Arial" w:hAnsi="Arial" w:hint="cs"/>
          <w:rtl/>
        </w:rPr>
        <w:br/>
      </w:r>
    </w:p>
    <w:p w14:paraId="048BB9D8" w14:textId="77777777" w:rsidR="0068230F" w:rsidRPr="0043693E" w:rsidRDefault="0068230F" w:rsidP="00A01742">
      <w:pPr>
        <w:pStyle w:val="afc"/>
        <w:numPr>
          <w:ilvl w:val="0"/>
          <w:numId w:val="46"/>
        </w:numPr>
        <w:spacing w:line="360" w:lineRule="auto"/>
        <w:jc w:val="both"/>
        <w:rPr>
          <w:rFonts w:ascii="Arial" w:hAnsi="Arial"/>
          <w:rtl/>
        </w:rPr>
      </w:pPr>
      <w:r w:rsidRPr="0043693E">
        <w:rPr>
          <w:rFonts w:ascii="Arial" w:hAnsi="Arial" w:hint="cs"/>
          <w:rtl/>
        </w:rPr>
        <w:t>ציוני</w:t>
      </w:r>
      <w:r w:rsidRPr="0043693E">
        <w:rPr>
          <w:rFonts w:ascii="Arial" w:hAnsi="Arial"/>
          <w:rtl/>
        </w:rPr>
        <w:t xml:space="preserve"> </w:t>
      </w:r>
      <w:r w:rsidRPr="0043693E">
        <w:rPr>
          <w:rFonts w:ascii="Arial" w:hAnsi="Arial" w:hint="cs"/>
          <w:rtl/>
        </w:rPr>
        <w:t>מבדק</w:t>
      </w:r>
      <w:r w:rsidRPr="0043693E">
        <w:rPr>
          <w:rFonts w:ascii="Arial" w:hAnsi="Arial"/>
          <w:rtl/>
        </w:rPr>
        <w:t xml:space="preserve"> </w:t>
      </w:r>
      <w:r w:rsidRPr="0043693E">
        <w:rPr>
          <w:rFonts w:ascii="Arial" w:hAnsi="Arial" w:hint="cs"/>
          <w:rtl/>
        </w:rPr>
        <w:t>זכויות</w:t>
      </w:r>
      <w:r w:rsidRPr="0043693E">
        <w:rPr>
          <w:rFonts w:ascii="Arial" w:hAnsi="Arial"/>
          <w:rtl/>
        </w:rPr>
        <w:t xml:space="preserve"> </w:t>
      </w:r>
      <w:r w:rsidR="00605850">
        <w:rPr>
          <w:rFonts w:ascii="Arial" w:hAnsi="Arial" w:hint="cs"/>
          <w:rtl/>
        </w:rPr>
        <w:t xml:space="preserve">עובדים </w:t>
      </w:r>
      <w:r w:rsidRPr="0043693E">
        <w:rPr>
          <w:rFonts w:ascii="Arial" w:hAnsi="Arial" w:hint="cs"/>
          <w:rtl/>
        </w:rPr>
        <w:t>סופי</w:t>
      </w:r>
      <w:r w:rsidRPr="0043693E">
        <w:rPr>
          <w:rFonts w:ascii="Arial" w:hAnsi="Arial"/>
          <w:rtl/>
        </w:rPr>
        <w:t xml:space="preserve">, </w:t>
      </w:r>
      <w:r w:rsidRPr="0043693E">
        <w:rPr>
          <w:rFonts w:ascii="Arial" w:hAnsi="Arial" w:hint="cs"/>
          <w:rtl/>
        </w:rPr>
        <w:t>הניתנים</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ידי</w:t>
      </w:r>
      <w:r w:rsidRPr="0043693E">
        <w:rPr>
          <w:rFonts w:ascii="Arial" w:hAnsi="Arial"/>
          <w:rtl/>
        </w:rPr>
        <w:t xml:space="preserve"> </w:t>
      </w:r>
      <w:r w:rsidRPr="0043693E">
        <w:rPr>
          <w:rFonts w:ascii="Arial" w:hAnsi="Arial" w:hint="cs"/>
          <w:rtl/>
        </w:rPr>
        <w:t>חטיבת</w:t>
      </w:r>
      <w:r w:rsidRPr="0043693E">
        <w:rPr>
          <w:rFonts w:ascii="Arial" w:hAnsi="Arial"/>
          <w:rtl/>
        </w:rPr>
        <w:t xml:space="preserve"> </w:t>
      </w:r>
      <w:r w:rsidRPr="0043693E">
        <w:rPr>
          <w:rFonts w:ascii="Arial" w:hAnsi="Arial" w:hint="cs"/>
          <w:rtl/>
        </w:rPr>
        <w:t>הביקורת</w:t>
      </w:r>
      <w:r w:rsidRPr="0043693E">
        <w:rPr>
          <w:rFonts w:ascii="Arial" w:hAnsi="Arial"/>
          <w:rtl/>
        </w:rPr>
        <w:t xml:space="preserve"> </w:t>
      </w:r>
      <w:r w:rsidRPr="0043693E">
        <w:rPr>
          <w:rFonts w:ascii="Arial" w:hAnsi="Arial" w:hint="cs"/>
          <w:rtl/>
        </w:rPr>
        <w:t>באגף</w:t>
      </w:r>
      <w:r w:rsidRPr="0043693E">
        <w:rPr>
          <w:rFonts w:ascii="Arial" w:hAnsi="Arial"/>
          <w:rtl/>
        </w:rPr>
        <w:t xml:space="preserve"> </w:t>
      </w:r>
      <w:r w:rsidRPr="0043693E">
        <w:rPr>
          <w:rFonts w:ascii="Arial" w:hAnsi="Arial" w:hint="cs"/>
          <w:rtl/>
        </w:rPr>
        <w:t>החשכ</w:t>
      </w:r>
      <w:r w:rsidRPr="0043693E">
        <w:rPr>
          <w:rFonts w:ascii="Arial" w:hAnsi="Arial"/>
          <w:rtl/>
        </w:rPr>
        <w:t>"</w:t>
      </w:r>
      <w:r w:rsidRPr="0043693E">
        <w:rPr>
          <w:rFonts w:ascii="Arial" w:hAnsi="Arial" w:hint="cs"/>
          <w:rtl/>
        </w:rPr>
        <w:t>ל</w:t>
      </w:r>
      <w:r w:rsidRPr="0043693E">
        <w:rPr>
          <w:rFonts w:ascii="Arial" w:hAnsi="Arial"/>
          <w:rtl/>
        </w:rPr>
        <w:t xml:space="preserve">, </w:t>
      </w:r>
      <w:r w:rsidRPr="0043693E">
        <w:rPr>
          <w:rFonts w:ascii="Arial" w:hAnsi="Arial" w:hint="cs"/>
          <w:rtl/>
        </w:rPr>
        <w:t>המפורסמים</w:t>
      </w:r>
      <w:r w:rsidRPr="0043693E">
        <w:rPr>
          <w:rFonts w:ascii="Arial" w:hAnsi="Arial"/>
          <w:rtl/>
        </w:rPr>
        <w:t xml:space="preserve"> </w:t>
      </w:r>
      <w:r w:rsidRPr="0043693E">
        <w:rPr>
          <w:rFonts w:ascii="Arial" w:hAnsi="Arial" w:hint="cs"/>
          <w:rtl/>
        </w:rPr>
        <w:t>בקובץ</w:t>
      </w:r>
      <w:r w:rsidRPr="0043693E">
        <w:rPr>
          <w:rFonts w:ascii="Arial" w:hAnsi="Arial"/>
          <w:rtl/>
        </w:rPr>
        <w:t xml:space="preserve"> </w:t>
      </w:r>
      <w:r w:rsidRPr="0043693E">
        <w:rPr>
          <w:rFonts w:ascii="Arial" w:hAnsi="Arial" w:hint="cs"/>
          <w:rtl/>
        </w:rPr>
        <w:t>המצורף</w:t>
      </w:r>
      <w:r w:rsidRPr="0043693E">
        <w:rPr>
          <w:rFonts w:ascii="Arial" w:hAnsi="Arial"/>
          <w:rtl/>
        </w:rPr>
        <w:t xml:space="preserve"> </w:t>
      </w:r>
      <w:r w:rsidRPr="0043693E">
        <w:rPr>
          <w:rFonts w:ascii="Arial" w:hAnsi="Arial" w:hint="cs"/>
          <w:rtl/>
        </w:rPr>
        <w:t>להוראת</w:t>
      </w:r>
      <w:r w:rsidRPr="0043693E">
        <w:rPr>
          <w:rFonts w:ascii="Arial" w:hAnsi="Arial"/>
          <w:rtl/>
        </w:rPr>
        <w:t xml:space="preserve"> </w:t>
      </w:r>
      <w:r w:rsidRPr="0043693E">
        <w:rPr>
          <w:rFonts w:ascii="Arial" w:hAnsi="Arial" w:hint="cs"/>
          <w:rtl/>
        </w:rPr>
        <w:t>תכ</w:t>
      </w:r>
      <w:r w:rsidRPr="0043693E">
        <w:rPr>
          <w:rFonts w:ascii="Arial" w:hAnsi="Arial"/>
          <w:rtl/>
        </w:rPr>
        <w:t>"</w:t>
      </w:r>
      <w:r w:rsidRPr="0043693E">
        <w:rPr>
          <w:rFonts w:ascii="Arial" w:hAnsi="Arial" w:hint="cs"/>
          <w:rtl/>
        </w:rPr>
        <w:t>ם</w:t>
      </w:r>
      <w:r w:rsidRPr="0043693E">
        <w:rPr>
          <w:rFonts w:ascii="Arial" w:hAnsi="Arial"/>
          <w:rtl/>
        </w:rPr>
        <w:t xml:space="preserve">, </w:t>
      </w:r>
      <w:r w:rsidRPr="0043693E">
        <w:rPr>
          <w:rFonts w:ascii="Arial" w:hAnsi="Arial" w:hint="cs"/>
          <w:rtl/>
        </w:rPr>
        <w:t>"מערך</w:t>
      </w:r>
      <w:r w:rsidRPr="0043693E">
        <w:rPr>
          <w:rFonts w:ascii="Arial" w:hAnsi="Arial"/>
          <w:rtl/>
        </w:rPr>
        <w:t xml:space="preserve"> </w:t>
      </w:r>
      <w:r w:rsidRPr="0043693E">
        <w:rPr>
          <w:rFonts w:ascii="Arial" w:hAnsi="Arial" w:hint="cs"/>
          <w:rtl/>
        </w:rPr>
        <w:t>מרכזי</w:t>
      </w:r>
      <w:r w:rsidRPr="0043693E">
        <w:rPr>
          <w:rFonts w:ascii="Arial" w:hAnsi="Arial"/>
          <w:rtl/>
        </w:rPr>
        <w:t xml:space="preserve"> </w:t>
      </w:r>
      <w:r w:rsidRPr="0043693E">
        <w:rPr>
          <w:rFonts w:ascii="Arial" w:hAnsi="Arial" w:hint="cs"/>
          <w:rtl/>
        </w:rPr>
        <w:t>לביקורת</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זכויות</w:t>
      </w:r>
      <w:r w:rsidRPr="0043693E">
        <w:rPr>
          <w:rFonts w:ascii="Arial" w:hAnsi="Arial"/>
          <w:rtl/>
        </w:rPr>
        <w:t xml:space="preserve"> </w:t>
      </w:r>
      <w:r w:rsidRPr="0043693E">
        <w:rPr>
          <w:rFonts w:ascii="Arial" w:hAnsi="Arial" w:hint="cs"/>
          <w:rtl/>
        </w:rPr>
        <w:t>עובדים</w:t>
      </w:r>
      <w:r w:rsidRPr="0043693E">
        <w:rPr>
          <w:rFonts w:ascii="Arial" w:hAnsi="Arial"/>
          <w:rtl/>
        </w:rPr>
        <w:t xml:space="preserve"> </w:t>
      </w:r>
      <w:r w:rsidRPr="0043693E">
        <w:rPr>
          <w:rFonts w:ascii="Arial" w:hAnsi="Arial" w:hint="cs"/>
          <w:rtl/>
        </w:rPr>
        <w:t>המועסקים</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ידי</w:t>
      </w:r>
      <w:r w:rsidRPr="0043693E">
        <w:rPr>
          <w:rFonts w:ascii="Arial" w:hAnsi="Arial"/>
          <w:rtl/>
        </w:rPr>
        <w:t xml:space="preserve"> </w:t>
      </w:r>
      <w:r w:rsidRPr="0043693E">
        <w:rPr>
          <w:rFonts w:ascii="Arial" w:hAnsi="Arial" w:hint="cs"/>
          <w:rtl/>
        </w:rPr>
        <w:t>קבלני</w:t>
      </w:r>
      <w:r w:rsidRPr="0043693E">
        <w:rPr>
          <w:rFonts w:ascii="Arial" w:hAnsi="Arial"/>
          <w:rtl/>
        </w:rPr>
        <w:t xml:space="preserve"> </w:t>
      </w:r>
      <w:r w:rsidRPr="0043693E">
        <w:rPr>
          <w:rFonts w:ascii="Arial" w:hAnsi="Arial" w:hint="cs"/>
          <w:rtl/>
        </w:rPr>
        <w:t>שירותים</w:t>
      </w:r>
      <w:r w:rsidRPr="0043693E">
        <w:rPr>
          <w:rFonts w:ascii="Arial" w:hAnsi="Arial"/>
          <w:rtl/>
        </w:rPr>
        <w:t xml:space="preserve">  </w:t>
      </w:r>
      <w:r w:rsidRPr="0043693E">
        <w:rPr>
          <w:rFonts w:ascii="Arial" w:hAnsi="Arial" w:hint="cs"/>
          <w:rtl/>
        </w:rPr>
        <w:t>בתחומי</w:t>
      </w:r>
      <w:r w:rsidRPr="0043693E">
        <w:rPr>
          <w:rFonts w:ascii="Arial" w:hAnsi="Arial"/>
          <w:rtl/>
        </w:rPr>
        <w:t xml:space="preserve"> </w:t>
      </w:r>
      <w:r w:rsidRPr="0043693E">
        <w:rPr>
          <w:rFonts w:ascii="Arial" w:hAnsi="Arial" w:hint="cs"/>
          <w:rtl/>
        </w:rPr>
        <w:t>השמירה</w:t>
      </w:r>
      <w:r w:rsidRPr="0043693E">
        <w:rPr>
          <w:rFonts w:ascii="Arial" w:hAnsi="Arial"/>
          <w:rtl/>
        </w:rPr>
        <w:t xml:space="preserve">, </w:t>
      </w:r>
      <w:r w:rsidRPr="0043693E">
        <w:rPr>
          <w:rFonts w:ascii="Arial" w:hAnsi="Arial" w:hint="cs"/>
          <w:rtl/>
        </w:rPr>
        <w:t>האבטחה</w:t>
      </w:r>
      <w:r w:rsidRPr="0043693E">
        <w:rPr>
          <w:rFonts w:ascii="Arial" w:hAnsi="Arial"/>
          <w:rtl/>
        </w:rPr>
        <w:t xml:space="preserve">, </w:t>
      </w:r>
      <w:r w:rsidRPr="0043693E">
        <w:rPr>
          <w:rFonts w:ascii="Arial" w:hAnsi="Arial" w:hint="cs"/>
          <w:rtl/>
        </w:rPr>
        <w:t>הניקיון</w:t>
      </w:r>
      <w:r w:rsidRPr="0043693E">
        <w:rPr>
          <w:rFonts w:ascii="Arial" w:hAnsi="Arial"/>
          <w:rtl/>
        </w:rPr>
        <w:t xml:space="preserve"> </w:t>
      </w:r>
      <w:r w:rsidRPr="0043693E">
        <w:rPr>
          <w:rFonts w:ascii="Arial" w:hAnsi="Arial" w:hint="cs"/>
          <w:rtl/>
        </w:rPr>
        <w:t>וההסעדה"</w:t>
      </w:r>
      <w:r w:rsidRPr="0043693E">
        <w:rPr>
          <w:rFonts w:ascii="Arial" w:hAnsi="Arial"/>
          <w:rtl/>
        </w:rPr>
        <w:t xml:space="preserve"> </w:t>
      </w:r>
      <w:r w:rsidRPr="0043693E">
        <w:rPr>
          <w:rFonts w:ascii="Arial" w:hAnsi="Arial" w:hint="cs"/>
          <w:rtl/>
        </w:rPr>
        <w:t>מס</w:t>
      </w:r>
      <w:r w:rsidRPr="0043693E">
        <w:rPr>
          <w:rFonts w:ascii="Arial" w:hAnsi="Arial"/>
          <w:rtl/>
        </w:rPr>
        <w:t>' 7.11.4.</w:t>
      </w:r>
      <w:r>
        <w:rPr>
          <w:rFonts w:ascii="Arial" w:hAnsi="Arial" w:hint="cs"/>
          <w:rtl/>
        </w:rPr>
        <w:t xml:space="preserve"> ('מדד איכות')</w:t>
      </w:r>
    </w:p>
    <w:p w14:paraId="7F654EF5" w14:textId="77777777" w:rsidR="0068230F" w:rsidRPr="0043693E" w:rsidRDefault="0068230F" w:rsidP="004936BC">
      <w:pPr>
        <w:pStyle w:val="afc"/>
        <w:numPr>
          <w:ilvl w:val="0"/>
          <w:numId w:val="46"/>
        </w:numPr>
        <w:spacing w:line="360" w:lineRule="auto"/>
        <w:jc w:val="both"/>
        <w:rPr>
          <w:rFonts w:ascii="Arial" w:hAnsi="Arial"/>
        </w:rPr>
      </w:pPr>
      <w:bookmarkStart w:id="3" w:name="_Ref345409591"/>
      <w:bookmarkStart w:id="4" w:name="_Ref343441378"/>
      <w:r w:rsidRPr="0043693E">
        <w:rPr>
          <w:rFonts w:ascii="Arial" w:hAnsi="Arial"/>
          <w:rtl/>
        </w:rPr>
        <w:t>דירוג קבלן שירותים במכרז, בגינו טרם פורסם ציון מבדק זכויות עובדים, ייקבע על פי מדדי מחיר בלבד</w:t>
      </w:r>
      <w:bookmarkEnd w:id="3"/>
      <w:bookmarkEnd w:id="4"/>
      <w:r w:rsidRPr="0043693E">
        <w:rPr>
          <w:rFonts w:ascii="Arial" w:hAnsi="Arial"/>
          <w:rtl/>
        </w:rPr>
        <w:t xml:space="preserve">. </w:t>
      </w:r>
    </w:p>
    <w:p w14:paraId="6C9315BF" w14:textId="77777777" w:rsidR="0068230F" w:rsidRPr="0043693E" w:rsidRDefault="0068230F" w:rsidP="00A01742">
      <w:pPr>
        <w:pStyle w:val="afc"/>
        <w:numPr>
          <w:ilvl w:val="0"/>
          <w:numId w:val="46"/>
        </w:numPr>
        <w:spacing w:line="360" w:lineRule="auto"/>
        <w:jc w:val="both"/>
        <w:rPr>
          <w:rFonts w:ascii="Arial" w:hAnsi="Arial"/>
        </w:rPr>
      </w:pPr>
      <w:r w:rsidRPr="0043693E">
        <w:rPr>
          <w:rFonts w:ascii="Arial" w:hAnsi="Arial"/>
          <w:rtl/>
        </w:rPr>
        <w:t>אם ייוודע לעורך המכרז שקבלן שירותים אשר קיבל ציון מבדק סופי הקים את עסקו</w:t>
      </w:r>
      <w:r w:rsidRPr="0043693E">
        <w:rPr>
          <w:rFonts w:ascii="Arial" w:hAnsi="Arial" w:hint="cs"/>
        </w:rPr>
        <w:t xml:space="preserve"> </w:t>
      </w:r>
      <w:r w:rsidRPr="0043693E">
        <w:rPr>
          <w:rFonts w:ascii="Arial" w:hAnsi="Arial"/>
          <w:rtl/>
        </w:rPr>
        <w:t>או התאגד, בין היתר, כדי לחמוק מציון המבדק שקיבל בעבר, רשאי עורך המכרז, בתיאום עם הלשכה המשפטית ואגף הרישוי במשרד הכלכלה והמסחר, לייחס את ציון המבדק שניתן בעבר לקבלן השירותים, אף לעסק החדש שהקים.</w:t>
      </w:r>
    </w:p>
    <w:p w14:paraId="61B62D41" w14:textId="77777777" w:rsidR="0068230F" w:rsidRPr="005F7536" w:rsidRDefault="0068230F" w:rsidP="0068230F">
      <w:pPr>
        <w:rPr>
          <w:sz w:val="24"/>
          <w:szCs w:val="24"/>
          <w:rtl/>
        </w:rPr>
      </w:pPr>
    </w:p>
    <w:p w14:paraId="24F313F8" w14:textId="77777777" w:rsidR="0068230F" w:rsidRPr="005F7536" w:rsidRDefault="00CD3988" w:rsidP="0068230F">
      <w:pPr>
        <w:pStyle w:val="1"/>
        <w:jc w:val="both"/>
        <w:rPr>
          <w:color w:val="0000FF"/>
          <w:sz w:val="24"/>
          <w:szCs w:val="28"/>
          <w:rtl/>
        </w:rPr>
      </w:pPr>
      <w:r>
        <w:rPr>
          <w:rFonts w:hint="cs"/>
          <w:color w:val="0000FF"/>
          <w:sz w:val="24"/>
          <w:szCs w:val="28"/>
          <w:rtl/>
        </w:rPr>
        <w:t>ז</w:t>
      </w:r>
      <w:r w:rsidR="0068230F">
        <w:rPr>
          <w:rFonts w:hint="cs"/>
          <w:color w:val="0000FF"/>
          <w:sz w:val="24"/>
          <w:szCs w:val="28"/>
          <w:rtl/>
        </w:rPr>
        <w:t xml:space="preserve">. </w:t>
      </w:r>
      <w:r w:rsidR="0068230F" w:rsidRPr="005F7536">
        <w:rPr>
          <w:color w:val="0000FF"/>
          <w:sz w:val="24"/>
          <w:szCs w:val="28"/>
          <w:rtl/>
        </w:rPr>
        <w:t>הליך בחירת הזוכה</w:t>
      </w:r>
    </w:p>
    <w:p w14:paraId="1C51E684" w14:textId="77777777" w:rsidR="00572F2E" w:rsidRPr="00BB371B" w:rsidRDefault="00572F2E" w:rsidP="00572F2E">
      <w:pPr>
        <w:numPr>
          <w:ilvl w:val="0"/>
          <w:numId w:val="25"/>
        </w:numPr>
        <w:spacing w:line="360" w:lineRule="auto"/>
        <w:ind w:left="357" w:hanging="357"/>
        <w:jc w:val="both"/>
        <w:rPr>
          <w:b/>
          <w:bCs/>
          <w:sz w:val="28"/>
          <w:szCs w:val="28"/>
          <w:rtl/>
        </w:rPr>
      </w:pPr>
      <w:r w:rsidRPr="00BB371B">
        <w:rPr>
          <w:b/>
          <w:bCs/>
          <w:sz w:val="28"/>
          <w:szCs w:val="28"/>
          <w:rtl/>
        </w:rPr>
        <w:t xml:space="preserve">יודגש כי חברה שתזכה במכרז </w:t>
      </w:r>
      <w:r>
        <w:rPr>
          <w:rFonts w:hint="cs"/>
          <w:b/>
          <w:bCs/>
          <w:sz w:val="28"/>
          <w:szCs w:val="28"/>
          <w:rtl/>
        </w:rPr>
        <w:t xml:space="preserve">זה </w:t>
      </w:r>
      <w:r w:rsidRPr="00BB371B">
        <w:rPr>
          <w:rFonts w:hint="cs"/>
          <w:b/>
          <w:bCs/>
          <w:sz w:val="28"/>
          <w:szCs w:val="28"/>
          <w:rtl/>
        </w:rPr>
        <w:t>אינה יכולה לגשת למכרז ל"מתן שירותי אבטחה ושמירה במזרח ירושלים"</w:t>
      </w:r>
      <w:r w:rsidRPr="00BB371B">
        <w:rPr>
          <w:b/>
          <w:bCs/>
          <w:sz w:val="28"/>
          <w:szCs w:val="28"/>
          <w:rtl/>
        </w:rPr>
        <w:t>.</w:t>
      </w:r>
      <w:r w:rsidRPr="00BB371B">
        <w:rPr>
          <w:rFonts w:hint="cs"/>
          <w:b/>
          <w:bCs/>
          <w:sz w:val="28"/>
          <w:szCs w:val="28"/>
          <w:rtl/>
        </w:rPr>
        <w:t xml:space="preserve"> למען הסר ספק, גם מציעים שקשורים מבחינה משפטית כגון: בעלויות צולבות , חברות בת, חברה בשליטה, בעלי מניות משותפים וכיו"ב אינם רשאים לגשת למכרז </w:t>
      </w:r>
      <w:r>
        <w:rPr>
          <w:rFonts w:hint="cs"/>
          <w:b/>
          <w:bCs/>
          <w:sz w:val="28"/>
          <w:szCs w:val="28"/>
          <w:rtl/>
        </w:rPr>
        <w:t xml:space="preserve">שירותי </w:t>
      </w:r>
      <w:r w:rsidRPr="00BB371B">
        <w:rPr>
          <w:rFonts w:hint="cs"/>
          <w:b/>
          <w:bCs/>
          <w:sz w:val="28"/>
          <w:szCs w:val="28"/>
          <w:rtl/>
        </w:rPr>
        <w:t xml:space="preserve">האבטחה. </w:t>
      </w:r>
    </w:p>
    <w:p w14:paraId="0D050C21" w14:textId="77777777" w:rsidR="00D05372" w:rsidRDefault="00D05372" w:rsidP="006434DC">
      <w:pPr>
        <w:spacing w:line="276" w:lineRule="auto"/>
        <w:ind w:left="360"/>
        <w:jc w:val="both"/>
        <w:rPr>
          <w:sz w:val="28"/>
          <w:szCs w:val="28"/>
        </w:rPr>
      </w:pPr>
    </w:p>
    <w:p w14:paraId="15AF0DFB" w14:textId="77777777" w:rsidR="0068230F" w:rsidRPr="00682290" w:rsidRDefault="0068230F" w:rsidP="00D05372">
      <w:pPr>
        <w:spacing w:line="276" w:lineRule="auto"/>
        <w:ind w:left="360"/>
        <w:jc w:val="both"/>
        <w:rPr>
          <w:sz w:val="28"/>
          <w:szCs w:val="28"/>
          <w:rtl/>
        </w:rPr>
      </w:pPr>
    </w:p>
    <w:p w14:paraId="77B80E4D" w14:textId="77777777" w:rsidR="0068230F" w:rsidRDefault="0068230F" w:rsidP="00A01742">
      <w:pPr>
        <w:numPr>
          <w:ilvl w:val="0"/>
          <w:numId w:val="25"/>
        </w:numPr>
        <w:spacing w:line="360" w:lineRule="auto"/>
        <w:ind w:left="357" w:hanging="357"/>
        <w:jc w:val="both"/>
      </w:pPr>
      <w:r w:rsidRPr="009F66E9">
        <w:rPr>
          <w:rtl/>
        </w:rPr>
        <w:t>תנאי הכרחי לבדיקתה והערכתה של הצעה הינו עמידת המציע בתנאי הסף. לפיכך, בשלב הראשון</w:t>
      </w:r>
      <w:r w:rsidRPr="009F66E9">
        <w:rPr>
          <w:rFonts w:hint="cs"/>
          <w:rtl/>
        </w:rPr>
        <w:t xml:space="preserve"> </w:t>
      </w:r>
      <w:r w:rsidRPr="009F66E9">
        <w:rPr>
          <w:rtl/>
        </w:rPr>
        <w:t xml:space="preserve">תפסלנה הצעות </w:t>
      </w:r>
      <w:r w:rsidR="00321D2F" w:rsidRPr="009F66E9">
        <w:rPr>
          <w:rFonts w:hint="cs"/>
          <w:rtl/>
        </w:rPr>
        <w:t>שמצעיהן</w:t>
      </w:r>
      <w:r w:rsidRPr="009F66E9">
        <w:rPr>
          <w:rtl/>
        </w:rPr>
        <w:t xml:space="preserve"> אינם עומדים בתנאי הסף של המכרז</w:t>
      </w:r>
      <w:r w:rsidRPr="009F66E9">
        <w:rPr>
          <w:rFonts w:hint="cs"/>
          <w:rtl/>
        </w:rPr>
        <w:t>.</w:t>
      </w:r>
    </w:p>
    <w:p w14:paraId="6B09A20C" w14:textId="77777777" w:rsidR="00572F2E" w:rsidRDefault="006434DC" w:rsidP="00572F2E">
      <w:pPr>
        <w:numPr>
          <w:ilvl w:val="0"/>
          <w:numId w:val="25"/>
        </w:numPr>
        <w:spacing w:line="360" w:lineRule="auto"/>
        <w:ind w:left="357" w:hanging="357"/>
        <w:jc w:val="both"/>
      </w:pPr>
      <w:r>
        <w:rPr>
          <w:rFonts w:hint="cs"/>
          <w:rtl/>
        </w:rPr>
        <w:t xml:space="preserve">בשלב השני יקבע ציון האיכות על פי ציוני </w:t>
      </w:r>
      <w:r w:rsidR="00572F2E">
        <w:rPr>
          <w:rFonts w:hint="cs"/>
          <w:rtl/>
        </w:rPr>
        <w:t xml:space="preserve">מבדק </w:t>
      </w:r>
      <w:r>
        <w:rPr>
          <w:rFonts w:hint="cs"/>
          <w:rtl/>
        </w:rPr>
        <w:t>החשכ"ל</w:t>
      </w:r>
      <w:r w:rsidR="00572F2E">
        <w:rPr>
          <w:rFonts w:hint="cs"/>
          <w:rtl/>
        </w:rPr>
        <w:t xml:space="preserve"> כמפורט לעיל</w:t>
      </w:r>
      <w:r>
        <w:rPr>
          <w:rFonts w:hint="cs"/>
          <w:rtl/>
        </w:rPr>
        <w:t>.</w:t>
      </w:r>
    </w:p>
    <w:p w14:paraId="6B9A8CC9" w14:textId="77777777" w:rsidR="0068230F" w:rsidRPr="009F66E9" w:rsidRDefault="0068230F" w:rsidP="00572F2E">
      <w:pPr>
        <w:numPr>
          <w:ilvl w:val="0"/>
          <w:numId w:val="25"/>
        </w:numPr>
        <w:spacing w:line="360" w:lineRule="auto"/>
        <w:ind w:left="357" w:hanging="357"/>
        <w:jc w:val="both"/>
      </w:pPr>
      <w:r w:rsidRPr="009F66E9">
        <w:rPr>
          <w:rtl/>
        </w:rPr>
        <w:t xml:space="preserve">בשלב </w:t>
      </w:r>
      <w:r w:rsidR="006434DC">
        <w:rPr>
          <w:rFonts w:hint="cs"/>
          <w:rtl/>
        </w:rPr>
        <w:t>השלישי</w:t>
      </w:r>
      <w:r w:rsidRPr="009F66E9">
        <w:rPr>
          <w:rtl/>
        </w:rPr>
        <w:t xml:space="preserve"> </w:t>
      </w:r>
      <w:r w:rsidRPr="009F66E9">
        <w:rPr>
          <w:rFonts w:hint="cs"/>
          <w:rtl/>
        </w:rPr>
        <w:t>תפתחנה</w:t>
      </w:r>
      <w:r w:rsidRPr="009F66E9">
        <w:rPr>
          <w:rtl/>
        </w:rPr>
        <w:t xml:space="preserve"> מעטפות הצעות המחיר</w:t>
      </w:r>
      <w:r w:rsidRPr="009F66E9">
        <w:rPr>
          <w:rFonts w:hint="cs"/>
          <w:rtl/>
        </w:rPr>
        <w:t>.</w:t>
      </w:r>
    </w:p>
    <w:p w14:paraId="2317E08D" w14:textId="77777777" w:rsidR="00FD198D" w:rsidRPr="009F66E9" w:rsidRDefault="00FD198D" w:rsidP="00FD198D">
      <w:pPr>
        <w:numPr>
          <w:ilvl w:val="1"/>
          <w:numId w:val="25"/>
        </w:numPr>
        <w:autoSpaceDE w:val="0"/>
        <w:autoSpaceDN w:val="0"/>
        <w:spacing w:line="360" w:lineRule="auto"/>
      </w:pPr>
      <w:r w:rsidRPr="009F66E9">
        <w:rPr>
          <w:rtl/>
        </w:rPr>
        <w:t>הצעות הגבוהות</w:t>
      </w:r>
      <w:r w:rsidRPr="009F66E9">
        <w:rPr>
          <w:rFonts w:hint="cs"/>
          <w:rtl/>
        </w:rPr>
        <w:t xml:space="preserve"> או הנמוכות</w:t>
      </w:r>
      <w:r w:rsidRPr="009F66E9">
        <w:rPr>
          <w:rtl/>
        </w:rPr>
        <w:t xml:space="preserve"> מ</w:t>
      </w:r>
      <w:r>
        <w:rPr>
          <w:rFonts w:hint="cs"/>
          <w:rtl/>
        </w:rPr>
        <w:t xml:space="preserve">גבולות </w:t>
      </w:r>
      <w:r w:rsidRPr="009F66E9">
        <w:rPr>
          <w:rtl/>
        </w:rPr>
        <w:t>האומדן האמור ת</w:t>
      </w:r>
      <w:r>
        <w:rPr>
          <w:rFonts w:hint="cs"/>
          <w:rtl/>
        </w:rPr>
        <w:t>פסל</w:t>
      </w:r>
      <w:r w:rsidRPr="009F66E9">
        <w:rPr>
          <w:rtl/>
        </w:rPr>
        <w:t>נה, אלא אם כן החליטה ועדת המכרזים לקבל</w:t>
      </w:r>
      <w:r w:rsidRPr="009F66E9">
        <w:rPr>
          <w:rFonts w:hint="cs"/>
          <w:rtl/>
        </w:rPr>
        <w:t>ן</w:t>
      </w:r>
      <w:r w:rsidRPr="009F66E9">
        <w:rPr>
          <w:rtl/>
        </w:rPr>
        <w:t xml:space="preserve"> על אף חריגתה מהאומדן</w:t>
      </w:r>
      <w:r w:rsidR="00B000E1">
        <w:rPr>
          <w:rFonts w:hint="cs"/>
          <w:rtl/>
        </w:rPr>
        <w:t xml:space="preserve"> מנימוקים שירשמו בהחלטה</w:t>
      </w:r>
      <w:r w:rsidRPr="009F66E9">
        <w:rPr>
          <w:rFonts w:hint="cs"/>
          <w:rtl/>
        </w:rPr>
        <w:t>.</w:t>
      </w:r>
    </w:p>
    <w:p w14:paraId="660E397E" w14:textId="77777777" w:rsidR="0068230F" w:rsidRPr="009F66E9" w:rsidRDefault="0068230F" w:rsidP="00A01742">
      <w:pPr>
        <w:numPr>
          <w:ilvl w:val="1"/>
          <w:numId w:val="25"/>
        </w:numPr>
        <w:autoSpaceDE w:val="0"/>
        <w:autoSpaceDN w:val="0"/>
        <w:spacing w:line="360" w:lineRule="auto"/>
        <w:rPr>
          <w:rFonts w:ascii="Arial" w:hAnsi="Arial"/>
          <w:rtl/>
        </w:rPr>
      </w:pPr>
      <w:r w:rsidRPr="009F66E9">
        <w:rPr>
          <w:rFonts w:hint="cs"/>
          <w:rtl/>
        </w:rPr>
        <w:t xml:space="preserve">ציוני העלות ייקבעו ע"פ החישוב הבא: </w:t>
      </w:r>
    </w:p>
    <w:p w14:paraId="4AC0806C" w14:textId="77777777" w:rsidR="00C01375" w:rsidRDefault="0068230F" w:rsidP="00C01375">
      <w:pPr>
        <w:spacing w:line="360" w:lineRule="auto"/>
        <w:ind w:left="972"/>
        <w:rPr>
          <w:rFonts w:ascii="Arial" w:hAnsi="Arial" w:cs="Arial"/>
          <w:color w:val="1F497D"/>
        </w:rPr>
      </w:pPr>
      <w:r w:rsidRPr="009F66E9">
        <w:rPr>
          <w:rtl/>
        </w:rPr>
        <w:t>הצע</w:t>
      </w:r>
      <w:r w:rsidRPr="009F66E9">
        <w:rPr>
          <w:rFonts w:hint="cs"/>
          <w:rtl/>
        </w:rPr>
        <w:t>ת המחיר</w:t>
      </w:r>
      <w:r>
        <w:rPr>
          <w:rFonts w:hint="cs"/>
          <w:rtl/>
        </w:rPr>
        <w:t>,</w:t>
      </w:r>
      <w:r w:rsidRPr="009F66E9">
        <w:rPr>
          <w:rFonts w:hint="cs"/>
          <w:color w:val="FF0000"/>
          <w:rtl/>
        </w:rPr>
        <w:t xml:space="preserve"> </w:t>
      </w:r>
      <w:r w:rsidRPr="009F66E9">
        <w:rPr>
          <w:color w:val="FF0000"/>
          <w:rtl/>
        </w:rPr>
        <w:t xml:space="preserve"> </w:t>
      </w:r>
      <w:r w:rsidRPr="009F66E9">
        <w:rPr>
          <w:rtl/>
        </w:rPr>
        <w:t xml:space="preserve">הנמוכה ביותר </w:t>
      </w:r>
      <w:r w:rsidRPr="009F66E9">
        <w:rPr>
          <w:rFonts w:hint="cs"/>
          <w:rtl/>
        </w:rPr>
        <w:t xml:space="preserve">תקבל </w:t>
      </w:r>
      <w:r w:rsidRPr="009F66E9">
        <w:rPr>
          <w:rtl/>
        </w:rPr>
        <w:t>ציון 100</w:t>
      </w:r>
      <w:r w:rsidR="00C01375">
        <w:rPr>
          <w:rFonts w:hint="cs"/>
          <w:rtl/>
        </w:rPr>
        <w:t>.</w:t>
      </w:r>
    </w:p>
    <w:p w14:paraId="560B8D6B" w14:textId="77777777" w:rsidR="0068230F" w:rsidRPr="009F66E9" w:rsidRDefault="00C01375" w:rsidP="00220119">
      <w:pPr>
        <w:spacing w:line="360" w:lineRule="auto"/>
        <w:ind w:left="972"/>
      </w:pPr>
      <w:r w:rsidRPr="001C25A7">
        <w:rPr>
          <w:rtl/>
        </w:rPr>
        <w:t>יתר ההצעות תקבלנה ציון נמוך יותר השווה ליחס שבין כל הצעה נבחנת להצעה הנמוכה ביותר, על פי הנוסחה הבאה</w:t>
      </w:r>
      <w:r w:rsidR="00220119">
        <w:rPr>
          <w:rFonts w:hint="cs"/>
          <w:rtl/>
        </w:rPr>
        <w:t>:</w:t>
      </w:r>
    </w:p>
    <w:p w14:paraId="143D2814" w14:textId="77777777" w:rsidR="0068230F" w:rsidRPr="009F66E9" w:rsidRDefault="0068230F" w:rsidP="0068230F">
      <w:pPr>
        <w:jc w:val="both"/>
        <w:rPr>
          <w:rFonts w:ascii="Arial" w:hAnsi="Arial"/>
          <w:rtl/>
        </w:rPr>
      </w:pPr>
    </w:p>
    <w:p w14:paraId="09373174" w14:textId="77777777" w:rsidR="0068230F" w:rsidRPr="009F66E9" w:rsidRDefault="0068230F" w:rsidP="0068230F">
      <w:pPr>
        <w:jc w:val="center"/>
        <w:rPr>
          <w:rFonts w:ascii="Arial" w:hAnsi="Arial"/>
          <w:rtl/>
        </w:rPr>
      </w:pPr>
      <w:r w:rsidRPr="009F66E9">
        <w:rPr>
          <w:rFonts w:ascii="Arial" w:hAnsi="Arial" w:hint="cs"/>
          <w:rtl/>
        </w:rPr>
        <w:t xml:space="preserve">    </w:t>
      </w:r>
      <w:r w:rsidRPr="009F66E9">
        <w:rPr>
          <w:rFonts w:ascii="Arial" w:hAnsi="Arial"/>
          <w:rtl/>
        </w:rPr>
        <w:t>סכום ההצעה הנמוכה ביותר</w:t>
      </w:r>
    </w:p>
    <w:p w14:paraId="2570ECBC" w14:textId="77777777" w:rsidR="0068230F" w:rsidRPr="009F66E9" w:rsidRDefault="0068230F" w:rsidP="00AF7469">
      <w:pPr>
        <w:ind w:left="927"/>
        <w:jc w:val="both"/>
        <w:rPr>
          <w:rFonts w:ascii="Arial" w:hAnsi="Arial"/>
          <w:rtl/>
        </w:rPr>
      </w:pPr>
      <w:r w:rsidRPr="009F66E9">
        <w:rPr>
          <w:rFonts w:ascii="Arial" w:hAnsi="Arial" w:hint="cs"/>
          <w:rtl/>
        </w:rPr>
        <w:t xml:space="preserve">שקלול </w:t>
      </w:r>
      <w:r w:rsidRPr="009F66E9">
        <w:rPr>
          <w:rFonts w:ascii="Arial" w:hAnsi="Arial"/>
          <w:rtl/>
        </w:rPr>
        <w:t xml:space="preserve"> עלות ההצעה  =  ---------------------------------  </w:t>
      </w:r>
      <w:r w:rsidRPr="009F66E9">
        <w:rPr>
          <w:rFonts w:ascii="Arial" w:hAnsi="Arial" w:hint="cs"/>
          <w:rtl/>
        </w:rPr>
        <w:t>=</w:t>
      </w:r>
      <w:r w:rsidR="00AF7469">
        <w:rPr>
          <w:rFonts w:ascii="Arial" w:hAnsi="Arial"/>
        </w:rPr>
        <w:t>X</w:t>
      </w:r>
    </w:p>
    <w:p w14:paraId="7836A79C" w14:textId="77777777" w:rsidR="0068230F" w:rsidRPr="009F66E9" w:rsidRDefault="0068230F" w:rsidP="0068230F">
      <w:pPr>
        <w:jc w:val="center"/>
        <w:rPr>
          <w:rFonts w:ascii="Arial" w:hAnsi="Arial"/>
        </w:rPr>
      </w:pPr>
      <w:r w:rsidRPr="009F66E9">
        <w:rPr>
          <w:rFonts w:ascii="Arial" w:hAnsi="Arial"/>
          <w:rtl/>
        </w:rPr>
        <w:t>סכום ההצעה</w:t>
      </w:r>
    </w:p>
    <w:p w14:paraId="63C8F82B" w14:textId="77777777" w:rsidR="0068230F" w:rsidRPr="009F66E9" w:rsidRDefault="0068230F" w:rsidP="0068230F">
      <w:pPr>
        <w:autoSpaceDE w:val="0"/>
        <w:autoSpaceDN w:val="0"/>
        <w:spacing w:line="360" w:lineRule="auto"/>
        <w:ind w:left="972"/>
        <w:jc w:val="both"/>
        <w:rPr>
          <w:rtl/>
        </w:rPr>
      </w:pPr>
    </w:p>
    <w:p w14:paraId="2FE56410" w14:textId="77777777" w:rsidR="0068230F" w:rsidRPr="009F66E9" w:rsidRDefault="0068230F" w:rsidP="00A01742">
      <w:pPr>
        <w:numPr>
          <w:ilvl w:val="0"/>
          <w:numId w:val="25"/>
        </w:numPr>
        <w:spacing w:line="360" w:lineRule="auto"/>
        <w:ind w:left="357" w:hanging="357"/>
        <w:jc w:val="both"/>
      </w:pPr>
      <w:r w:rsidRPr="009F66E9">
        <w:rPr>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0E3C7682" w14:textId="77777777" w:rsidR="0068230F" w:rsidRPr="009F66E9" w:rsidRDefault="0068230F" w:rsidP="0068230F">
      <w:pPr>
        <w:spacing w:line="360" w:lineRule="auto"/>
        <w:jc w:val="both"/>
      </w:pPr>
    </w:p>
    <w:p w14:paraId="409B11A6" w14:textId="77777777" w:rsidR="0068230F" w:rsidRPr="009F66E9" w:rsidRDefault="0068230F" w:rsidP="004C0995">
      <w:pPr>
        <w:numPr>
          <w:ilvl w:val="0"/>
          <w:numId w:val="25"/>
        </w:numPr>
        <w:spacing w:line="360" w:lineRule="auto"/>
        <w:ind w:left="357" w:hanging="357"/>
        <w:jc w:val="both"/>
      </w:pPr>
      <w:r w:rsidRPr="009F66E9">
        <w:rPr>
          <w:rFonts w:hint="cs"/>
          <w:rtl/>
        </w:rPr>
        <w:t xml:space="preserve">היה וקבלו שתי הצעות (או יותר) ציון זהה שהוא הציון הגבוה ביותר, תקבע כזוכה ההצעה שקבלה את ציון האיכות </w:t>
      </w:r>
      <w:r w:rsidR="004C0995">
        <w:rPr>
          <w:rFonts w:hint="cs"/>
          <w:rtl/>
        </w:rPr>
        <w:t>הגבוה</w:t>
      </w:r>
      <w:r w:rsidRPr="009F66E9">
        <w:rPr>
          <w:rFonts w:hint="cs"/>
          <w:rtl/>
        </w:rPr>
        <w:t xml:space="preserve"> </w:t>
      </w:r>
      <w:r w:rsidR="004C0995" w:rsidRPr="009F66E9">
        <w:rPr>
          <w:rFonts w:hint="cs"/>
          <w:rtl/>
        </w:rPr>
        <w:t>מבניהן</w:t>
      </w:r>
      <w:r w:rsidRPr="009F66E9">
        <w:rPr>
          <w:rFonts w:hint="cs"/>
          <w:rtl/>
        </w:rPr>
        <w:t xml:space="preserve">.  </w:t>
      </w:r>
    </w:p>
    <w:p w14:paraId="1800DE88" w14:textId="77777777" w:rsidR="0068230F" w:rsidRPr="009F66E9" w:rsidRDefault="0068230F" w:rsidP="0068230F">
      <w:pPr>
        <w:ind w:left="720"/>
        <w:rPr>
          <w:rtl/>
        </w:rPr>
      </w:pPr>
    </w:p>
    <w:p w14:paraId="7465B6FC" w14:textId="77777777" w:rsidR="0068230F" w:rsidRPr="009F66E9" w:rsidRDefault="0068230F" w:rsidP="00A01742">
      <w:pPr>
        <w:numPr>
          <w:ilvl w:val="0"/>
          <w:numId w:val="25"/>
        </w:numPr>
        <w:spacing w:line="360" w:lineRule="auto"/>
        <w:ind w:left="357" w:hanging="357"/>
        <w:jc w:val="both"/>
        <w:rPr>
          <w:rFonts w:ascii="Arial" w:hAnsi="Arial"/>
        </w:rPr>
      </w:pPr>
      <w:r w:rsidRPr="009F66E9">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14:paraId="7D29C87F" w14:textId="77777777" w:rsidR="004C0995" w:rsidRDefault="004C0995" w:rsidP="004C0995">
      <w:pPr>
        <w:spacing w:line="360" w:lineRule="auto"/>
        <w:ind w:left="360"/>
        <w:contextualSpacing/>
        <w:jc w:val="both"/>
        <w:rPr>
          <w:b/>
          <w:bCs/>
          <w:rtl/>
        </w:rPr>
      </w:pPr>
    </w:p>
    <w:p w14:paraId="46FDA028" w14:textId="77777777" w:rsidR="004C0995" w:rsidRPr="004C0995" w:rsidRDefault="004C0995" w:rsidP="004C0995">
      <w:pPr>
        <w:spacing w:line="360" w:lineRule="auto"/>
        <w:ind w:left="360"/>
        <w:contextualSpacing/>
        <w:jc w:val="both"/>
        <w:rPr>
          <w:b/>
          <w:bCs/>
          <w:rtl/>
        </w:rPr>
      </w:pPr>
      <w:r w:rsidRPr="004C0995">
        <w:rPr>
          <w:b/>
          <w:bCs/>
          <w:rtl/>
        </w:rPr>
        <w:t>ה</w:t>
      </w:r>
      <w:r w:rsidRPr="004C0995">
        <w:rPr>
          <w:rFonts w:hint="cs"/>
          <w:b/>
          <w:bCs/>
          <w:rtl/>
        </w:rPr>
        <w:t>מציע</w:t>
      </w:r>
      <w:r w:rsidRPr="004C0995">
        <w:rPr>
          <w:b/>
          <w:bCs/>
          <w:rtl/>
        </w:rPr>
        <w:t xml:space="preserve"> מאשר למשרד לבצע את כל הבדיקות </w:t>
      </w:r>
      <w:r w:rsidRPr="004C0995">
        <w:rPr>
          <w:rFonts w:hint="cs"/>
          <w:b/>
          <w:bCs/>
          <w:rtl/>
        </w:rPr>
        <w:t>והבירורים הנדרשים.</w:t>
      </w:r>
    </w:p>
    <w:p w14:paraId="0AF5E74A" w14:textId="77777777" w:rsidR="0068230F" w:rsidRPr="009F66E9" w:rsidRDefault="0068230F" w:rsidP="0068230F">
      <w:pPr>
        <w:ind w:left="720"/>
        <w:rPr>
          <w:rFonts w:ascii="Arial" w:hAnsi="Arial"/>
          <w:rtl/>
        </w:rPr>
      </w:pPr>
    </w:p>
    <w:p w14:paraId="16B6C3AC" w14:textId="77777777" w:rsidR="0068230F" w:rsidRPr="009F66E9" w:rsidRDefault="0068230F" w:rsidP="0068230F"/>
    <w:p w14:paraId="7C7D6364" w14:textId="77777777" w:rsidR="0068230F" w:rsidRPr="005F7536" w:rsidRDefault="00CD3988" w:rsidP="0068230F">
      <w:pPr>
        <w:pStyle w:val="1"/>
        <w:jc w:val="both"/>
        <w:rPr>
          <w:color w:val="0000FF"/>
          <w:sz w:val="24"/>
          <w:szCs w:val="28"/>
          <w:rtl/>
        </w:rPr>
      </w:pPr>
      <w:r>
        <w:rPr>
          <w:rFonts w:hint="cs"/>
          <w:color w:val="0000FF"/>
          <w:sz w:val="24"/>
          <w:szCs w:val="28"/>
          <w:rtl/>
        </w:rPr>
        <w:t>ח</w:t>
      </w:r>
      <w:r w:rsidR="0068230F">
        <w:rPr>
          <w:rFonts w:hint="cs"/>
          <w:color w:val="0000FF"/>
          <w:sz w:val="24"/>
          <w:szCs w:val="28"/>
          <w:rtl/>
        </w:rPr>
        <w:t>. זכויות המשרד</w:t>
      </w:r>
    </w:p>
    <w:p w14:paraId="715ADF39" w14:textId="77777777" w:rsidR="00894FEE" w:rsidRPr="00894FEE" w:rsidRDefault="0068230F" w:rsidP="00A01742">
      <w:pPr>
        <w:numPr>
          <w:ilvl w:val="0"/>
          <w:numId w:val="26"/>
        </w:numPr>
        <w:spacing w:line="360" w:lineRule="auto"/>
        <w:contextualSpacing/>
        <w:jc w:val="both"/>
        <w:rPr>
          <w:rFonts w:ascii="Arial" w:hAnsi="Arial"/>
        </w:rPr>
      </w:pPr>
      <w:r w:rsidRPr="00361F0E">
        <w:rPr>
          <w:rFonts w:ascii="Arial" w:hAnsi="Arial" w:hint="cs"/>
          <w:rtl/>
        </w:rPr>
        <w:t xml:space="preserve">בסמכות ועדת המכרזים לבטל את המכרז. </w:t>
      </w:r>
      <w:r w:rsidRPr="00361F0E">
        <w:rPr>
          <w:rtl/>
        </w:rPr>
        <w:t xml:space="preserve">במקרים בהם </w:t>
      </w:r>
      <w:r w:rsidRPr="00361F0E">
        <w:rPr>
          <w:rFonts w:hint="cs"/>
          <w:rtl/>
        </w:rPr>
        <w:t>החליטה הוועדה לבטל את המכרז ו</w:t>
      </w:r>
      <w:r w:rsidRPr="00361F0E">
        <w:rPr>
          <w:rtl/>
        </w:rPr>
        <w:t>גבה המשרד תשלום</w:t>
      </w:r>
      <w:r w:rsidRPr="00361F0E">
        <w:rPr>
          <w:rFonts w:hint="cs"/>
          <w:rtl/>
        </w:rPr>
        <w:t xml:space="preserve"> עבור רכישת חוברת המכרז, יוחזר תשלום זה למציעים. </w:t>
      </w:r>
    </w:p>
    <w:p w14:paraId="46327D20" w14:textId="77777777" w:rsidR="0068230F" w:rsidRDefault="0068230F" w:rsidP="00A01742">
      <w:pPr>
        <w:numPr>
          <w:ilvl w:val="0"/>
          <w:numId w:val="26"/>
        </w:numPr>
        <w:spacing w:line="360" w:lineRule="auto"/>
        <w:contextualSpacing/>
        <w:jc w:val="both"/>
        <w:rPr>
          <w:rFonts w:ascii="Arial" w:hAnsi="Arial"/>
        </w:rPr>
      </w:pPr>
      <w:r w:rsidRPr="00361F0E">
        <w:rPr>
          <w:rFonts w:hint="cs"/>
          <w:rtl/>
        </w:rPr>
        <w:t xml:space="preserve">יובהר, כי הוצאות המציעים אשר נדרשו </w:t>
      </w:r>
      <w:r w:rsidRPr="00361F0E">
        <w:rPr>
          <w:rtl/>
        </w:rPr>
        <w:t>לצורך הכנת ההצעה</w:t>
      </w:r>
      <w:r w:rsidRPr="00361F0E">
        <w:rPr>
          <w:rFonts w:hint="cs"/>
          <w:rtl/>
        </w:rPr>
        <w:t xml:space="preserve"> למעט התשלום עבור רכישת חוברת המכרז לא יוחזרו בשם מקרה. </w:t>
      </w:r>
      <w:r w:rsidRPr="00361F0E">
        <w:rPr>
          <w:rtl/>
        </w:rPr>
        <w:t xml:space="preserve"> </w:t>
      </w:r>
    </w:p>
    <w:p w14:paraId="19F7125D" w14:textId="77777777" w:rsidR="00572F2E" w:rsidRPr="00361F0E" w:rsidRDefault="00572F2E" w:rsidP="00572F2E">
      <w:pPr>
        <w:spacing w:line="360" w:lineRule="auto"/>
        <w:ind w:left="501"/>
        <w:contextualSpacing/>
        <w:jc w:val="both"/>
        <w:rPr>
          <w:rFonts w:ascii="Arial" w:hAnsi="Arial"/>
        </w:rPr>
      </w:pPr>
    </w:p>
    <w:p w14:paraId="3688362E" w14:textId="77777777" w:rsidR="0068230F" w:rsidRDefault="0068230F" w:rsidP="00A01742">
      <w:pPr>
        <w:numPr>
          <w:ilvl w:val="0"/>
          <w:numId w:val="26"/>
        </w:numPr>
        <w:spacing w:line="360" w:lineRule="auto"/>
        <w:contextualSpacing/>
        <w:jc w:val="both"/>
        <w:rPr>
          <w:rFonts w:ascii="Arial" w:hAnsi="Arial"/>
        </w:rPr>
      </w:pPr>
      <w:r w:rsidRPr="00361F0E">
        <w:rPr>
          <w:rFonts w:ascii="Arial" w:hAnsi="Arial" w:hint="cs"/>
          <w:rtl/>
        </w:rPr>
        <w:lastRenderedPageBreak/>
        <w:t xml:space="preserve"> </w:t>
      </w:r>
      <w:r w:rsidRPr="00361F0E">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361F0E">
        <w:rPr>
          <w:rFonts w:hint="cs"/>
          <w:rtl/>
        </w:rPr>
        <w:t>.</w:t>
      </w:r>
    </w:p>
    <w:p w14:paraId="229345A0" w14:textId="77777777" w:rsidR="003D4928" w:rsidRPr="00361F0E" w:rsidRDefault="003D4928" w:rsidP="00A01742">
      <w:pPr>
        <w:numPr>
          <w:ilvl w:val="0"/>
          <w:numId w:val="26"/>
        </w:numPr>
        <w:spacing w:line="360" w:lineRule="auto"/>
        <w:contextualSpacing/>
        <w:jc w:val="both"/>
        <w:rPr>
          <w:rFonts w:ascii="Arial" w:hAnsi="Arial"/>
        </w:rPr>
      </w:pPr>
      <w:r>
        <w:rPr>
          <w:rFonts w:ascii="Arial" w:hAnsi="Arial" w:hint="cs"/>
          <w:rtl/>
        </w:rPr>
        <w:t xml:space="preserve">המשרד רשאי להגדיל </w:t>
      </w:r>
      <w:r w:rsidR="004C0995">
        <w:rPr>
          <w:rFonts w:ascii="Arial" w:hAnsi="Arial" w:hint="cs"/>
          <w:rtl/>
        </w:rPr>
        <w:t xml:space="preserve">או להקטין </w:t>
      </w:r>
      <w:r>
        <w:rPr>
          <w:rFonts w:ascii="Arial" w:hAnsi="Arial" w:hint="cs"/>
          <w:rtl/>
        </w:rPr>
        <w:t>את השירותים הנדרשים במסגרת המכרז בכל סכום שיידרש עבור תוספת לשירותים רלוונטיים</w:t>
      </w:r>
      <w:r w:rsidR="006C47CA">
        <w:rPr>
          <w:rFonts w:ascii="Arial" w:hAnsi="Arial" w:hint="cs"/>
          <w:rtl/>
        </w:rPr>
        <w:t xml:space="preserve"> גם אם לא רשומים באופן מפורש בשירותים הנדרשים ובלבד שיש להם זיקה לשירותים הנדרשים. שירותים אלו </w:t>
      </w:r>
      <w:r>
        <w:rPr>
          <w:rFonts w:ascii="Arial" w:hAnsi="Arial" w:hint="cs"/>
          <w:rtl/>
        </w:rPr>
        <w:t xml:space="preserve"> </w:t>
      </w:r>
      <w:r w:rsidR="006C47CA">
        <w:rPr>
          <w:rFonts w:ascii="Arial" w:hAnsi="Arial" w:hint="cs"/>
          <w:rtl/>
        </w:rPr>
        <w:t>י</w:t>
      </w:r>
      <w:r w:rsidR="004C0995">
        <w:rPr>
          <w:rFonts w:ascii="Arial" w:hAnsi="Arial" w:hint="cs"/>
          <w:rtl/>
        </w:rPr>
        <w:t>י</w:t>
      </w:r>
      <w:r w:rsidR="006C47CA">
        <w:rPr>
          <w:rFonts w:ascii="Arial" w:hAnsi="Arial" w:hint="cs"/>
          <w:rtl/>
        </w:rPr>
        <w:t>חשבו</w:t>
      </w:r>
      <w:r>
        <w:rPr>
          <w:rFonts w:ascii="Arial" w:hAnsi="Arial" w:hint="cs"/>
          <w:rtl/>
        </w:rPr>
        <w:t xml:space="preserve"> לחלק בלתי נפרד מהשירותים במכרז. </w:t>
      </w:r>
    </w:p>
    <w:p w14:paraId="06E2C679" w14:textId="77777777" w:rsidR="0068230F" w:rsidRPr="00361F0E" w:rsidRDefault="0068230F" w:rsidP="0068230F"/>
    <w:p w14:paraId="44E4BE0A" w14:textId="77777777" w:rsidR="0068230F" w:rsidRDefault="0068230F" w:rsidP="0068230F">
      <w:pPr>
        <w:spacing w:line="360" w:lineRule="auto"/>
        <w:ind w:left="5040" w:hanging="720"/>
        <w:jc w:val="center"/>
        <w:rPr>
          <w:sz w:val="24"/>
          <w:szCs w:val="24"/>
          <w:rtl/>
        </w:rPr>
      </w:pPr>
    </w:p>
    <w:p w14:paraId="165B544F" w14:textId="77777777" w:rsidR="0068230F" w:rsidRDefault="0068230F" w:rsidP="0068230F">
      <w:pPr>
        <w:spacing w:line="360" w:lineRule="auto"/>
        <w:ind w:left="5040" w:hanging="720"/>
        <w:jc w:val="center"/>
        <w:rPr>
          <w:sz w:val="24"/>
          <w:szCs w:val="24"/>
          <w:rtl/>
        </w:rPr>
      </w:pPr>
    </w:p>
    <w:p w14:paraId="48BE29E6" w14:textId="77777777" w:rsidR="0068230F" w:rsidRPr="005F7536" w:rsidRDefault="0068230F" w:rsidP="0068230F">
      <w:pPr>
        <w:tabs>
          <w:tab w:val="left" w:pos="7087"/>
        </w:tabs>
        <w:spacing w:line="360" w:lineRule="auto"/>
        <w:ind w:left="5040" w:firstLine="1440"/>
        <w:rPr>
          <w:sz w:val="24"/>
          <w:szCs w:val="24"/>
          <w:rtl/>
        </w:rPr>
      </w:pPr>
      <w:r w:rsidRPr="005F7536">
        <w:rPr>
          <w:rFonts w:hint="cs"/>
          <w:sz w:val="24"/>
          <w:szCs w:val="24"/>
          <w:rtl/>
        </w:rPr>
        <w:t>בכבוד רב,</w:t>
      </w:r>
    </w:p>
    <w:p w14:paraId="425A362B" w14:textId="77777777" w:rsidR="0068230F" w:rsidRPr="005F7536" w:rsidRDefault="0068230F" w:rsidP="0068230F">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Pr>
          <w:rFonts w:hint="cs"/>
          <w:sz w:val="24"/>
          <w:szCs w:val="24"/>
          <w:rtl/>
        </w:rPr>
        <w:tab/>
      </w:r>
      <w:r>
        <w:rPr>
          <w:rFonts w:hint="cs"/>
          <w:sz w:val="24"/>
          <w:szCs w:val="24"/>
          <w:rtl/>
        </w:rPr>
        <w:tab/>
      </w:r>
      <w:r w:rsidRPr="005F7536">
        <w:rPr>
          <w:sz w:val="24"/>
          <w:szCs w:val="24"/>
          <w:rtl/>
        </w:rPr>
        <w:t>ועדת המכרזים</w:t>
      </w:r>
    </w:p>
    <w:p w14:paraId="19DCF2C1" w14:textId="77777777" w:rsidR="0068230F" w:rsidRPr="005F7536" w:rsidRDefault="0068230F" w:rsidP="0068230F">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w:t>
      </w:r>
      <w:r>
        <w:rPr>
          <w:rFonts w:hint="cs"/>
          <w:sz w:val="24"/>
          <w:szCs w:val="24"/>
          <w:rtl/>
        </w:rPr>
        <w:tab/>
      </w:r>
      <w:r>
        <w:rPr>
          <w:rFonts w:hint="cs"/>
          <w:sz w:val="24"/>
          <w:szCs w:val="24"/>
          <w:rtl/>
        </w:rPr>
        <w:tab/>
      </w:r>
      <w:r w:rsidRPr="005F7536">
        <w:rPr>
          <w:sz w:val="24"/>
          <w:szCs w:val="24"/>
          <w:rtl/>
        </w:rPr>
        <w:t>משרד  הבינוי והשיכון</w:t>
      </w:r>
    </w:p>
    <w:p w14:paraId="4C599581" w14:textId="77777777" w:rsidR="005130EA" w:rsidRDefault="005130EA" w:rsidP="005130EA">
      <w:pPr>
        <w:pStyle w:val="af4"/>
        <w:jc w:val="center"/>
        <w:rPr>
          <w:b/>
          <w:bCs/>
          <w:sz w:val="32"/>
          <w:szCs w:val="32"/>
          <w:u w:val="single"/>
          <w:rtl/>
        </w:rPr>
      </w:pPr>
    </w:p>
    <w:p w14:paraId="23C942F7" w14:textId="77777777" w:rsidR="005338BA" w:rsidRDefault="005338BA">
      <w:pPr>
        <w:bidi w:val="0"/>
        <w:rPr>
          <w:b/>
          <w:bCs/>
          <w:sz w:val="32"/>
          <w:szCs w:val="32"/>
          <w:u w:val="single"/>
          <w:rtl/>
        </w:rPr>
      </w:pPr>
      <w:r>
        <w:rPr>
          <w:b/>
          <w:bCs/>
          <w:sz w:val="32"/>
          <w:szCs w:val="32"/>
          <w:u w:val="single"/>
          <w:rtl/>
        </w:rPr>
        <w:br w:type="page"/>
      </w:r>
    </w:p>
    <w:p w14:paraId="7B1AD40B" w14:textId="77777777" w:rsidR="00321D2F" w:rsidRDefault="00321D2F" w:rsidP="00130C61">
      <w:pPr>
        <w:jc w:val="center"/>
        <w:rPr>
          <w:b/>
          <w:bCs/>
          <w:sz w:val="32"/>
          <w:szCs w:val="32"/>
          <w:u w:val="single"/>
          <w:rtl/>
        </w:rPr>
      </w:pPr>
    </w:p>
    <w:p w14:paraId="4F45B3CA" w14:textId="77777777" w:rsidR="00130C61" w:rsidRDefault="00130C61" w:rsidP="00130C61">
      <w:pPr>
        <w:jc w:val="center"/>
        <w:rPr>
          <w:sz w:val="28"/>
          <w:szCs w:val="28"/>
          <w:rtl/>
        </w:rPr>
      </w:pPr>
      <w:r w:rsidRPr="00C971E4">
        <w:rPr>
          <w:rFonts w:hint="cs"/>
          <w:b/>
          <w:bCs/>
          <w:sz w:val="32"/>
          <w:szCs w:val="32"/>
          <w:u w:val="single"/>
          <w:rtl/>
        </w:rPr>
        <w:t xml:space="preserve">נספח </w:t>
      </w:r>
      <w:r>
        <w:rPr>
          <w:rFonts w:hint="cs"/>
          <w:b/>
          <w:bCs/>
          <w:sz w:val="32"/>
          <w:szCs w:val="32"/>
          <w:u w:val="single"/>
          <w:rtl/>
        </w:rPr>
        <w:t>א'</w:t>
      </w:r>
      <w:r w:rsidRPr="00C971E4">
        <w:rPr>
          <w:rFonts w:hint="cs"/>
          <w:b/>
          <w:bCs/>
          <w:sz w:val="32"/>
          <w:szCs w:val="32"/>
          <w:u w:val="single"/>
          <w:rtl/>
        </w:rPr>
        <w:t xml:space="preserve"> </w:t>
      </w:r>
      <w:r w:rsidRPr="00C971E4">
        <w:rPr>
          <w:b/>
          <w:bCs/>
          <w:sz w:val="32"/>
          <w:szCs w:val="32"/>
          <w:u w:val="single"/>
          <w:rtl/>
        </w:rPr>
        <w:t>–</w:t>
      </w:r>
      <w:r w:rsidRPr="00C971E4">
        <w:rPr>
          <w:rFonts w:hint="cs"/>
          <w:b/>
          <w:bCs/>
          <w:sz w:val="32"/>
          <w:szCs w:val="32"/>
          <w:u w:val="single"/>
          <w:rtl/>
        </w:rPr>
        <w:t xml:space="preserve"> </w:t>
      </w:r>
      <w:r w:rsidRPr="009E1F7A">
        <w:rPr>
          <w:rFonts w:hint="cs"/>
          <w:b/>
          <w:bCs/>
          <w:sz w:val="32"/>
          <w:szCs w:val="32"/>
          <w:u w:val="single"/>
          <w:rtl/>
        </w:rPr>
        <w:t>ערבות הגשה</w:t>
      </w:r>
    </w:p>
    <w:p w14:paraId="400F27B9" w14:textId="77777777" w:rsidR="00130C61" w:rsidRPr="00C971E4" w:rsidRDefault="00130C61" w:rsidP="00130C61">
      <w:pPr>
        <w:jc w:val="center"/>
        <w:rPr>
          <w:b/>
          <w:bCs/>
          <w:sz w:val="32"/>
          <w:szCs w:val="32"/>
          <w:u w:val="single"/>
          <w:rtl/>
        </w:rPr>
      </w:pPr>
    </w:p>
    <w:p w14:paraId="2073A7CB" w14:textId="77777777" w:rsidR="00130C61" w:rsidRDefault="00130C61" w:rsidP="00130C61">
      <w:pPr>
        <w:rPr>
          <w:rtl/>
        </w:rPr>
      </w:pPr>
    </w:p>
    <w:p w14:paraId="0FF8EA72" w14:textId="77777777" w:rsidR="00130C61" w:rsidRDefault="00130C61" w:rsidP="00130C61">
      <w:pPr>
        <w:jc w:val="center"/>
        <w:rPr>
          <w:sz w:val="28"/>
          <w:szCs w:val="28"/>
          <w:rtl/>
        </w:rPr>
      </w:pPr>
    </w:p>
    <w:p w14:paraId="5B46C6C4" w14:textId="77777777" w:rsidR="00130C61" w:rsidRDefault="00130C61" w:rsidP="00130C61">
      <w:pPr>
        <w:jc w:val="both"/>
        <w:rPr>
          <w:rFonts w:ascii="Arial" w:hAnsi="Arial" w:cs="Arial"/>
          <w:sz w:val="22"/>
          <w:szCs w:val="22"/>
        </w:rPr>
      </w:pPr>
      <w:r>
        <w:rPr>
          <w:rFonts w:ascii="Arial" w:hAnsi="Arial" w:cs="Arial"/>
          <w:sz w:val="22"/>
          <w:szCs w:val="22"/>
          <w:rtl/>
        </w:rPr>
        <w:t>שם הבנק/חברת הביטוח ________________</w:t>
      </w:r>
    </w:p>
    <w:p w14:paraId="4544459D" w14:textId="77777777" w:rsidR="00130C61" w:rsidRDefault="00130C61" w:rsidP="00130C61">
      <w:pPr>
        <w:jc w:val="both"/>
        <w:rPr>
          <w:rFonts w:ascii="Arial" w:hAnsi="Arial" w:cs="Arial"/>
          <w:sz w:val="22"/>
          <w:szCs w:val="22"/>
        </w:rPr>
      </w:pPr>
      <w:r>
        <w:rPr>
          <w:rFonts w:ascii="Arial" w:hAnsi="Arial" w:cs="Arial"/>
          <w:sz w:val="22"/>
          <w:szCs w:val="22"/>
          <w:rtl/>
        </w:rPr>
        <w:t>מס' הטלפון ________________________</w:t>
      </w:r>
    </w:p>
    <w:p w14:paraId="672F6DE7" w14:textId="77777777" w:rsidR="00130C61" w:rsidRDefault="00130C61" w:rsidP="00130C61">
      <w:pPr>
        <w:jc w:val="both"/>
        <w:rPr>
          <w:rFonts w:ascii="Arial" w:hAnsi="Arial" w:cs="Arial"/>
          <w:sz w:val="22"/>
          <w:szCs w:val="22"/>
        </w:rPr>
      </w:pPr>
      <w:r>
        <w:rPr>
          <w:rFonts w:ascii="Arial" w:hAnsi="Arial" w:cs="Arial"/>
          <w:sz w:val="22"/>
          <w:szCs w:val="22"/>
          <w:rtl/>
        </w:rPr>
        <w:t>מס' הפקס: ________________________</w:t>
      </w:r>
    </w:p>
    <w:p w14:paraId="219816E7" w14:textId="77777777" w:rsidR="00130C61" w:rsidRDefault="00130C61" w:rsidP="00130C61">
      <w:pPr>
        <w:jc w:val="both"/>
        <w:rPr>
          <w:rFonts w:ascii="Arial" w:hAnsi="Arial" w:cs="Arial"/>
          <w:sz w:val="22"/>
          <w:szCs w:val="22"/>
        </w:rPr>
      </w:pPr>
    </w:p>
    <w:p w14:paraId="62B3698B" w14:textId="77777777" w:rsidR="00130C61" w:rsidRDefault="00130C61" w:rsidP="00130C61">
      <w:pPr>
        <w:jc w:val="center"/>
        <w:rPr>
          <w:rFonts w:ascii="Arial" w:hAnsi="Arial" w:cs="Arial"/>
          <w:b/>
          <w:bCs/>
          <w:sz w:val="22"/>
          <w:szCs w:val="22"/>
          <w:u w:val="single"/>
        </w:rPr>
      </w:pPr>
      <w:r>
        <w:rPr>
          <w:rFonts w:ascii="Arial" w:hAnsi="Arial" w:cs="Arial"/>
          <w:b/>
          <w:bCs/>
          <w:sz w:val="22"/>
          <w:szCs w:val="22"/>
          <w:u w:val="single"/>
          <w:rtl/>
        </w:rPr>
        <w:t>כתב ערבות</w:t>
      </w:r>
    </w:p>
    <w:p w14:paraId="17E4DA3B" w14:textId="77777777" w:rsidR="00130C61" w:rsidRDefault="00130C61" w:rsidP="00130C61">
      <w:pPr>
        <w:jc w:val="both"/>
        <w:rPr>
          <w:rFonts w:ascii="Arial" w:hAnsi="Arial" w:cs="Arial"/>
          <w:sz w:val="22"/>
          <w:szCs w:val="22"/>
        </w:rPr>
      </w:pPr>
      <w:r>
        <w:rPr>
          <w:rFonts w:ascii="Arial" w:hAnsi="Arial" w:cs="Arial"/>
          <w:sz w:val="22"/>
          <w:szCs w:val="22"/>
          <w:rtl/>
        </w:rPr>
        <w:t xml:space="preserve">לכבוד </w:t>
      </w:r>
    </w:p>
    <w:p w14:paraId="4194D004" w14:textId="77777777" w:rsidR="00130C61" w:rsidRDefault="00130C61" w:rsidP="00130C61">
      <w:pPr>
        <w:jc w:val="both"/>
        <w:rPr>
          <w:rFonts w:ascii="Arial" w:hAnsi="Arial" w:cs="Arial"/>
          <w:sz w:val="22"/>
          <w:szCs w:val="22"/>
        </w:rPr>
      </w:pPr>
      <w:r>
        <w:rPr>
          <w:rFonts w:ascii="Arial" w:hAnsi="Arial" w:cs="Arial"/>
          <w:sz w:val="22"/>
          <w:szCs w:val="22"/>
          <w:rtl/>
        </w:rPr>
        <w:t xml:space="preserve">ממשלת ישראל </w:t>
      </w:r>
    </w:p>
    <w:p w14:paraId="04FD0758" w14:textId="77777777" w:rsidR="00130C61" w:rsidRDefault="00130C61" w:rsidP="00130C61">
      <w:pPr>
        <w:jc w:val="both"/>
        <w:rPr>
          <w:rFonts w:ascii="Arial" w:hAnsi="Arial" w:cs="Arial"/>
          <w:sz w:val="22"/>
          <w:szCs w:val="22"/>
        </w:rPr>
      </w:pPr>
      <w:r>
        <w:rPr>
          <w:rFonts w:ascii="Arial" w:hAnsi="Arial" w:cs="Arial"/>
          <w:sz w:val="22"/>
          <w:szCs w:val="22"/>
          <w:rtl/>
        </w:rPr>
        <w:t>באמצעות משרד ____________</w:t>
      </w:r>
    </w:p>
    <w:p w14:paraId="7A0F5EEE" w14:textId="77777777" w:rsidR="00130C61" w:rsidRDefault="00130C61" w:rsidP="00130C61">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3AB9D7DB" w14:textId="77777777" w:rsidR="00130C61" w:rsidRDefault="00130C61" w:rsidP="00130C61">
      <w:pPr>
        <w:jc w:val="both"/>
        <w:rPr>
          <w:rFonts w:ascii="Arial" w:hAnsi="Arial" w:cs="Arial"/>
          <w:sz w:val="22"/>
          <w:szCs w:val="22"/>
          <w:rtl/>
        </w:rPr>
      </w:pPr>
      <w:r>
        <w:rPr>
          <w:rFonts w:ascii="Arial" w:hAnsi="Arial" w:cs="Arial"/>
          <w:sz w:val="22"/>
          <w:szCs w:val="22"/>
          <w:rtl/>
        </w:rPr>
        <w:t xml:space="preserve">אנו ערבים בזה כלפיכם לסילוק כל סכום עד לסך </w:t>
      </w:r>
    </w:p>
    <w:p w14:paraId="069ACF18" w14:textId="77777777" w:rsidR="00130C61" w:rsidRDefault="00B1072B" w:rsidP="00130C61">
      <w:pPr>
        <w:jc w:val="both"/>
        <w:rPr>
          <w:rFonts w:ascii="Arial" w:hAnsi="Arial" w:cs="Arial"/>
          <w:sz w:val="22"/>
          <w:szCs w:val="22"/>
        </w:rPr>
      </w:pPr>
      <w:r>
        <w:rPr>
          <w:rFonts w:ascii="Arial" w:hAnsi="Arial" w:cs="Arial" w:hint="cs"/>
          <w:sz w:val="22"/>
          <w:szCs w:val="22"/>
          <w:rtl/>
        </w:rPr>
        <w:t xml:space="preserve">75,000 ₪ </w:t>
      </w:r>
    </w:p>
    <w:p w14:paraId="7C0779B9" w14:textId="77777777" w:rsidR="00130C61" w:rsidRDefault="00130C61" w:rsidP="00B1072B">
      <w:pPr>
        <w:jc w:val="both"/>
        <w:rPr>
          <w:rFonts w:ascii="Arial" w:hAnsi="Arial" w:cs="Arial"/>
          <w:sz w:val="22"/>
          <w:szCs w:val="22"/>
        </w:rPr>
      </w:pPr>
      <w:r>
        <w:rPr>
          <w:rFonts w:ascii="Arial" w:hAnsi="Arial" w:cs="Arial"/>
          <w:sz w:val="22"/>
          <w:szCs w:val="22"/>
          <w:rtl/>
        </w:rPr>
        <w:t xml:space="preserve">במילים </w:t>
      </w:r>
      <w:r w:rsidR="00B1072B">
        <w:rPr>
          <w:rFonts w:ascii="Arial" w:hAnsi="Arial" w:cs="Arial" w:hint="cs"/>
          <w:sz w:val="22"/>
          <w:szCs w:val="22"/>
          <w:rtl/>
        </w:rPr>
        <w:t>שבעים וחמש אלף ש"ח</w:t>
      </w:r>
      <w:r>
        <w:rPr>
          <w:rFonts w:ascii="Arial" w:hAnsi="Arial" w:cs="Arial"/>
          <w:sz w:val="22"/>
          <w:szCs w:val="22"/>
          <w:rtl/>
        </w:rPr>
        <w:t xml:space="preserve"> מתאריך _________________________</w:t>
      </w:r>
    </w:p>
    <w:p w14:paraId="45D59C47" w14:textId="77777777" w:rsidR="00130C61" w:rsidRDefault="00130C61" w:rsidP="00130C61">
      <w:pPr>
        <w:jc w:val="both"/>
        <w:rPr>
          <w:rFonts w:ascii="Arial" w:hAnsi="Arial" w:cs="Arial"/>
          <w:sz w:val="22"/>
          <w:szCs w:val="22"/>
        </w:rPr>
      </w:pPr>
      <w:r>
        <w:rPr>
          <w:rFonts w:ascii="Arial" w:hAnsi="Arial" w:cs="Arial"/>
          <w:sz w:val="22"/>
          <w:szCs w:val="22"/>
          <w:rtl/>
        </w:rPr>
        <w:t xml:space="preserve">                                                                                                  (תאריך תחילת תוקף הערבות)</w:t>
      </w:r>
    </w:p>
    <w:p w14:paraId="2ED92331" w14:textId="77777777" w:rsidR="00130C61" w:rsidRDefault="00130C61" w:rsidP="00130C61">
      <w:pPr>
        <w:jc w:val="both"/>
        <w:rPr>
          <w:rFonts w:ascii="Arial" w:hAnsi="Arial" w:cs="Arial"/>
          <w:sz w:val="22"/>
          <w:szCs w:val="22"/>
          <w:rtl/>
        </w:rPr>
      </w:pPr>
    </w:p>
    <w:p w14:paraId="5B27C8A5" w14:textId="77777777" w:rsidR="00130C61" w:rsidRDefault="00130C61" w:rsidP="00130C61">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20494479" w14:textId="77777777" w:rsidR="00130C61" w:rsidRDefault="00130C61" w:rsidP="00EF13D0">
      <w:pPr>
        <w:jc w:val="both"/>
        <w:rPr>
          <w:rFonts w:ascii="Arial" w:hAnsi="Arial" w:cs="Arial"/>
          <w:sz w:val="22"/>
          <w:szCs w:val="22"/>
        </w:rPr>
      </w:pPr>
      <w:r>
        <w:rPr>
          <w:rFonts w:ascii="Arial" w:hAnsi="Arial" w:cs="Arial"/>
          <w:sz w:val="22"/>
          <w:szCs w:val="22"/>
          <w:rtl/>
        </w:rPr>
        <w:t xml:space="preserve">עם </w:t>
      </w:r>
      <w:r w:rsidR="00EF13D0">
        <w:rPr>
          <w:rFonts w:ascii="Arial" w:hAnsi="Arial" w:cs="Arial" w:hint="cs"/>
          <w:sz w:val="22"/>
          <w:szCs w:val="22"/>
          <w:rtl/>
        </w:rPr>
        <w:t>מכרז מס' 5/2016</w:t>
      </w:r>
      <w:r>
        <w:rPr>
          <w:rFonts w:ascii="Arial" w:hAnsi="Arial" w:cs="Arial"/>
          <w:sz w:val="22"/>
          <w:szCs w:val="22"/>
          <w:rtl/>
        </w:rPr>
        <w:t xml:space="preserve"> </w:t>
      </w:r>
      <w:r w:rsidR="00EF13D0" w:rsidRPr="00EF13D0">
        <w:rPr>
          <w:rFonts w:ascii="Arial" w:hAnsi="Arial" w:cs="Arial"/>
          <w:sz w:val="22"/>
          <w:szCs w:val="22"/>
          <w:rtl/>
        </w:rPr>
        <w:t xml:space="preserve"> למתן שירותי ניהול פיקוח, הנחייה ובקר</w:t>
      </w:r>
      <w:r w:rsidR="008B28B9">
        <w:rPr>
          <w:rFonts w:ascii="Arial" w:hAnsi="Arial" w:cs="Arial"/>
          <w:sz w:val="22"/>
          <w:szCs w:val="22"/>
          <w:rtl/>
        </w:rPr>
        <w:t>ה אחר מערך האבטחה והשמירה ב</w:t>
      </w:r>
      <w:r w:rsidR="00EF13D0" w:rsidRPr="00EF13D0">
        <w:rPr>
          <w:rFonts w:ascii="Arial" w:hAnsi="Arial" w:cs="Arial"/>
          <w:sz w:val="22"/>
          <w:szCs w:val="22"/>
          <w:rtl/>
        </w:rPr>
        <w:t>מזרח י-ם</w:t>
      </w:r>
    </w:p>
    <w:p w14:paraId="35D4AA54" w14:textId="77777777" w:rsidR="00130C61" w:rsidRDefault="00130C61" w:rsidP="00130C61">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972039" w14:textId="77777777" w:rsidR="00130C61" w:rsidRDefault="00130C61" w:rsidP="0045192D">
      <w:pPr>
        <w:jc w:val="both"/>
        <w:rPr>
          <w:rFonts w:ascii="Arial" w:hAnsi="Arial" w:cs="Arial"/>
          <w:sz w:val="22"/>
          <w:szCs w:val="22"/>
        </w:rPr>
      </w:pPr>
      <w:r>
        <w:rPr>
          <w:rFonts w:ascii="Arial" w:hAnsi="Arial" w:cs="Arial"/>
          <w:sz w:val="22"/>
          <w:szCs w:val="22"/>
          <w:rtl/>
        </w:rPr>
        <w:t xml:space="preserve">ערבות זו תהיה בתוקף מתאריך ______________ עד תאריך  </w:t>
      </w:r>
      <w:r w:rsidR="0045192D">
        <w:rPr>
          <w:rFonts w:ascii="Arial" w:hAnsi="Arial" w:cs="Arial" w:hint="cs"/>
          <w:sz w:val="22"/>
          <w:szCs w:val="22"/>
          <w:rtl/>
        </w:rPr>
        <w:t>28/2/2017.</w:t>
      </w:r>
    </w:p>
    <w:p w14:paraId="52BBFE07" w14:textId="77777777" w:rsidR="00130C61" w:rsidRDefault="00130C61" w:rsidP="00130C61">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14:paraId="110D2BC9" w14:textId="77777777" w:rsidR="00130C61" w:rsidRDefault="00130C61" w:rsidP="00130C61">
      <w:pPr>
        <w:jc w:val="both"/>
        <w:rPr>
          <w:rFonts w:ascii="Arial" w:hAnsi="Arial" w:cs="Arial"/>
          <w:sz w:val="22"/>
          <w:szCs w:val="22"/>
        </w:rPr>
      </w:pPr>
      <w:r>
        <w:rPr>
          <w:rFonts w:ascii="Arial" w:hAnsi="Arial" w:cs="Arial"/>
          <w:sz w:val="22"/>
          <w:szCs w:val="22"/>
          <w:rtl/>
        </w:rPr>
        <w:t>שכתובתו__________________________</w:t>
      </w:r>
    </w:p>
    <w:p w14:paraId="41557E4F" w14:textId="77777777" w:rsidR="00130C61" w:rsidRDefault="00130C61" w:rsidP="00130C61">
      <w:pPr>
        <w:jc w:val="both"/>
        <w:rPr>
          <w:rFonts w:ascii="Arial" w:hAnsi="Arial" w:cs="Arial"/>
          <w:sz w:val="22"/>
          <w:szCs w:val="22"/>
        </w:rPr>
      </w:pPr>
      <w:r>
        <w:rPr>
          <w:rFonts w:ascii="Arial" w:hAnsi="Arial" w:cs="Arial"/>
          <w:sz w:val="22"/>
          <w:szCs w:val="22"/>
          <w:rtl/>
        </w:rPr>
        <w:t xml:space="preserve">                                                                                                        שם הבנק/חב' הביטוח</w:t>
      </w:r>
    </w:p>
    <w:p w14:paraId="07DB70B3" w14:textId="77777777" w:rsidR="00130C61" w:rsidRDefault="00130C61" w:rsidP="00130C61">
      <w:pPr>
        <w:jc w:val="both"/>
        <w:rPr>
          <w:rFonts w:ascii="Arial" w:hAnsi="Arial" w:cs="Arial"/>
          <w:sz w:val="22"/>
          <w:szCs w:val="22"/>
        </w:rPr>
      </w:pPr>
    </w:p>
    <w:p w14:paraId="087F27E5" w14:textId="77777777" w:rsidR="00130C61" w:rsidRDefault="00130C61" w:rsidP="00130C61">
      <w:pPr>
        <w:spacing w:line="360" w:lineRule="auto"/>
        <w:jc w:val="both"/>
        <w:rPr>
          <w:rFonts w:ascii="Arial" w:hAnsi="Arial" w:cs="Arial"/>
          <w:sz w:val="22"/>
          <w:szCs w:val="22"/>
          <w:rtl/>
        </w:rPr>
      </w:pPr>
      <w:r>
        <w:rPr>
          <w:rFonts w:ascii="Arial" w:hAnsi="Arial" w:cs="Arial"/>
          <w:sz w:val="22"/>
          <w:szCs w:val="22"/>
          <w:rtl/>
        </w:rPr>
        <w:t>___________________________________      __________________________________</w:t>
      </w:r>
    </w:p>
    <w:p w14:paraId="112A3DC2" w14:textId="77777777" w:rsidR="00130C61" w:rsidRDefault="00130C61" w:rsidP="00130C61">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14:paraId="1C8FEC7B" w14:textId="77777777" w:rsidR="00130C61" w:rsidRDefault="00130C61" w:rsidP="00130C61">
      <w:pPr>
        <w:jc w:val="both"/>
        <w:rPr>
          <w:rFonts w:ascii="Arial" w:hAnsi="Arial" w:cs="Arial"/>
          <w:sz w:val="22"/>
          <w:szCs w:val="22"/>
        </w:rPr>
      </w:pPr>
    </w:p>
    <w:p w14:paraId="586FFC94" w14:textId="77777777" w:rsidR="00130C61" w:rsidRDefault="00130C61" w:rsidP="00130C61">
      <w:pPr>
        <w:jc w:val="both"/>
        <w:rPr>
          <w:rFonts w:ascii="Arial" w:hAnsi="Arial" w:cs="Arial"/>
          <w:sz w:val="22"/>
          <w:szCs w:val="22"/>
          <w:rtl/>
        </w:rPr>
      </w:pPr>
    </w:p>
    <w:p w14:paraId="5B39A80F" w14:textId="77777777" w:rsidR="00130C61" w:rsidRDefault="00130C61" w:rsidP="00130C61">
      <w:pPr>
        <w:jc w:val="both"/>
        <w:rPr>
          <w:rFonts w:ascii="Arial" w:hAnsi="Arial" w:cs="Arial"/>
          <w:sz w:val="22"/>
          <w:szCs w:val="22"/>
        </w:rPr>
      </w:pPr>
    </w:p>
    <w:p w14:paraId="4DF12FAD" w14:textId="77777777" w:rsidR="00130C61" w:rsidRDefault="00130C61" w:rsidP="00130C61">
      <w:pPr>
        <w:jc w:val="both"/>
        <w:rPr>
          <w:rFonts w:ascii="Arial" w:hAnsi="Arial" w:cs="Arial"/>
          <w:sz w:val="22"/>
          <w:szCs w:val="22"/>
          <w:rtl/>
        </w:rPr>
      </w:pPr>
      <w:r>
        <w:rPr>
          <w:rFonts w:ascii="Arial" w:hAnsi="Arial" w:cs="Arial"/>
          <w:sz w:val="22"/>
          <w:szCs w:val="22"/>
          <w:rtl/>
        </w:rPr>
        <w:t>ערבות זו אינה ניתנת להעברה</w:t>
      </w:r>
    </w:p>
    <w:p w14:paraId="38BECCBA" w14:textId="77777777" w:rsidR="00130C61" w:rsidRDefault="00130C61" w:rsidP="00130C61">
      <w:pPr>
        <w:jc w:val="both"/>
        <w:rPr>
          <w:rFonts w:ascii="Arial" w:hAnsi="Arial" w:cs="Arial"/>
          <w:sz w:val="22"/>
          <w:szCs w:val="22"/>
          <w:rtl/>
        </w:rPr>
      </w:pPr>
    </w:p>
    <w:p w14:paraId="0AC0BCFC" w14:textId="77777777" w:rsidR="00130C61" w:rsidRDefault="00130C61" w:rsidP="00130C61">
      <w:pPr>
        <w:jc w:val="both"/>
        <w:rPr>
          <w:rFonts w:ascii="Arial" w:hAnsi="Arial" w:cs="Arial"/>
          <w:sz w:val="22"/>
          <w:szCs w:val="22"/>
          <w:rtl/>
        </w:rPr>
      </w:pPr>
    </w:p>
    <w:p w14:paraId="1F1ED8FB" w14:textId="77777777" w:rsidR="00130C61" w:rsidRDefault="00130C61" w:rsidP="00130C61">
      <w:pPr>
        <w:jc w:val="both"/>
        <w:rPr>
          <w:rFonts w:ascii="Arial" w:hAnsi="Arial" w:cs="Arial"/>
          <w:sz w:val="22"/>
          <w:szCs w:val="22"/>
        </w:rPr>
      </w:pPr>
      <w:r>
        <w:rPr>
          <w:rFonts w:ascii="Arial" w:hAnsi="Arial" w:cs="Arial"/>
          <w:sz w:val="22"/>
          <w:szCs w:val="22"/>
          <w:rtl/>
        </w:rPr>
        <w:t xml:space="preserve">________________         ________________                       ________________                  </w:t>
      </w:r>
    </w:p>
    <w:p w14:paraId="7D76C8F5" w14:textId="77777777" w:rsidR="00130C61" w:rsidRDefault="00130C61" w:rsidP="00130C61">
      <w:pPr>
        <w:jc w:val="both"/>
        <w:rPr>
          <w:rFonts w:ascii="Arial" w:hAnsi="Arial" w:cs="Arial"/>
          <w:sz w:val="22"/>
          <w:szCs w:val="22"/>
        </w:rPr>
      </w:pPr>
      <w:r>
        <w:rPr>
          <w:rFonts w:ascii="Arial" w:hAnsi="Arial" w:cs="Arial"/>
          <w:sz w:val="22"/>
          <w:szCs w:val="22"/>
          <w:rtl/>
        </w:rPr>
        <w:t xml:space="preserve">          תאריך                             שם מלא                        </w:t>
      </w:r>
      <w:r>
        <w:rPr>
          <w:rFonts w:ascii="Arial" w:hAnsi="Arial" w:cs="Arial" w:hint="cs"/>
          <w:sz w:val="22"/>
          <w:szCs w:val="22"/>
          <w:rtl/>
        </w:rPr>
        <w:t xml:space="preserve">               </w:t>
      </w:r>
      <w:r>
        <w:rPr>
          <w:rFonts w:ascii="Arial" w:hAnsi="Arial" w:cs="Arial"/>
          <w:sz w:val="22"/>
          <w:szCs w:val="22"/>
          <w:rtl/>
        </w:rPr>
        <w:t xml:space="preserve"> חתימה חותמת </w:t>
      </w:r>
    </w:p>
    <w:p w14:paraId="51084C8C" w14:textId="77777777" w:rsidR="00130C61" w:rsidRDefault="00130C61" w:rsidP="00130C61">
      <w:pPr>
        <w:jc w:val="both"/>
        <w:rPr>
          <w:rFonts w:ascii="Arial" w:hAnsi="Arial" w:cs="Arial"/>
          <w:sz w:val="22"/>
          <w:szCs w:val="22"/>
        </w:rPr>
      </w:pPr>
    </w:p>
    <w:p w14:paraId="466D8647" w14:textId="77777777" w:rsidR="00130C61" w:rsidRDefault="00130C61" w:rsidP="00130C61">
      <w:pPr>
        <w:spacing w:line="360" w:lineRule="auto"/>
        <w:rPr>
          <w:b/>
          <w:bCs/>
          <w:sz w:val="32"/>
          <w:szCs w:val="32"/>
          <w:u w:val="single"/>
          <w:rtl/>
        </w:rPr>
      </w:pPr>
      <w:r>
        <w:rPr>
          <w:b/>
          <w:bCs/>
          <w:sz w:val="32"/>
          <w:szCs w:val="32"/>
          <w:u w:val="single"/>
          <w:rtl/>
        </w:rPr>
        <w:br w:type="page"/>
      </w:r>
    </w:p>
    <w:p w14:paraId="72C52F73" w14:textId="77777777" w:rsidR="004C16DC" w:rsidRDefault="004C16DC" w:rsidP="00130C61">
      <w:pPr>
        <w:jc w:val="center"/>
        <w:rPr>
          <w:b/>
          <w:bCs/>
          <w:sz w:val="32"/>
          <w:szCs w:val="32"/>
          <w:u w:val="single"/>
          <w:rtl/>
        </w:rPr>
      </w:pPr>
    </w:p>
    <w:p w14:paraId="11BA50EE" w14:textId="77777777" w:rsidR="00130C61" w:rsidRPr="0055613C" w:rsidRDefault="00130C61" w:rsidP="00DC7954">
      <w:pPr>
        <w:jc w:val="center"/>
        <w:rPr>
          <w:b/>
          <w:bCs/>
          <w:sz w:val="32"/>
          <w:szCs w:val="32"/>
          <w:u w:val="single"/>
          <w:rtl/>
        </w:rPr>
      </w:pPr>
      <w:r w:rsidRPr="0055613C">
        <w:rPr>
          <w:rFonts w:hint="cs"/>
          <w:b/>
          <w:bCs/>
          <w:sz w:val="32"/>
          <w:szCs w:val="32"/>
          <w:u w:val="single"/>
          <w:rtl/>
        </w:rPr>
        <w:t xml:space="preserve">נספח </w:t>
      </w:r>
      <w:r w:rsidR="00DC7954">
        <w:rPr>
          <w:rFonts w:hint="cs"/>
          <w:b/>
          <w:bCs/>
          <w:sz w:val="32"/>
          <w:szCs w:val="32"/>
          <w:u w:val="single"/>
          <w:rtl/>
        </w:rPr>
        <w:t>ב</w:t>
      </w:r>
      <w:r w:rsidRPr="0055613C">
        <w:rPr>
          <w:rFonts w:hint="cs"/>
          <w:b/>
          <w:bCs/>
          <w:sz w:val="32"/>
          <w:szCs w:val="32"/>
          <w:u w:val="single"/>
          <w:rtl/>
        </w:rPr>
        <w:t xml:space="preserve">' </w:t>
      </w:r>
      <w:r w:rsidRPr="0055613C">
        <w:rPr>
          <w:b/>
          <w:bCs/>
          <w:sz w:val="32"/>
          <w:szCs w:val="32"/>
          <w:u w:val="single"/>
          <w:rtl/>
        </w:rPr>
        <w:t>–</w:t>
      </w:r>
      <w:r w:rsidRPr="0055613C">
        <w:rPr>
          <w:rFonts w:hint="cs"/>
          <w:b/>
          <w:bCs/>
          <w:sz w:val="32"/>
          <w:szCs w:val="32"/>
          <w:u w:val="single"/>
          <w:rtl/>
        </w:rPr>
        <w:t xml:space="preserve"> ניסיון המציע</w:t>
      </w:r>
    </w:p>
    <w:p w14:paraId="33BF8192" w14:textId="77777777" w:rsidR="00130C61" w:rsidRPr="0055613C" w:rsidRDefault="00130C61" w:rsidP="00130C61">
      <w:pPr>
        <w:jc w:val="center"/>
        <w:rPr>
          <w:b/>
          <w:bCs/>
          <w:sz w:val="32"/>
          <w:szCs w:val="32"/>
          <w:u w:val="single"/>
          <w:rtl/>
        </w:rPr>
      </w:pPr>
    </w:p>
    <w:p w14:paraId="54DA7FFA" w14:textId="77777777" w:rsidR="00130C61" w:rsidRPr="0055613C" w:rsidRDefault="00130C61" w:rsidP="00130C61">
      <w:pPr>
        <w:spacing w:line="276" w:lineRule="auto"/>
        <w:jc w:val="both"/>
        <w:rPr>
          <w:b/>
          <w:bCs/>
          <w:sz w:val="24"/>
          <w:szCs w:val="24"/>
          <w:rtl/>
        </w:rPr>
      </w:pPr>
    </w:p>
    <w:p w14:paraId="5D6C6DAA" w14:textId="77777777" w:rsidR="00130C61" w:rsidRPr="0055613C" w:rsidRDefault="00130C61" w:rsidP="00A01742">
      <w:pPr>
        <w:numPr>
          <w:ilvl w:val="0"/>
          <w:numId w:val="47"/>
        </w:numPr>
        <w:spacing w:line="276" w:lineRule="auto"/>
        <w:ind w:left="426" w:hanging="425"/>
        <w:jc w:val="both"/>
        <w:rPr>
          <w:sz w:val="24"/>
          <w:szCs w:val="24"/>
          <w:rtl/>
        </w:rPr>
      </w:pPr>
      <w:r w:rsidRPr="0055613C">
        <w:rPr>
          <w:sz w:val="24"/>
          <w:szCs w:val="24"/>
          <w:rtl/>
        </w:rPr>
        <w:t>שם : _________________________________________</w:t>
      </w:r>
    </w:p>
    <w:p w14:paraId="23B7F66A" w14:textId="77777777" w:rsidR="00130C61" w:rsidRPr="0055613C" w:rsidRDefault="00130C61" w:rsidP="00130C61">
      <w:pPr>
        <w:spacing w:line="276" w:lineRule="auto"/>
        <w:rPr>
          <w:sz w:val="24"/>
          <w:szCs w:val="24"/>
        </w:rPr>
      </w:pPr>
      <w:r w:rsidRPr="0055613C">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14:paraId="63750A4F" w14:textId="77777777" w:rsidR="00130C61" w:rsidRPr="0055613C" w:rsidRDefault="00130C61" w:rsidP="00130C61">
      <w:pPr>
        <w:spacing w:line="276" w:lineRule="auto"/>
        <w:jc w:val="both"/>
        <w:rPr>
          <w:sz w:val="24"/>
          <w:szCs w:val="24"/>
          <w:rtl/>
        </w:rPr>
      </w:pPr>
      <w:r w:rsidRPr="0055613C">
        <w:rPr>
          <w:sz w:val="24"/>
          <w:szCs w:val="24"/>
          <w:rtl/>
        </w:rPr>
        <w:t>____________________________________________________________</w:t>
      </w:r>
    </w:p>
    <w:p w14:paraId="1C1975AF" w14:textId="77777777" w:rsidR="00130C61" w:rsidRPr="0055613C" w:rsidRDefault="00130C61" w:rsidP="00130C61">
      <w:pPr>
        <w:spacing w:line="276" w:lineRule="auto"/>
        <w:jc w:val="both"/>
        <w:rPr>
          <w:sz w:val="24"/>
          <w:szCs w:val="24"/>
          <w:rtl/>
        </w:rPr>
      </w:pPr>
      <w:r w:rsidRPr="0055613C">
        <w:rPr>
          <w:sz w:val="24"/>
          <w:szCs w:val="24"/>
          <w:rtl/>
        </w:rPr>
        <w:t>____________________________________________________________</w:t>
      </w:r>
    </w:p>
    <w:p w14:paraId="17C46D27"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659C3BF2"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35B49765"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6C20C76B"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408F49E2" w14:textId="77777777" w:rsidR="00130C61" w:rsidRPr="0055613C" w:rsidRDefault="00130C61" w:rsidP="00130C61">
      <w:pPr>
        <w:spacing w:line="276" w:lineRule="auto"/>
        <w:jc w:val="both"/>
        <w:rPr>
          <w:sz w:val="24"/>
          <w:szCs w:val="24"/>
          <w:rtl/>
        </w:rPr>
      </w:pPr>
    </w:p>
    <w:p w14:paraId="5412403D" w14:textId="77777777" w:rsidR="00130C61" w:rsidRPr="0055613C" w:rsidRDefault="00130C61" w:rsidP="00130C61">
      <w:pPr>
        <w:spacing w:line="276" w:lineRule="auto"/>
        <w:jc w:val="both"/>
        <w:rPr>
          <w:sz w:val="24"/>
          <w:szCs w:val="24"/>
          <w:rtl/>
        </w:rPr>
      </w:pPr>
      <w:r w:rsidRPr="0055613C">
        <w:rPr>
          <w:rFonts w:hint="cs"/>
          <w:sz w:val="24"/>
          <w:szCs w:val="24"/>
          <w:rtl/>
        </w:rPr>
        <w:t>פירוט האמצעים המצויים בידי המציע לצורך ביצוע השירותים _______________</w:t>
      </w:r>
    </w:p>
    <w:p w14:paraId="5B373588"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700D8648"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51E57D3A"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6C020AAF"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2560DC01" w14:textId="77777777" w:rsidR="00130C61" w:rsidRPr="0055613C" w:rsidRDefault="00130C61" w:rsidP="00130C61">
      <w:pPr>
        <w:spacing w:line="276" w:lineRule="auto"/>
        <w:jc w:val="both"/>
        <w:rPr>
          <w:sz w:val="24"/>
          <w:szCs w:val="24"/>
          <w:rtl/>
        </w:rPr>
      </w:pPr>
    </w:p>
    <w:p w14:paraId="0FE4D2BB" w14:textId="77777777" w:rsidR="00130C61" w:rsidRPr="0055613C" w:rsidRDefault="00130C61" w:rsidP="00130C61">
      <w:pPr>
        <w:spacing w:line="276" w:lineRule="auto"/>
        <w:rPr>
          <w:sz w:val="24"/>
          <w:szCs w:val="24"/>
          <w:rtl/>
        </w:rPr>
      </w:pPr>
    </w:p>
    <w:p w14:paraId="58750488" w14:textId="77777777" w:rsidR="00130C61" w:rsidRPr="0055613C" w:rsidRDefault="00130C61" w:rsidP="00130C61">
      <w:pPr>
        <w:spacing w:line="276" w:lineRule="auto"/>
        <w:jc w:val="both"/>
        <w:rPr>
          <w:sz w:val="24"/>
          <w:szCs w:val="24"/>
          <w:rtl/>
        </w:rPr>
      </w:pPr>
    </w:p>
    <w:p w14:paraId="1C3BC2E1" w14:textId="77777777" w:rsidR="00130C61" w:rsidRPr="006C47CA" w:rsidRDefault="00130C61" w:rsidP="00A01742">
      <w:pPr>
        <w:numPr>
          <w:ilvl w:val="0"/>
          <w:numId w:val="47"/>
        </w:numPr>
        <w:spacing w:line="276" w:lineRule="auto"/>
        <w:ind w:left="426" w:hanging="425"/>
        <w:jc w:val="both"/>
        <w:rPr>
          <w:b/>
          <w:bCs/>
          <w:sz w:val="24"/>
          <w:szCs w:val="24"/>
        </w:rPr>
      </w:pPr>
      <w:r w:rsidRPr="0055613C">
        <w:rPr>
          <w:rtl/>
        </w:rPr>
        <w:t>שירותי</w:t>
      </w:r>
      <w:r w:rsidRPr="0055613C">
        <w:rPr>
          <w:rFonts w:hint="cs"/>
          <w:rtl/>
        </w:rPr>
        <w:t>ם רלוונטיי</w:t>
      </w:r>
      <w:r w:rsidRPr="0055613C">
        <w:rPr>
          <w:rFonts w:hint="eastAsia"/>
          <w:rtl/>
        </w:rPr>
        <w:t>ם</w:t>
      </w:r>
      <w:r w:rsidRPr="0055613C">
        <w:rPr>
          <w:rFonts w:hint="cs"/>
          <w:rtl/>
        </w:rPr>
        <w:t xml:space="preserve"> למכרז זה </w:t>
      </w:r>
      <w:r w:rsidRPr="0055613C">
        <w:rPr>
          <w:rtl/>
        </w:rPr>
        <w:t>שבוצעו על יד</w:t>
      </w:r>
      <w:r w:rsidRPr="0055613C">
        <w:rPr>
          <w:rFonts w:hint="cs"/>
          <w:rtl/>
        </w:rPr>
        <w:t>י</w:t>
      </w:r>
      <w:r w:rsidRPr="0055613C">
        <w:rPr>
          <w:rtl/>
        </w:rPr>
        <w:t xml:space="preserve"> </w:t>
      </w:r>
      <w:r w:rsidRPr="0055613C">
        <w:rPr>
          <w:rFonts w:hint="cs"/>
          <w:rtl/>
        </w:rPr>
        <w:t xml:space="preserve">המציע </w:t>
      </w:r>
      <w:r w:rsidR="006C47CA">
        <w:rPr>
          <w:rFonts w:hint="cs"/>
          <w:rtl/>
        </w:rPr>
        <w:t>בהתאם לאמור בתנאי הסף:</w:t>
      </w:r>
    </w:p>
    <w:p w14:paraId="3BAFF3AD" w14:textId="77777777" w:rsidR="006C47CA" w:rsidRPr="004A7F6A" w:rsidRDefault="006C47CA" w:rsidP="006C47CA">
      <w:pPr>
        <w:spacing w:line="276" w:lineRule="auto"/>
        <w:ind w:left="426"/>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130C61" w:rsidRPr="0055613C" w14:paraId="1E74F86E" w14:textId="77777777" w:rsidTr="00E349FE">
        <w:trPr>
          <w:cantSplit/>
          <w:trHeight w:val="272"/>
        </w:trPr>
        <w:tc>
          <w:tcPr>
            <w:tcW w:w="1473" w:type="dxa"/>
            <w:vMerge w:val="restart"/>
            <w:vAlign w:val="center"/>
          </w:tcPr>
          <w:p w14:paraId="682407B1" w14:textId="77777777" w:rsidR="00130C61" w:rsidRPr="0055613C" w:rsidRDefault="00130C61" w:rsidP="00E349FE">
            <w:pPr>
              <w:spacing w:line="276" w:lineRule="auto"/>
              <w:jc w:val="both"/>
              <w:rPr>
                <w:sz w:val="24"/>
                <w:szCs w:val="24"/>
                <w:rtl/>
              </w:rPr>
            </w:pPr>
            <w:r w:rsidRPr="0055613C">
              <w:rPr>
                <w:b/>
                <w:bCs/>
                <w:sz w:val="24"/>
                <w:szCs w:val="24"/>
                <w:rtl/>
              </w:rPr>
              <w:t>שם הלקוח/מזמין</w:t>
            </w:r>
          </w:p>
        </w:tc>
        <w:tc>
          <w:tcPr>
            <w:tcW w:w="1757" w:type="dxa"/>
            <w:vMerge w:val="restart"/>
            <w:vAlign w:val="center"/>
          </w:tcPr>
          <w:p w14:paraId="4947F4F5" w14:textId="77777777" w:rsidR="00130C61" w:rsidRPr="0055613C" w:rsidRDefault="00130C61" w:rsidP="002E3A48">
            <w:pPr>
              <w:spacing w:line="276" w:lineRule="auto"/>
              <w:rPr>
                <w:b/>
                <w:bCs/>
                <w:sz w:val="28"/>
                <w:szCs w:val="28"/>
                <w:rtl/>
              </w:rPr>
            </w:pPr>
            <w:r w:rsidRPr="0055613C">
              <w:rPr>
                <w:rFonts w:hint="cs"/>
                <w:b/>
                <w:bCs/>
                <w:sz w:val="24"/>
                <w:szCs w:val="24"/>
                <w:rtl/>
              </w:rPr>
              <w:t xml:space="preserve">תיאור השירותים כולל מגוון הפעילות </w:t>
            </w:r>
          </w:p>
        </w:tc>
        <w:tc>
          <w:tcPr>
            <w:tcW w:w="2166" w:type="dxa"/>
          </w:tcPr>
          <w:p w14:paraId="688D24CE" w14:textId="77777777" w:rsidR="00130C61" w:rsidRPr="0055613C" w:rsidRDefault="00130C61" w:rsidP="00E349FE">
            <w:pPr>
              <w:spacing w:line="276" w:lineRule="auto"/>
              <w:jc w:val="both"/>
              <w:rPr>
                <w:b/>
                <w:bCs/>
                <w:sz w:val="24"/>
                <w:szCs w:val="24"/>
                <w:rtl/>
              </w:rPr>
            </w:pPr>
          </w:p>
        </w:tc>
        <w:tc>
          <w:tcPr>
            <w:tcW w:w="2166" w:type="dxa"/>
            <w:gridSpan w:val="2"/>
            <w:vAlign w:val="center"/>
          </w:tcPr>
          <w:p w14:paraId="09C9EFD2" w14:textId="77777777" w:rsidR="00130C61" w:rsidRPr="0055613C" w:rsidRDefault="00130C61" w:rsidP="00E349FE">
            <w:pPr>
              <w:spacing w:line="276" w:lineRule="auto"/>
              <w:jc w:val="both"/>
              <w:rPr>
                <w:b/>
                <w:bCs/>
                <w:sz w:val="24"/>
                <w:szCs w:val="24"/>
                <w:rtl/>
              </w:rPr>
            </w:pPr>
            <w:r w:rsidRPr="0055613C">
              <w:rPr>
                <w:sz w:val="24"/>
                <w:szCs w:val="24"/>
                <w:rtl/>
              </w:rPr>
              <w:t xml:space="preserve">     </w:t>
            </w:r>
            <w:r w:rsidRPr="0055613C">
              <w:rPr>
                <w:b/>
                <w:bCs/>
                <w:sz w:val="24"/>
                <w:szCs w:val="24"/>
                <w:rtl/>
              </w:rPr>
              <w:t>מועד ביצוע</w:t>
            </w:r>
          </w:p>
        </w:tc>
        <w:tc>
          <w:tcPr>
            <w:tcW w:w="2292" w:type="dxa"/>
            <w:vMerge w:val="restart"/>
            <w:vAlign w:val="center"/>
          </w:tcPr>
          <w:p w14:paraId="2301FDDE" w14:textId="77777777" w:rsidR="00130C61" w:rsidRPr="0055613C" w:rsidRDefault="00130C61" w:rsidP="00E349FE">
            <w:pPr>
              <w:spacing w:line="276" w:lineRule="auto"/>
              <w:jc w:val="both"/>
              <w:rPr>
                <w:sz w:val="24"/>
                <w:szCs w:val="24"/>
                <w:rtl/>
              </w:rPr>
            </w:pPr>
            <w:r w:rsidRPr="0055613C">
              <w:rPr>
                <w:b/>
                <w:bCs/>
                <w:sz w:val="24"/>
                <w:szCs w:val="24"/>
                <w:rtl/>
              </w:rPr>
              <w:t>אחראי על השירותים אצל הלקוח מס' טלפון</w:t>
            </w:r>
            <w:r w:rsidRPr="0055613C">
              <w:rPr>
                <w:rFonts w:hint="cs"/>
                <w:sz w:val="24"/>
                <w:szCs w:val="24"/>
                <w:rtl/>
              </w:rPr>
              <w:t xml:space="preserve"> </w:t>
            </w:r>
            <w:r w:rsidRPr="0055613C">
              <w:rPr>
                <w:rFonts w:hint="cs"/>
                <w:b/>
                <w:bCs/>
                <w:sz w:val="24"/>
                <w:szCs w:val="24"/>
                <w:rtl/>
              </w:rPr>
              <w:t>וטלפון נייד (ממליצים)</w:t>
            </w:r>
          </w:p>
        </w:tc>
      </w:tr>
      <w:tr w:rsidR="00130C61" w:rsidRPr="0055613C" w14:paraId="707A84AC" w14:textId="77777777" w:rsidTr="00E349FE">
        <w:trPr>
          <w:cantSplit/>
          <w:trHeight w:val="145"/>
        </w:trPr>
        <w:tc>
          <w:tcPr>
            <w:tcW w:w="1473" w:type="dxa"/>
            <w:vMerge/>
          </w:tcPr>
          <w:p w14:paraId="086B5215" w14:textId="77777777" w:rsidR="00130C61" w:rsidRPr="0055613C" w:rsidRDefault="00130C61" w:rsidP="00E349FE">
            <w:pPr>
              <w:spacing w:line="276" w:lineRule="auto"/>
              <w:jc w:val="both"/>
              <w:rPr>
                <w:sz w:val="24"/>
                <w:szCs w:val="24"/>
                <w:rtl/>
              </w:rPr>
            </w:pPr>
          </w:p>
        </w:tc>
        <w:tc>
          <w:tcPr>
            <w:tcW w:w="1757" w:type="dxa"/>
            <w:vMerge/>
          </w:tcPr>
          <w:p w14:paraId="183892FF" w14:textId="77777777" w:rsidR="00130C61" w:rsidRPr="0055613C" w:rsidRDefault="00130C61" w:rsidP="00E349FE">
            <w:pPr>
              <w:spacing w:line="276" w:lineRule="auto"/>
              <w:jc w:val="both"/>
              <w:rPr>
                <w:sz w:val="24"/>
                <w:szCs w:val="24"/>
                <w:rtl/>
              </w:rPr>
            </w:pPr>
          </w:p>
        </w:tc>
        <w:tc>
          <w:tcPr>
            <w:tcW w:w="2166" w:type="dxa"/>
          </w:tcPr>
          <w:p w14:paraId="4D6C1049" w14:textId="77777777" w:rsidR="00130C61" w:rsidRPr="0055613C" w:rsidRDefault="004A7F6A" w:rsidP="004A7F6A">
            <w:pPr>
              <w:spacing w:line="276" w:lineRule="auto"/>
              <w:rPr>
                <w:b/>
                <w:bCs/>
                <w:sz w:val="24"/>
                <w:szCs w:val="24"/>
                <w:rtl/>
              </w:rPr>
            </w:pPr>
            <w:r>
              <w:rPr>
                <w:rFonts w:hint="cs"/>
                <w:b/>
                <w:bCs/>
                <w:sz w:val="24"/>
                <w:szCs w:val="24"/>
                <w:rtl/>
              </w:rPr>
              <w:t>מס' מאבטחים/ שומרים</w:t>
            </w:r>
          </w:p>
        </w:tc>
        <w:tc>
          <w:tcPr>
            <w:tcW w:w="1064" w:type="dxa"/>
          </w:tcPr>
          <w:p w14:paraId="45B99D95" w14:textId="77777777" w:rsidR="00130C61" w:rsidRPr="0055613C" w:rsidRDefault="00130C61" w:rsidP="00E349FE">
            <w:pPr>
              <w:spacing w:line="276" w:lineRule="auto"/>
              <w:jc w:val="both"/>
              <w:rPr>
                <w:b/>
                <w:bCs/>
                <w:sz w:val="24"/>
                <w:szCs w:val="24"/>
                <w:rtl/>
              </w:rPr>
            </w:pPr>
            <w:r w:rsidRPr="0055613C">
              <w:rPr>
                <w:b/>
                <w:bCs/>
                <w:sz w:val="24"/>
                <w:szCs w:val="24"/>
                <w:rtl/>
              </w:rPr>
              <w:t xml:space="preserve">תאריך </w:t>
            </w:r>
          </w:p>
          <w:p w14:paraId="7CDF2788" w14:textId="77777777" w:rsidR="00130C61" w:rsidRPr="0055613C" w:rsidRDefault="00130C61" w:rsidP="00E349FE">
            <w:pPr>
              <w:spacing w:line="276" w:lineRule="auto"/>
              <w:jc w:val="both"/>
              <w:rPr>
                <w:sz w:val="24"/>
                <w:szCs w:val="24"/>
                <w:rtl/>
              </w:rPr>
            </w:pPr>
            <w:r w:rsidRPr="0055613C">
              <w:rPr>
                <w:b/>
                <w:bCs/>
                <w:sz w:val="24"/>
                <w:szCs w:val="24"/>
                <w:rtl/>
              </w:rPr>
              <w:t xml:space="preserve">התחלה     </w:t>
            </w:r>
          </w:p>
        </w:tc>
        <w:tc>
          <w:tcPr>
            <w:tcW w:w="1102" w:type="dxa"/>
          </w:tcPr>
          <w:p w14:paraId="17FC7469" w14:textId="77777777" w:rsidR="00130C61" w:rsidRPr="0055613C" w:rsidRDefault="00130C61" w:rsidP="00E349FE">
            <w:pPr>
              <w:spacing w:line="276" w:lineRule="auto"/>
              <w:jc w:val="both"/>
              <w:rPr>
                <w:b/>
                <w:bCs/>
                <w:sz w:val="24"/>
                <w:szCs w:val="24"/>
                <w:rtl/>
              </w:rPr>
            </w:pPr>
            <w:r w:rsidRPr="0055613C">
              <w:rPr>
                <w:b/>
                <w:bCs/>
                <w:sz w:val="24"/>
                <w:szCs w:val="24"/>
                <w:rtl/>
              </w:rPr>
              <w:t>תאריך סיום</w:t>
            </w:r>
          </w:p>
        </w:tc>
        <w:tc>
          <w:tcPr>
            <w:tcW w:w="2292" w:type="dxa"/>
            <w:vMerge/>
          </w:tcPr>
          <w:p w14:paraId="4B0A981E" w14:textId="77777777" w:rsidR="00130C61" w:rsidRPr="0055613C" w:rsidRDefault="00130C61" w:rsidP="00E349FE">
            <w:pPr>
              <w:spacing w:line="276" w:lineRule="auto"/>
              <w:jc w:val="both"/>
              <w:rPr>
                <w:sz w:val="24"/>
                <w:szCs w:val="24"/>
                <w:rtl/>
              </w:rPr>
            </w:pPr>
          </w:p>
        </w:tc>
      </w:tr>
      <w:tr w:rsidR="00130C61" w:rsidRPr="0055613C" w14:paraId="1DB2E233" w14:textId="77777777" w:rsidTr="00E349FE">
        <w:trPr>
          <w:cantSplit/>
          <w:trHeight w:val="272"/>
        </w:trPr>
        <w:tc>
          <w:tcPr>
            <w:tcW w:w="1473" w:type="dxa"/>
          </w:tcPr>
          <w:p w14:paraId="2740A928" w14:textId="77777777" w:rsidR="00130C61" w:rsidRPr="0055613C" w:rsidRDefault="00130C61" w:rsidP="00E349FE">
            <w:pPr>
              <w:spacing w:line="276" w:lineRule="auto"/>
              <w:jc w:val="both"/>
              <w:rPr>
                <w:sz w:val="24"/>
                <w:szCs w:val="24"/>
                <w:rtl/>
              </w:rPr>
            </w:pPr>
          </w:p>
        </w:tc>
        <w:tc>
          <w:tcPr>
            <w:tcW w:w="1757" w:type="dxa"/>
          </w:tcPr>
          <w:p w14:paraId="76A621F2" w14:textId="77777777" w:rsidR="00130C61" w:rsidRPr="0055613C" w:rsidRDefault="00130C61" w:rsidP="00E349FE">
            <w:pPr>
              <w:spacing w:line="276" w:lineRule="auto"/>
              <w:jc w:val="both"/>
              <w:rPr>
                <w:sz w:val="24"/>
                <w:szCs w:val="24"/>
                <w:rtl/>
              </w:rPr>
            </w:pPr>
          </w:p>
        </w:tc>
        <w:tc>
          <w:tcPr>
            <w:tcW w:w="2166" w:type="dxa"/>
          </w:tcPr>
          <w:p w14:paraId="5E712684" w14:textId="77777777" w:rsidR="00130C61" w:rsidRPr="0055613C" w:rsidRDefault="00130C61" w:rsidP="00E349FE">
            <w:pPr>
              <w:spacing w:line="276" w:lineRule="auto"/>
              <w:jc w:val="both"/>
              <w:rPr>
                <w:sz w:val="24"/>
                <w:szCs w:val="24"/>
                <w:rtl/>
              </w:rPr>
            </w:pPr>
          </w:p>
        </w:tc>
        <w:tc>
          <w:tcPr>
            <w:tcW w:w="1064" w:type="dxa"/>
          </w:tcPr>
          <w:p w14:paraId="35DF7B7B" w14:textId="77777777" w:rsidR="00130C61" w:rsidRPr="0055613C" w:rsidRDefault="00130C61" w:rsidP="00E349FE">
            <w:pPr>
              <w:spacing w:line="276" w:lineRule="auto"/>
              <w:jc w:val="both"/>
              <w:rPr>
                <w:sz w:val="24"/>
                <w:szCs w:val="24"/>
                <w:rtl/>
              </w:rPr>
            </w:pPr>
          </w:p>
        </w:tc>
        <w:tc>
          <w:tcPr>
            <w:tcW w:w="1102" w:type="dxa"/>
          </w:tcPr>
          <w:p w14:paraId="5990FC3E" w14:textId="77777777" w:rsidR="00130C61" w:rsidRPr="0055613C" w:rsidRDefault="00130C61" w:rsidP="00E349FE">
            <w:pPr>
              <w:spacing w:line="276" w:lineRule="auto"/>
              <w:jc w:val="both"/>
              <w:rPr>
                <w:sz w:val="24"/>
                <w:szCs w:val="24"/>
                <w:rtl/>
              </w:rPr>
            </w:pPr>
          </w:p>
        </w:tc>
        <w:tc>
          <w:tcPr>
            <w:tcW w:w="2292" w:type="dxa"/>
          </w:tcPr>
          <w:p w14:paraId="2A29B935" w14:textId="77777777" w:rsidR="00130C61" w:rsidRPr="0055613C" w:rsidRDefault="00130C61" w:rsidP="00E349FE">
            <w:pPr>
              <w:spacing w:line="276" w:lineRule="auto"/>
              <w:jc w:val="both"/>
              <w:rPr>
                <w:sz w:val="24"/>
                <w:szCs w:val="24"/>
                <w:rtl/>
              </w:rPr>
            </w:pPr>
          </w:p>
        </w:tc>
      </w:tr>
      <w:tr w:rsidR="00130C61" w:rsidRPr="0055613C" w14:paraId="7DC61212" w14:textId="77777777" w:rsidTr="00E349FE">
        <w:trPr>
          <w:cantSplit/>
          <w:trHeight w:val="272"/>
        </w:trPr>
        <w:tc>
          <w:tcPr>
            <w:tcW w:w="1473" w:type="dxa"/>
          </w:tcPr>
          <w:p w14:paraId="729C7DFD" w14:textId="77777777" w:rsidR="00130C61" w:rsidRPr="0055613C" w:rsidRDefault="00130C61" w:rsidP="00E349FE">
            <w:pPr>
              <w:spacing w:line="276" w:lineRule="auto"/>
              <w:jc w:val="both"/>
              <w:rPr>
                <w:sz w:val="24"/>
                <w:szCs w:val="24"/>
                <w:rtl/>
              </w:rPr>
            </w:pPr>
          </w:p>
        </w:tc>
        <w:tc>
          <w:tcPr>
            <w:tcW w:w="1757" w:type="dxa"/>
          </w:tcPr>
          <w:p w14:paraId="789A4D57" w14:textId="77777777" w:rsidR="00130C61" w:rsidRPr="0055613C" w:rsidRDefault="00130C61" w:rsidP="00E349FE">
            <w:pPr>
              <w:spacing w:line="276" w:lineRule="auto"/>
              <w:jc w:val="both"/>
              <w:rPr>
                <w:sz w:val="24"/>
                <w:szCs w:val="24"/>
                <w:rtl/>
              </w:rPr>
            </w:pPr>
          </w:p>
        </w:tc>
        <w:tc>
          <w:tcPr>
            <w:tcW w:w="2166" w:type="dxa"/>
          </w:tcPr>
          <w:p w14:paraId="5295FB50" w14:textId="77777777" w:rsidR="00130C61" w:rsidRPr="0055613C" w:rsidRDefault="00130C61" w:rsidP="00E349FE">
            <w:pPr>
              <w:spacing w:line="276" w:lineRule="auto"/>
              <w:jc w:val="both"/>
              <w:rPr>
                <w:sz w:val="24"/>
                <w:szCs w:val="24"/>
                <w:rtl/>
              </w:rPr>
            </w:pPr>
          </w:p>
        </w:tc>
        <w:tc>
          <w:tcPr>
            <w:tcW w:w="1064" w:type="dxa"/>
          </w:tcPr>
          <w:p w14:paraId="5ED71DE1" w14:textId="77777777" w:rsidR="00130C61" w:rsidRPr="0055613C" w:rsidRDefault="00130C61" w:rsidP="00E349FE">
            <w:pPr>
              <w:spacing w:line="276" w:lineRule="auto"/>
              <w:jc w:val="both"/>
              <w:rPr>
                <w:sz w:val="24"/>
                <w:szCs w:val="24"/>
                <w:rtl/>
              </w:rPr>
            </w:pPr>
          </w:p>
        </w:tc>
        <w:tc>
          <w:tcPr>
            <w:tcW w:w="1102" w:type="dxa"/>
          </w:tcPr>
          <w:p w14:paraId="7DA21734" w14:textId="77777777" w:rsidR="00130C61" w:rsidRPr="0055613C" w:rsidRDefault="00130C61" w:rsidP="00E349FE">
            <w:pPr>
              <w:spacing w:line="276" w:lineRule="auto"/>
              <w:jc w:val="both"/>
              <w:rPr>
                <w:sz w:val="24"/>
                <w:szCs w:val="24"/>
                <w:rtl/>
              </w:rPr>
            </w:pPr>
          </w:p>
        </w:tc>
        <w:tc>
          <w:tcPr>
            <w:tcW w:w="2292" w:type="dxa"/>
          </w:tcPr>
          <w:p w14:paraId="4E611742" w14:textId="77777777" w:rsidR="00130C61" w:rsidRPr="0055613C" w:rsidRDefault="00130C61" w:rsidP="00E349FE">
            <w:pPr>
              <w:spacing w:line="276" w:lineRule="auto"/>
              <w:jc w:val="both"/>
              <w:rPr>
                <w:sz w:val="24"/>
                <w:szCs w:val="24"/>
                <w:rtl/>
              </w:rPr>
            </w:pPr>
          </w:p>
        </w:tc>
      </w:tr>
      <w:tr w:rsidR="00130C61" w:rsidRPr="0055613C" w14:paraId="4AD5EA79" w14:textId="77777777" w:rsidTr="00E349FE">
        <w:trPr>
          <w:cantSplit/>
          <w:trHeight w:val="272"/>
        </w:trPr>
        <w:tc>
          <w:tcPr>
            <w:tcW w:w="1473" w:type="dxa"/>
          </w:tcPr>
          <w:p w14:paraId="32B0273D" w14:textId="77777777" w:rsidR="00130C61" w:rsidRPr="0055613C" w:rsidRDefault="00130C61" w:rsidP="00E349FE">
            <w:pPr>
              <w:spacing w:line="276" w:lineRule="auto"/>
              <w:jc w:val="both"/>
              <w:rPr>
                <w:sz w:val="24"/>
                <w:szCs w:val="24"/>
                <w:rtl/>
              </w:rPr>
            </w:pPr>
          </w:p>
        </w:tc>
        <w:tc>
          <w:tcPr>
            <w:tcW w:w="1757" w:type="dxa"/>
          </w:tcPr>
          <w:p w14:paraId="2ADE1BD0" w14:textId="77777777" w:rsidR="00130C61" w:rsidRPr="0055613C" w:rsidRDefault="00130C61" w:rsidP="00E349FE">
            <w:pPr>
              <w:spacing w:line="276" w:lineRule="auto"/>
              <w:jc w:val="both"/>
              <w:rPr>
                <w:sz w:val="24"/>
                <w:szCs w:val="24"/>
                <w:rtl/>
              </w:rPr>
            </w:pPr>
          </w:p>
        </w:tc>
        <w:tc>
          <w:tcPr>
            <w:tcW w:w="2166" w:type="dxa"/>
          </w:tcPr>
          <w:p w14:paraId="25DDCD6F" w14:textId="77777777" w:rsidR="00130C61" w:rsidRPr="0055613C" w:rsidRDefault="00130C61" w:rsidP="00E349FE">
            <w:pPr>
              <w:spacing w:line="276" w:lineRule="auto"/>
              <w:jc w:val="both"/>
              <w:rPr>
                <w:sz w:val="24"/>
                <w:szCs w:val="24"/>
                <w:rtl/>
              </w:rPr>
            </w:pPr>
          </w:p>
        </w:tc>
        <w:tc>
          <w:tcPr>
            <w:tcW w:w="1064" w:type="dxa"/>
          </w:tcPr>
          <w:p w14:paraId="491EF11E" w14:textId="77777777" w:rsidR="00130C61" w:rsidRPr="0055613C" w:rsidRDefault="00130C61" w:rsidP="00E349FE">
            <w:pPr>
              <w:spacing w:line="276" w:lineRule="auto"/>
              <w:jc w:val="both"/>
              <w:rPr>
                <w:sz w:val="24"/>
                <w:szCs w:val="24"/>
                <w:rtl/>
              </w:rPr>
            </w:pPr>
          </w:p>
        </w:tc>
        <w:tc>
          <w:tcPr>
            <w:tcW w:w="1102" w:type="dxa"/>
          </w:tcPr>
          <w:p w14:paraId="4314E4EA" w14:textId="77777777" w:rsidR="00130C61" w:rsidRPr="0055613C" w:rsidRDefault="00130C61" w:rsidP="00E349FE">
            <w:pPr>
              <w:spacing w:line="276" w:lineRule="auto"/>
              <w:jc w:val="both"/>
              <w:rPr>
                <w:sz w:val="24"/>
                <w:szCs w:val="24"/>
                <w:rtl/>
              </w:rPr>
            </w:pPr>
          </w:p>
        </w:tc>
        <w:tc>
          <w:tcPr>
            <w:tcW w:w="2292" w:type="dxa"/>
          </w:tcPr>
          <w:p w14:paraId="139EB6C2" w14:textId="77777777" w:rsidR="00130C61" w:rsidRPr="0055613C" w:rsidRDefault="00130C61" w:rsidP="00E349FE">
            <w:pPr>
              <w:spacing w:line="276" w:lineRule="auto"/>
              <w:jc w:val="both"/>
              <w:rPr>
                <w:sz w:val="24"/>
                <w:szCs w:val="24"/>
                <w:rtl/>
              </w:rPr>
            </w:pPr>
          </w:p>
        </w:tc>
      </w:tr>
      <w:tr w:rsidR="00130C61" w:rsidRPr="0055613C" w14:paraId="0F27F0BC" w14:textId="77777777" w:rsidTr="00E349FE">
        <w:trPr>
          <w:cantSplit/>
          <w:trHeight w:val="272"/>
        </w:trPr>
        <w:tc>
          <w:tcPr>
            <w:tcW w:w="1473" w:type="dxa"/>
          </w:tcPr>
          <w:p w14:paraId="0B90EE11" w14:textId="77777777" w:rsidR="00130C61" w:rsidRPr="0055613C" w:rsidRDefault="00130C61" w:rsidP="00E349FE">
            <w:pPr>
              <w:spacing w:line="276" w:lineRule="auto"/>
              <w:jc w:val="both"/>
              <w:rPr>
                <w:sz w:val="24"/>
                <w:szCs w:val="24"/>
                <w:rtl/>
              </w:rPr>
            </w:pPr>
          </w:p>
        </w:tc>
        <w:tc>
          <w:tcPr>
            <w:tcW w:w="1757" w:type="dxa"/>
          </w:tcPr>
          <w:p w14:paraId="5209A7F0" w14:textId="77777777" w:rsidR="00130C61" w:rsidRPr="0055613C" w:rsidRDefault="00130C61" w:rsidP="00E349FE">
            <w:pPr>
              <w:spacing w:line="276" w:lineRule="auto"/>
              <w:jc w:val="both"/>
              <w:rPr>
                <w:sz w:val="24"/>
                <w:szCs w:val="24"/>
                <w:rtl/>
              </w:rPr>
            </w:pPr>
          </w:p>
        </w:tc>
        <w:tc>
          <w:tcPr>
            <w:tcW w:w="2166" w:type="dxa"/>
          </w:tcPr>
          <w:p w14:paraId="577C9101" w14:textId="77777777" w:rsidR="00130C61" w:rsidRPr="0055613C" w:rsidRDefault="00130C61" w:rsidP="00E349FE">
            <w:pPr>
              <w:spacing w:line="276" w:lineRule="auto"/>
              <w:jc w:val="both"/>
              <w:rPr>
                <w:sz w:val="24"/>
                <w:szCs w:val="24"/>
                <w:rtl/>
              </w:rPr>
            </w:pPr>
          </w:p>
        </w:tc>
        <w:tc>
          <w:tcPr>
            <w:tcW w:w="1064" w:type="dxa"/>
          </w:tcPr>
          <w:p w14:paraId="60D3C600" w14:textId="77777777" w:rsidR="00130C61" w:rsidRPr="0055613C" w:rsidRDefault="00130C61" w:rsidP="00E349FE">
            <w:pPr>
              <w:spacing w:line="276" w:lineRule="auto"/>
              <w:jc w:val="both"/>
              <w:rPr>
                <w:sz w:val="24"/>
                <w:szCs w:val="24"/>
                <w:rtl/>
              </w:rPr>
            </w:pPr>
          </w:p>
        </w:tc>
        <w:tc>
          <w:tcPr>
            <w:tcW w:w="1102" w:type="dxa"/>
          </w:tcPr>
          <w:p w14:paraId="375FEAC2" w14:textId="77777777" w:rsidR="00130C61" w:rsidRPr="0055613C" w:rsidRDefault="00130C61" w:rsidP="00E349FE">
            <w:pPr>
              <w:spacing w:line="276" w:lineRule="auto"/>
              <w:jc w:val="both"/>
              <w:rPr>
                <w:sz w:val="24"/>
                <w:szCs w:val="24"/>
                <w:rtl/>
              </w:rPr>
            </w:pPr>
          </w:p>
        </w:tc>
        <w:tc>
          <w:tcPr>
            <w:tcW w:w="2292" w:type="dxa"/>
          </w:tcPr>
          <w:p w14:paraId="75BDD882" w14:textId="77777777" w:rsidR="00130C61" w:rsidRPr="0055613C" w:rsidRDefault="00130C61" w:rsidP="00E349FE">
            <w:pPr>
              <w:spacing w:line="276" w:lineRule="auto"/>
              <w:jc w:val="both"/>
              <w:rPr>
                <w:sz w:val="24"/>
                <w:szCs w:val="24"/>
                <w:rtl/>
              </w:rPr>
            </w:pPr>
          </w:p>
        </w:tc>
      </w:tr>
      <w:tr w:rsidR="00130C61" w:rsidRPr="0055613C" w14:paraId="3182D6A2" w14:textId="77777777" w:rsidTr="00E349FE">
        <w:trPr>
          <w:cantSplit/>
          <w:trHeight w:val="287"/>
        </w:trPr>
        <w:tc>
          <w:tcPr>
            <w:tcW w:w="1473" w:type="dxa"/>
          </w:tcPr>
          <w:p w14:paraId="0A4B195E" w14:textId="77777777" w:rsidR="00130C61" w:rsidRPr="0055613C" w:rsidRDefault="00130C61" w:rsidP="00E349FE">
            <w:pPr>
              <w:spacing w:line="276" w:lineRule="auto"/>
              <w:jc w:val="both"/>
              <w:rPr>
                <w:sz w:val="24"/>
                <w:szCs w:val="24"/>
                <w:rtl/>
              </w:rPr>
            </w:pPr>
          </w:p>
        </w:tc>
        <w:tc>
          <w:tcPr>
            <w:tcW w:w="1757" w:type="dxa"/>
          </w:tcPr>
          <w:p w14:paraId="7E18E00B" w14:textId="77777777" w:rsidR="00130C61" w:rsidRPr="0055613C" w:rsidRDefault="00130C61" w:rsidP="00E349FE">
            <w:pPr>
              <w:spacing w:line="276" w:lineRule="auto"/>
              <w:jc w:val="both"/>
              <w:rPr>
                <w:sz w:val="24"/>
                <w:szCs w:val="24"/>
                <w:rtl/>
              </w:rPr>
            </w:pPr>
          </w:p>
        </w:tc>
        <w:tc>
          <w:tcPr>
            <w:tcW w:w="2166" w:type="dxa"/>
          </w:tcPr>
          <w:p w14:paraId="1B580F58" w14:textId="77777777" w:rsidR="00130C61" w:rsidRPr="0055613C" w:rsidRDefault="00130C61" w:rsidP="00E349FE">
            <w:pPr>
              <w:spacing w:line="276" w:lineRule="auto"/>
              <w:jc w:val="both"/>
              <w:rPr>
                <w:sz w:val="24"/>
                <w:szCs w:val="24"/>
                <w:rtl/>
              </w:rPr>
            </w:pPr>
          </w:p>
        </w:tc>
        <w:tc>
          <w:tcPr>
            <w:tcW w:w="1064" w:type="dxa"/>
          </w:tcPr>
          <w:p w14:paraId="1C515480" w14:textId="77777777" w:rsidR="00130C61" w:rsidRPr="0055613C" w:rsidRDefault="00130C61" w:rsidP="00E349FE">
            <w:pPr>
              <w:spacing w:line="276" w:lineRule="auto"/>
              <w:jc w:val="both"/>
              <w:rPr>
                <w:sz w:val="24"/>
                <w:szCs w:val="24"/>
                <w:rtl/>
              </w:rPr>
            </w:pPr>
          </w:p>
        </w:tc>
        <w:tc>
          <w:tcPr>
            <w:tcW w:w="1102" w:type="dxa"/>
          </w:tcPr>
          <w:p w14:paraId="77236872" w14:textId="77777777" w:rsidR="00130C61" w:rsidRPr="0055613C" w:rsidRDefault="00130C61" w:rsidP="00E349FE">
            <w:pPr>
              <w:spacing w:line="276" w:lineRule="auto"/>
              <w:jc w:val="both"/>
              <w:rPr>
                <w:sz w:val="24"/>
                <w:szCs w:val="24"/>
                <w:rtl/>
              </w:rPr>
            </w:pPr>
          </w:p>
        </w:tc>
        <w:tc>
          <w:tcPr>
            <w:tcW w:w="2292" w:type="dxa"/>
          </w:tcPr>
          <w:p w14:paraId="246AD53A" w14:textId="77777777" w:rsidR="00130C61" w:rsidRPr="0055613C" w:rsidRDefault="00130C61" w:rsidP="00E349FE">
            <w:pPr>
              <w:spacing w:line="276" w:lineRule="auto"/>
              <w:jc w:val="both"/>
              <w:rPr>
                <w:sz w:val="24"/>
                <w:szCs w:val="24"/>
                <w:rtl/>
              </w:rPr>
            </w:pPr>
          </w:p>
        </w:tc>
      </w:tr>
    </w:tbl>
    <w:p w14:paraId="0370C00D" w14:textId="77777777" w:rsidR="00130C61" w:rsidRPr="0055613C" w:rsidRDefault="00130C61" w:rsidP="00130C61">
      <w:pPr>
        <w:keepNext/>
        <w:autoSpaceDE w:val="0"/>
        <w:autoSpaceDN w:val="0"/>
        <w:spacing w:line="276" w:lineRule="auto"/>
        <w:ind w:left="2880"/>
        <w:outlineLvl w:val="4"/>
        <w:rPr>
          <w:b/>
          <w:bCs/>
          <w:szCs w:val="24"/>
          <w:rtl/>
        </w:rPr>
      </w:pPr>
    </w:p>
    <w:p w14:paraId="178452DF" w14:textId="77777777" w:rsidR="00130C61" w:rsidRPr="0055613C" w:rsidRDefault="003F3733" w:rsidP="003F3733">
      <w:pPr>
        <w:spacing w:line="276" w:lineRule="auto"/>
        <w:rPr>
          <w:sz w:val="24"/>
          <w:szCs w:val="24"/>
          <w:rtl/>
        </w:rPr>
      </w:pPr>
      <w:r>
        <w:rPr>
          <w:rFonts w:hint="cs"/>
          <w:sz w:val="24"/>
          <w:szCs w:val="24"/>
          <w:rtl/>
        </w:rPr>
        <w:t>ניתן</w:t>
      </w:r>
      <w:r w:rsidR="00130C61" w:rsidRPr="0055613C">
        <w:rPr>
          <w:rFonts w:hint="cs"/>
          <w:sz w:val="24"/>
          <w:szCs w:val="24"/>
          <w:rtl/>
        </w:rPr>
        <w:t xml:space="preserve"> לצרף אסמכתאות, המלצות בהתאם.</w:t>
      </w:r>
    </w:p>
    <w:p w14:paraId="4A6BE591" w14:textId="77777777" w:rsidR="00130C61" w:rsidRPr="0055613C" w:rsidRDefault="00130C61" w:rsidP="00130C61">
      <w:pPr>
        <w:spacing w:line="276" w:lineRule="auto"/>
        <w:rPr>
          <w:bCs/>
          <w:sz w:val="24"/>
          <w:szCs w:val="24"/>
          <w:u w:val="single"/>
          <w:rtl/>
        </w:rPr>
      </w:pPr>
    </w:p>
    <w:p w14:paraId="2852BA21" w14:textId="77777777" w:rsidR="00007DA4" w:rsidRPr="002E1FB7" w:rsidRDefault="00007DA4" w:rsidP="00007D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14:paraId="08BB3E49" w14:textId="77777777" w:rsidR="00007DA4" w:rsidRPr="002E1FB7" w:rsidRDefault="00007DA4" w:rsidP="00007D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12513623" w14:textId="77777777" w:rsidR="00007DA4" w:rsidRPr="002E1FB7" w:rsidRDefault="00007DA4" w:rsidP="00007DA4">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96985B" w14:textId="77777777" w:rsidR="00007DA4" w:rsidRPr="002E1FB7" w:rsidRDefault="00007DA4" w:rsidP="00007DA4">
      <w:pPr>
        <w:spacing w:line="360" w:lineRule="auto"/>
        <w:jc w:val="both"/>
        <w:rPr>
          <w:rFonts w:ascii="Arial" w:hAnsi="Arial"/>
          <w:sz w:val="24"/>
          <w:szCs w:val="24"/>
          <w:rtl/>
        </w:rPr>
      </w:pPr>
    </w:p>
    <w:p w14:paraId="3C5FCB60" w14:textId="77777777" w:rsidR="00007DA4" w:rsidRPr="002E1FB7" w:rsidRDefault="00007DA4" w:rsidP="00007DA4">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420A066E" w14:textId="77777777" w:rsidR="00007DA4" w:rsidRPr="002E1FB7" w:rsidRDefault="00007DA4" w:rsidP="00007DA4">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Pr>
          <w:rFonts w:ascii="Arial" w:hAnsi="Arial" w:hint="cs"/>
          <w:sz w:val="24"/>
          <w:szCs w:val="24"/>
          <w:rtl/>
        </w:rPr>
        <w:t xml:space="preserve">                     </w:t>
      </w:r>
      <w:r w:rsidRPr="002E1FB7">
        <w:rPr>
          <w:rFonts w:ascii="Arial" w:hAnsi="Arial"/>
          <w:sz w:val="24"/>
          <w:szCs w:val="24"/>
          <w:rtl/>
        </w:rPr>
        <w:t>חתימה וחותמת</w:t>
      </w:r>
    </w:p>
    <w:p w14:paraId="15A57AA9" w14:textId="77777777" w:rsidR="002E3A48" w:rsidRDefault="002E3A48">
      <w:pPr>
        <w:bidi w:val="0"/>
        <w:rPr>
          <w:b/>
          <w:bCs/>
          <w:sz w:val="32"/>
          <w:szCs w:val="32"/>
          <w:u w:val="single"/>
          <w:rtl/>
        </w:rPr>
      </w:pPr>
      <w:r>
        <w:rPr>
          <w:b/>
          <w:bCs/>
          <w:sz w:val="32"/>
          <w:szCs w:val="32"/>
          <w:u w:val="single"/>
          <w:rtl/>
        </w:rPr>
        <w:br w:type="page"/>
      </w:r>
    </w:p>
    <w:p w14:paraId="085F70ED" w14:textId="77777777" w:rsidR="00130C61" w:rsidRPr="0055613C" w:rsidRDefault="006C47CA" w:rsidP="00DC7954">
      <w:pPr>
        <w:jc w:val="center"/>
        <w:outlineLvl w:val="0"/>
        <w:rPr>
          <w:b/>
          <w:bCs/>
          <w:sz w:val="36"/>
          <w:szCs w:val="36"/>
          <w:u w:val="single"/>
          <w:rtl/>
        </w:rPr>
      </w:pPr>
      <w:r>
        <w:rPr>
          <w:rFonts w:hint="cs"/>
          <w:b/>
          <w:bCs/>
          <w:sz w:val="32"/>
          <w:szCs w:val="32"/>
          <w:u w:val="single"/>
          <w:rtl/>
        </w:rPr>
        <w:lastRenderedPageBreak/>
        <w:t>נ</w:t>
      </w:r>
      <w:r w:rsidR="00130C61" w:rsidRPr="0055613C">
        <w:rPr>
          <w:rFonts w:hint="cs"/>
          <w:b/>
          <w:bCs/>
          <w:sz w:val="32"/>
          <w:szCs w:val="32"/>
          <w:u w:val="single"/>
          <w:rtl/>
        </w:rPr>
        <w:t xml:space="preserve">ספח </w:t>
      </w:r>
      <w:r w:rsidR="00DC7954">
        <w:rPr>
          <w:rFonts w:hint="cs"/>
          <w:b/>
          <w:bCs/>
          <w:sz w:val="32"/>
          <w:szCs w:val="32"/>
          <w:u w:val="single"/>
          <w:rtl/>
        </w:rPr>
        <w:t>ג</w:t>
      </w:r>
      <w:r w:rsidR="00130C61" w:rsidRPr="0055613C">
        <w:rPr>
          <w:rFonts w:hint="cs"/>
          <w:b/>
          <w:bCs/>
          <w:sz w:val="32"/>
          <w:szCs w:val="32"/>
          <w:u w:val="single"/>
          <w:rtl/>
        </w:rPr>
        <w:t xml:space="preserve">' </w:t>
      </w:r>
      <w:r w:rsidR="00130C61" w:rsidRPr="0055613C">
        <w:rPr>
          <w:b/>
          <w:bCs/>
          <w:sz w:val="32"/>
          <w:szCs w:val="32"/>
          <w:u w:val="single"/>
          <w:rtl/>
        </w:rPr>
        <w:t>–</w:t>
      </w:r>
      <w:r w:rsidR="00130C61" w:rsidRPr="0055613C">
        <w:rPr>
          <w:rFonts w:hint="cs"/>
          <w:b/>
          <w:bCs/>
          <w:sz w:val="32"/>
          <w:szCs w:val="32"/>
          <w:u w:val="single"/>
          <w:rtl/>
        </w:rPr>
        <w:t xml:space="preserve"> </w:t>
      </w:r>
      <w:r w:rsidR="00130C61" w:rsidRPr="0055613C">
        <w:rPr>
          <w:b/>
          <w:bCs/>
          <w:sz w:val="36"/>
          <w:szCs w:val="36"/>
          <w:u w:val="single"/>
          <w:rtl/>
        </w:rPr>
        <w:t>התחייבויות</w:t>
      </w:r>
      <w:r w:rsidR="00130C61" w:rsidRPr="0055613C">
        <w:rPr>
          <w:sz w:val="36"/>
          <w:szCs w:val="36"/>
          <w:u w:val="single"/>
          <w:rtl/>
        </w:rPr>
        <w:t xml:space="preserve"> </w:t>
      </w:r>
      <w:r w:rsidR="00130C61" w:rsidRPr="0055613C">
        <w:rPr>
          <w:b/>
          <w:bCs/>
          <w:sz w:val="36"/>
          <w:szCs w:val="36"/>
          <w:u w:val="single"/>
          <w:rtl/>
        </w:rPr>
        <w:t>המציע</w:t>
      </w:r>
    </w:p>
    <w:p w14:paraId="507BEB2B" w14:textId="77777777" w:rsidR="00130C61" w:rsidRPr="0055613C" w:rsidRDefault="00130C61" w:rsidP="00130C61">
      <w:pPr>
        <w:jc w:val="center"/>
        <w:rPr>
          <w:b/>
          <w:bCs/>
          <w:sz w:val="32"/>
          <w:szCs w:val="32"/>
          <w:u w:val="single"/>
          <w:rtl/>
        </w:rPr>
      </w:pPr>
    </w:p>
    <w:p w14:paraId="3CF9BDDE" w14:textId="77777777" w:rsidR="00130C61" w:rsidRPr="0055613C" w:rsidRDefault="00130C61" w:rsidP="00130C61">
      <w:pPr>
        <w:jc w:val="center"/>
        <w:rPr>
          <w:b/>
          <w:bCs/>
          <w:szCs w:val="28"/>
          <w:rtl/>
        </w:rPr>
      </w:pPr>
    </w:p>
    <w:p w14:paraId="53F5C10B" w14:textId="77777777" w:rsidR="00130C61" w:rsidRPr="0055613C" w:rsidRDefault="00130C61" w:rsidP="00130C61">
      <w:pPr>
        <w:jc w:val="both"/>
        <w:outlineLvl w:val="0"/>
        <w:rPr>
          <w:rtl/>
        </w:rPr>
      </w:pPr>
    </w:p>
    <w:p w14:paraId="15FBA335" w14:textId="77777777" w:rsidR="00130C61" w:rsidRPr="0055613C" w:rsidRDefault="00130C61" w:rsidP="00130C61">
      <w:pPr>
        <w:jc w:val="both"/>
        <w:outlineLvl w:val="0"/>
        <w:rPr>
          <w:rtl/>
        </w:rPr>
      </w:pPr>
    </w:p>
    <w:p w14:paraId="71B0E46B" w14:textId="77777777" w:rsidR="00130C61" w:rsidRPr="0055613C" w:rsidRDefault="00130C61" w:rsidP="00130C61">
      <w:pPr>
        <w:jc w:val="both"/>
        <w:outlineLvl w:val="0"/>
        <w:rPr>
          <w:rtl/>
        </w:rPr>
      </w:pPr>
      <w:r w:rsidRPr="0055613C">
        <w:rPr>
          <w:rtl/>
        </w:rPr>
        <w:t>לכבוד</w:t>
      </w:r>
    </w:p>
    <w:p w14:paraId="2A37D79B" w14:textId="77777777" w:rsidR="00130C61" w:rsidRPr="0055613C" w:rsidRDefault="00130C61" w:rsidP="00130C61">
      <w:pPr>
        <w:jc w:val="both"/>
        <w:rPr>
          <w:b/>
          <w:bCs/>
          <w:rtl/>
        </w:rPr>
      </w:pPr>
      <w:r w:rsidRPr="0055613C">
        <w:rPr>
          <w:b/>
          <w:bCs/>
          <w:rtl/>
        </w:rPr>
        <w:t>משרד הבינוי והשיכון</w:t>
      </w:r>
    </w:p>
    <w:p w14:paraId="3B571D2A" w14:textId="77777777" w:rsidR="00130C61" w:rsidRPr="0055613C" w:rsidRDefault="00130C61" w:rsidP="002E3A48">
      <w:pPr>
        <w:jc w:val="both"/>
        <w:outlineLvl w:val="0"/>
        <w:rPr>
          <w:b/>
          <w:bCs/>
          <w:rtl/>
        </w:rPr>
      </w:pPr>
      <w:r w:rsidRPr="0055613C">
        <w:rPr>
          <w:b/>
          <w:bCs/>
          <w:rtl/>
        </w:rPr>
        <w:t xml:space="preserve">הנדון: מכרז מספר  </w:t>
      </w:r>
      <w:r w:rsidR="002E3A48">
        <w:rPr>
          <w:rFonts w:hint="cs"/>
          <w:b/>
          <w:bCs/>
          <w:rtl/>
        </w:rPr>
        <w:t>5/2016</w:t>
      </w:r>
    </w:p>
    <w:p w14:paraId="1806B584" w14:textId="77777777" w:rsidR="00130C61" w:rsidRPr="0055613C" w:rsidRDefault="00130C61" w:rsidP="00130C61">
      <w:pPr>
        <w:jc w:val="both"/>
        <w:outlineLvl w:val="0"/>
        <w:rPr>
          <w:b/>
          <w:bCs/>
          <w:rtl/>
        </w:rPr>
      </w:pPr>
    </w:p>
    <w:p w14:paraId="546E59F3" w14:textId="77777777" w:rsidR="00130C61" w:rsidRPr="0055613C" w:rsidRDefault="00130C61" w:rsidP="00130C61">
      <w:pPr>
        <w:jc w:val="both"/>
        <w:outlineLvl w:val="0"/>
        <w:rPr>
          <w:b/>
          <w:bCs/>
          <w:rtl/>
        </w:rPr>
      </w:pPr>
    </w:p>
    <w:p w14:paraId="287DA6AE" w14:textId="77777777" w:rsidR="00130C61" w:rsidRPr="0055613C" w:rsidRDefault="00130C61" w:rsidP="00130C61">
      <w:pPr>
        <w:jc w:val="both"/>
        <w:rPr>
          <w:rtl/>
        </w:rPr>
      </w:pPr>
    </w:p>
    <w:p w14:paraId="77702E29" w14:textId="77777777" w:rsidR="00130C61" w:rsidRPr="0055613C" w:rsidRDefault="00130C61" w:rsidP="00130C61">
      <w:pPr>
        <w:keepNext/>
        <w:autoSpaceDE w:val="0"/>
        <w:autoSpaceDN w:val="0"/>
        <w:spacing w:line="360" w:lineRule="auto"/>
        <w:ind w:left="-58"/>
        <w:outlineLvl w:val="6"/>
        <w:rPr>
          <w:b/>
          <w:bCs/>
          <w:szCs w:val="32"/>
          <w:rtl/>
        </w:rPr>
      </w:pPr>
      <w:r w:rsidRPr="0055613C">
        <w:rPr>
          <w:b/>
          <w:bCs/>
          <w:szCs w:val="32"/>
          <w:rtl/>
        </w:rPr>
        <w:t>התחייבות לעניין תוקף ההצעה</w:t>
      </w:r>
    </w:p>
    <w:p w14:paraId="25A7C9A4" w14:textId="77777777" w:rsidR="00130C61" w:rsidRPr="0055613C" w:rsidRDefault="00130C61" w:rsidP="00130C61">
      <w:pPr>
        <w:jc w:val="both"/>
        <w:rPr>
          <w:rtl/>
        </w:rPr>
      </w:pPr>
      <w:r w:rsidRPr="0055613C">
        <w:rPr>
          <w:rtl/>
        </w:rPr>
        <w:t xml:space="preserve">הריני מתחייב כי הצעתי זו תהא בתוקף ל – </w:t>
      </w:r>
      <w:r w:rsidRPr="0055613C">
        <w:rPr>
          <w:rFonts w:hint="cs"/>
          <w:rtl/>
        </w:rPr>
        <w:t>180</w:t>
      </w:r>
      <w:r w:rsidRPr="0055613C">
        <w:rPr>
          <w:rtl/>
        </w:rPr>
        <w:t xml:space="preserve"> ימים מהמועד האחרון להגשת ההצעות, </w:t>
      </w:r>
    </w:p>
    <w:p w14:paraId="30EF5E0A" w14:textId="77777777" w:rsidR="00130C61" w:rsidRPr="0055613C" w:rsidRDefault="00130C61" w:rsidP="00130C61">
      <w:pPr>
        <w:jc w:val="both"/>
        <w:rPr>
          <w:rtl/>
        </w:rPr>
      </w:pPr>
      <w:r w:rsidRPr="0055613C">
        <w:rPr>
          <w:rtl/>
        </w:rPr>
        <w:t>וידוע לי כי המשרד יהא רשאי לחלט הערבות שצורפה להצעתי, באם לא אעמוד בהתחייבות זו.</w:t>
      </w:r>
    </w:p>
    <w:p w14:paraId="69F767B8" w14:textId="77777777" w:rsidR="00130C61" w:rsidRPr="0055613C" w:rsidRDefault="00130C61" w:rsidP="00130C61">
      <w:pPr>
        <w:ind w:left="720" w:hanging="720"/>
        <w:jc w:val="both"/>
        <w:rPr>
          <w:rtl/>
        </w:rPr>
      </w:pPr>
      <w:r w:rsidRPr="0055613C">
        <w:rPr>
          <w:rtl/>
        </w:rPr>
        <w:t>~~~~~~~~~~~~~~~~~~~~~~~~~~~~~~~~~~~~~~~~~~~~~~~~~~~~~~~~~~</w:t>
      </w:r>
    </w:p>
    <w:p w14:paraId="5352DFA0" w14:textId="77777777" w:rsidR="00130C61" w:rsidRPr="0055613C" w:rsidRDefault="00130C61" w:rsidP="00130C61">
      <w:pPr>
        <w:keepNext/>
        <w:autoSpaceDE w:val="0"/>
        <w:autoSpaceDN w:val="0"/>
        <w:spacing w:line="360" w:lineRule="auto"/>
        <w:ind w:left="-58"/>
        <w:outlineLvl w:val="6"/>
        <w:rPr>
          <w:b/>
          <w:bCs/>
          <w:color w:val="FF0000"/>
          <w:sz w:val="22"/>
          <w:szCs w:val="24"/>
          <w:rtl/>
        </w:rPr>
      </w:pPr>
    </w:p>
    <w:p w14:paraId="2D59D88A" w14:textId="77777777" w:rsidR="00130C61" w:rsidRPr="0055613C" w:rsidRDefault="00130C61" w:rsidP="00130C61">
      <w:pPr>
        <w:keepNext/>
        <w:autoSpaceDE w:val="0"/>
        <w:autoSpaceDN w:val="0"/>
        <w:spacing w:line="360" w:lineRule="auto"/>
        <w:ind w:left="-58"/>
        <w:outlineLvl w:val="6"/>
        <w:rPr>
          <w:b/>
          <w:bCs/>
          <w:szCs w:val="32"/>
          <w:rtl/>
        </w:rPr>
      </w:pPr>
      <w:r w:rsidRPr="0055613C">
        <w:rPr>
          <w:b/>
          <w:bCs/>
          <w:szCs w:val="32"/>
          <w:rtl/>
        </w:rPr>
        <w:t>התחייבות לעניין העמדת כח אדם המוצע</w:t>
      </w:r>
      <w:r w:rsidRPr="0055613C">
        <w:rPr>
          <w:rFonts w:hint="cs"/>
          <w:b/>
          <w:bCs/>
          <w:szCs w:val="32"/>
          <w:rtl/>
        </w:rPr>
        <w:t xml:space="preserve"> </w:t>
      </w:r>
    </w:p>
    <w:p w14:paraId="6AD4F0AF" w14:textId="77777777" w:rsidR="00130C61" w:rsidRPr="0055613C" w:rsidRDefault="00130C61" w:rsidP="00CF594E">
      <w:pPr>
        <w:rPr>
          <w:rtl/>
        </w:rPr>
      </w:pPr>
      <w:r w:rsidRPr="0055613C">
        <w:rPr>
          <w:rtl/>
        </w:rPr>
        <w:t xml:space="preserve">הריני מתחייב כי אם אזכה במכרז, אעמיד לרשות משרד הבינוי והשיכון את </w:t>
      </w:r>
      <w:r w:rsidR="00CF594E">
        <w:rPr>
          <w:rFonts w:hint="cs"/>
          <w:rtl/>
        </w:rPr>
        <w:t>כח האדם הנדרש</w:t>
      </w:r>
      <w:r w:rsidRPr="0055613C">
        <w:rPr>
          <w:rtl/>
        </w:rPr>
        <w:t>.</w:t>
      </w:r>
    </w:p>
    <w:p w14:paraId="06225F84"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6FB6FAD4" w14:textId="77777777" w:rsidR="00130C61" w:rsidRPr="0055613C" w:rsidRDefault="00130C61" w:rsidP="00CF594E">
      <w:pPr>
        <w:rPr>
          <w:rtl/>
        </w:rPr>
      </w:pPr>
      <w:r w:rsidRPr="0055613C">
        <w:rPr>
          <w:rtl/>
        </w:rPr>
        <w:t xml:space="preserve">בנוסף, ידוע לי כי המשרד יהיה רשאי במקרה זה לחלט הערבות הבנקאית שצורפה </w:t>
      </w:r>
      <w:r w:rsidR="00CF594E">
        <w:rPr>
          <w:rFonts w:hint="cs"/>
          <w:rtl/>
        </w:rPr>
        <w:t>למכרז ו/או לחוזה</w:t>
      </w:r>
      <w:r w:rsidRPr="0055613C">
        <w:rPr>
          <w:rtl/>
        </w:rPr>
        <w:t>.</w:t>
      </w:r>
    </w:p>
    <w:p w14:paraId="59C199D7" w14:textId="77777777" w:rsidR="00130C61" w:rsidRPr="0055613C" w:rsidRDefault="00130C61" w:rsidP="00130C61">
      <w:pPr>
        <w:ind w:left="720" w:hanging="720"/>
        <w:jc w:val="both"/>
        <w:rPr>
          <w:rtl/>
        </w:rPr>
      </w:pPr>
      <w:r w:rsidRPr="0055613C">
        <w:rPr>
          <w:rtl/>
        </w:rPr>
        <w:t>~~~~~~~~~~~~~~~~~~~~~~~~~~~~~~~~~~~~~~~~~~~~~~~~~~~~~~~~~~</w:t>
      </w:r>
    </w:p>
    <w:p w14:paraId="7337ACA3" w14:textId="77777777" w:rsidR="00130C61" w:rsidRPr="0055613C" w:rsidRDefault="00130C61" w:rsidP="00130C61">
      <w:pPr>
        <w:jc w:val="both"/>
        <w:rPr>
          <w:rtl/>
        </w:rPr>
      </w:pPr>
    </w:p>
    <w:p w14:paraId="39E6D9C2"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 xml:space="preserve">התחייבות המציע </w:t>
      </w:r>
      <w:r w:rsidRPr="0055613C">
        <w:rPr>
          <w:rFonts w:hint="cs"/>
          <w:b/>
          <w:bCs/>
          <w:szCs w:val="32"/>
          <w:rtl/>
        </w:rPr>
        <w:t>לאספקת ציוד נדרש</w:t>
      </w:r>
    </w:p>
    <w:p w14:paraId="683CBAB8" w14:textId="77777777" w:rsidR="00130C61" w:rsidRPr="0055613C" w:rsidRDefault="00130C61" w:rsidP="007449BB">
      <w:pPr>
        <w:rPr>
          <w:rtl/>
        </w:rPr>
      </w:pPr>
      <w:r w:rsidRPr="0055613C">
        <w:rPr>
          <w:rtl/>
        </w:rPr>
        <w:t xml:space="preserve">הריני מתחייב כי אם אזכה במכרז, אעמיד לרשות משרד הבינוי והשיכון את </w:t>
      </w:r>
      <w:r w:rsidRPr="0055613C">
        <w:rPr>
          <w:rFonts w:hint="cs"/>
          <w:rtl/>
        </w:rPr>
        <w:t>הציוד הנדרש במסמכי המכרז.</w:t>
      </w:r>
    </w:p>
    <w:p w14:paraId="7CD41D7A"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707BBC17" w14:textId="77777777" w:rsidR="00130C61" w:rsidRPr="0055613C" w:rsidRDefault="00130C61" w:rsidP="00CF594E">
      <w:pPr>
        <w:rPr>
          <w:rtl/>
        </w:rPr>
      </w:pPr>
      <w:r w:rsidRPr="0055613C">
        <w:rPr>
          <w:rtl/>
        </w:rPr>
        <w:t xml:space="preserve">בנוסף, ידוע לי כי המשרד יהיה רשאי במקרה זה לחלט הערבות הבנקאית </w:t>
      </w:r>
      <w:r w:rsidR="00CF594E" w:rsidRPr="0055613C">
        <w:rPr>
          <w:rtl/>
        </w:rPr>
        <w:t xml:space="preserve">שצורפה </w:t>
      </w:r>
      <w:r w:rsidR="00CF594E">
        <w:rPr>
          <w:rFonts w:hint="cs"/>
          <w:rtl/>
        </w:rPr>
        <w:t>למכרז ו/או לחוזה</w:t>
      </w:r>
      <w:r w:rsidR="00CF594E" w:rsidRPr="0055613C">
        <w:rPr>
          <w:rtl/>
        </w:rPr>
        <w:t>.</w:t>
      </w:r>
    </w:p>
    <w:p w14:paraId="55EBB86A" w14:textId="77777777" w:rsidR="00130C61" w:rsidRPr="0055613C" w:rsidRDefault="00130C61" w:rsidP="00130C61">
      <w:pPr>
        <w:ind w:left="720" w:hanging="720"/>
        <w:jc w:val="both"/>
        <w:rPr>
          <w:rtl/>
        </w:rPr>
      </w:pPr>
      <w:r w:rsidRPr="0055613C">
        <w:rPr>
          <w:rtl/>
        </w:rPr>
        <w:t>~~~~~~~~~~~~~~~~~~~~~~~~~~~~~~~~~~~~~~~~~~~~~~~~~~~~~~~~~~</w:t>
      </w:r>
      <w:r w:rsidRPr="0055613C">
        <w:rPr>
          <w:rFonts w:hint="cs"/>
          <w:rtl/>
        </w:rPr>
        <w:t>.</w:t>
      </w:r>
    </w:p>
    <w:p w14:paraId="4F0E904D"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 xml:space="preserve">התחייבות המציע </w:t>
      </w:r>
      <w:r w:rsidRPr="0055613C">
        <w:rPr>
          <w:rFonts w:hint="cs"/>
          <w:b/>
          <w:bCs/>
          <w:szCs w:val="32"/>
          <w:rtl/>
        </w:rPr>
        <w:t xml:space="preserve">לעמידה </w:t>
      </w:r>
      <w:r w:rsidRPr="0055613C">
        <w:rPr>
          <w:b/>
          <w:bCs/>
          <w:szCs w:val="32"/>
          <w:rtl/>
        </w:rPr>
        <w:t>בבדיקה ביטחונית ובדיקת מהימנות</w:t>
      </w:r>
    </w:p>
    <w:p w14:paraId="7CC2B2FC" w14:textId="77777777" w:rsidR="00130C61" w:rsidRPr="0055613C" w:rsidRDefault="00130C61" w:rsidP="00130C61">
      <w:pPr>
        <w:jc w:val="both"/>
        <w:rPr>
          <w:rtl/>
        </w:rPr>
      </w:pPr>
      <w:r w:rsidRPr="0055613C">
        <w:rPr>
          <w:rtl/>
        </w:rPr>
        <w:t>הריני מתחייב כי אם אזכה במכרז</w:t>
      </w:r>
      <w:r w:rsidRPr="0055613C">
        <w:rPr>
          <w:rFonts w:hint="cs"/>
          <w:rtl/>
        </w:rPr>
        <w:t xml:space="preserve">, אני וצוותי נעמוד </w:t>
      </w:r>
      <w:r w:rsidRPr="0055613C">
        <w:rPr>
          <w:rtl/>
        </w:rPr>
        <w:t>בבדיקה ביטחונית ובדיקת מהימנות</w:t>
      </w:r>
      <w:r w:rsidRPr="0055613C">
        <w:rPr>
          <w:rFonts w:hint="cs"/>
          <w:rtl/>
        </w:rPr>
        <w:t>,</w:t>
      </w:r>
    </w:p>
    <w:p w14:paraId="545965A8" w14:textId="77777777" w:rsidR="00130C61" w:rsidRPr="0055613C" w:rsidRDefault="00130C61" w:rsidP="00130C61">
      <w:pPr>
        <w:jc w:val="both"/>
      </w:pPr>
      <w:r w:rsidRPr="0055613C">
        <w:rPr>
          <w:rFonts w:hint="cs"/>
          <w:rtl/>
        </w:rPr>
        <w:t xml:space="preserve">ובמידת הצורך נעבור </w:t>
      </w:r>
      <w:r w:rsidRPr="0055613C">
        <w:rPr>
          <w:rtl/>
        </w:rPr>
        <w:t>תחקיר ביטחוני על ידי מתחקר מאושר על ידי שירות הביטחון הכללי.</w:t>
      </w:r>
      <w:r w:rsidRPr="0055613C">
        <w:rPr>
          <w:rFonts w:hint="cs"/>
          <w:rtl/>
        </w:rPr>
        <w:br/>
        <w:t>בנוסף אני מתחייב להחתים את בעלי התפקידים המוצעים על-ידי לביצוע השירות הנדרש, על כתב ויתור סודיות רפואית גופנית נפשית ועל הסכמה לביצוע בדיקות רישום פלילי וביטחוני מורחב.</w:t>
      </w:r>
    </w:p>
    <w:p w14:paraId="049DBE78" w14:textId="77777777" w:rsidR="00130C61" w:rsidRPr="0055613C" w:rsidRDefault="00130C61" w:rsidP="00130C61">
      <w:pPr>
        <w:rPr>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32A0AC4E" w14:textId="77777777" w:rsidR="00130C61" w:rsidRPr="0055613C" w:rsidRDefault="00130C61" w:rsidP="00CF594E">
      <w:pPr>
        <w:rPr>
          <w:rtl/>
        </w:rPr>
      </w:pPr>
      <w:r w:rsidRPr="0055613C">
        <w:rPr>
          <w:rtl/>
        </w:rPr>
        <w:t xml:space="preserve">בנוסף, ידוע לי כי המשרד יהיה רשאי במקרה זה לחלט הערבות הבנקאית </w:t>
      </w:r>
      <w:r w:rsidR="00CF594E" w:rsidRPr="0055613C">
        <w:rPr>
          <w:rtl/>
        </w:rPr>
        <w:t xml:space="preserve">שצורפה </w:t>
      </w:r>
      <w:r w:rsidR="00CF594E">
        <w:rPr>
          <w:rFonts w:hint="cs"/>
          <w:rtl/>
        </w:rPr>
        <w:t>למכרז ו/או לחוזה</w:t>
      </w:r>
      <w:r w:rsidR="00CF594E" w:rsidRPr="0055613C">
        <w:rPr>
          <w:rtl/>
        </w:rPr>
        <w:t>.</w:t>
      </w:r>
    </w:p>
    <w:p w14:paraId="58FEF457" w14:textId="77777777" w:rsidR="00130C61" w:rsidRPr="0055613C" w:rsidRDefault="00130C61" w:rsidP="00130C61">
      <w:pPr>
        <w:ind w:left="720" w:hanging="720"/>
        <w:jc w:val="both"/>
        <w:rPr>
          <w:rtl/>
        </w:rPr>
      </w:pPr>
      <w:r w:rsidRPr="0055613C">
        <w:rPr>
          <w:rtl/>
        </w:rPr>
        <w:t>~~~~~~~~~~~~~~~~~~~~~~~~~~~~~~~~~~~~~~~~~~~~~~~~~~~~~~~~~~</w:t>
      </w:r>
      <w:r w:rsidRPr="0055613C">
        <w:rPr>
          <w:rFonts w:hint="cs"/>
          <w:rtl/>
        </w:rPr>
        <w:t>.</w:t>
      </w:r>
    </w:p>
    <w:p w14:paraId="47F09CCD" w14:textId="77777777" w:rsidR="00130C61" w:rsidRPr="0055613C" w:rsidRDefault="00130C61" w:rsidP="00130C61">
      <w:pPr>
        <w:ind w:left="720" w:hanging="720"/>
        <w:jc w:val="both"/>
        <w:rPr>
          <w:rtl/>
        </w:rPr>
      </w:pPr>
    </w:p>
    <w:p w14:paraId="74BC2D3A"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rFonts w:hint="cs"/>
          <w:b/>
          <w:bCs/>
          <w:szCs w:val="32"/>
          <w:rtl/>
        </w:rPr>
        <w:t xml:space="preserve">התחייבות המציע </w:t>
      </w:r>
      <w:r w:rsidRPr="0055613C">
        <w:rPr>
          <w:b/>
          <w:bCs/>
          <w:szCs w:val="32"/>
          <w:rtl/>
        </w:rPr>
        <w:t xml:space="preserve">למתן שירותים </w:t>
      </w:r>
      <w:r w:rsidRPr="0055613C">
        <w:rPr>
          <w:rFonts w:hint="cs"/>
          <w:b/>
          <w:bCs/>
          <w:szCs w:val="32"/>
          <w:rtl/>
        </w:rPr>
        <w:t>מקצועיים ו</w:t>
      </w:r>
      <w:r w:rsidRPr="0055613C">
        <w:rPr>
          <w:b/>
          <w:bCs/>
          <w:szCs w:val="32"/>
          <w:rtl/>
        </w:rPr>
        <w:t xml:space="preserve">איכותיים </w:t>
      </w:r>
    </w:p>
    <w:p w14:paraId="721FF238" w14:textId="77777777" w:rsidR="00130C61" w:rsidRPr="0055613C" w:rsidRDefault="00130C61" w:rsidP="00130C61">
      <w:pPr>
        <w:rPr>
          <w:rtl/>
        </w:rPr>
      </w:pPr>
      <w:r w:rsidRPr="0055613C">
        <w:rPr>
          <w:rtl/>
        </w:rPr>
        <w:t xml:space="preserve">הריני מתחייב כי אם אזכה במכרז, </w:t>
      </w:r>
      <w:r w:rsidRPr="0055613C">
        <w:rPr>
          <w:rFonts w:hint="cs"/>
          <w:rtl/>
        </w:rPr>
        <w:t>אפעל</w:t>
      </w:r>
      <w:r w:rsidRPr="0055613C">
        <w:rPr>
          <w:rtl/>
        </w:rPr>
        <w:t xml:space="preserve"> למתן שירותים </w:t>
      </w:r>
      <w:r w:rsidRPr="0055613C">
        <w:rPr>
          <w:rFonts w:hint="cs"/>
          <w:rtl/>
        </w:rPr>
        <w:t>מקצועיים ו</w:t>
      </w:r>
      <w:r w:rsidRPr="0055613C">
        <w:rPr>
          <w:rtl/>
        </w:rPr>
        <w:t xml:space="preserve">איכותיים וברמת אמינות גבוהה </w:t>
      </w:r>
      <w:r w:rsidRPr="0055613C">
        <w:rPr>
          <w:rFonts w:hint="cs"/>
          <w:rtl/>
        </w:rPr>
        <w:t>.</w:t>
      </w:r>
    </w:p>
    <w:p w14:paraId="4E9C3AC4"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5A8744BF" w14:textId="77777777" w:rsidR="00130C61" w:rsidRPr="0055613C" w:rsidRDefault="00130C61" w:rsidP="00CF594E">
      <w:pPr>
        <w:rPr>
          <w:rtl/>
        </w:rPr>
      </w:pPr>
      <w:r w:rsidRPr="0055613C">
        <w:rPr>
          <w:rtl/>
        </w:rPr>
        <w:lastRenderedPageBreak/>
        <w:t xml:space="preserve">בנוסף, ידוע לי כי המשרד יהיה רשאי במקרה זה לחלט הערבות הבנקאית </w:t>
      </w:r>
      <w:r w:rsidR="00CF594E" w:rsidRPr="0055613C">
        <w:rPr>
          <w:rtl/>
        </w:rPr>
        <w:t xml:space="preserve">שצורפה </w:t>
      </w:r>
      <w:r w:rsidR="00CF594E">
        <w:rPr>
          <w:rFonts w:hint="cs"/>
          <w:rtl/>
        </w:rPr>
        <w:t>למכרז ו/או לחוזה</w:t>
      </w:r>
      <w:r w:rsidR="00CF594E" w:rsidRPr="0055613C">
        <w:rPr>
          <w:rtl/>
        </w:rPr>
        <w:t>.</w:t>
      </w:r>
    </w:p>
    <w:p w14:paraId="12654189" w14:textId="77777777" w:rsidR="00130C61" w:rsidRPr="0055613C" w:rsidRDefault="00130C61" w:rsidP="00130C61">
      <w:pPr>
        <w:ind w:left="720" w:hanging="720"/>
        <w:jc w:val="both"/>
        <w:rPr>
          <w:rtl/>
        </w:rPr>
      </w:pPr>
      <w:r w:rsidRPr="0055613C">
        <w:rPr>
          <w:rtl/>
        </w:rPr>
        <w:t>~~~~~~~~~~~~~~~~~~~~~~~~~~~~~~~~~~~~~~~~~~~~~~~~~~~~~~~~~~</w:t>
      </w:r>
      <w:r w:rsidRPr="0055613C">
        <w:rPr>
          <w:rFonts w:hint="cs"/>
          <w:rtl/>
        </w:rPr>
        <w:t>.</w:t>
      </w:r>
    </w:p>
    <w:p w14:paraId="518FD8B2" w14:textId="77777777" w:rsidR="00130C61" w:rsidRPr="0055613C" w:rsidRDefault="00130C61" w:rsidP="00130C61">
      <w:pPr>
        <w:jc w:val="both"/>
        <w:rPr>
          <w:rtl/>
        </w:rPr>
      </w:pPr>
    </w:p>
    <w:p w14:paraId="1678F9C9"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התחייבות המציע לחתום על חוזה שירותים</w:t>
      </w:r>
    </w:p>
    <w:p w14:paraId="3A1354AF" w14:textId="77777777" w:rsidR="00130C61" w:rsidRPr="0055613C" w:rsidRDefault="00130C61" w:rsidP="00007DA4">
      <w:pPr>
        <w:jc w:val="both"/>
      </w:pPr>
      <w:r w:rsidRPr="0055613C">
        <w:rPr>
          <w:rtl/>
        </w:rPr>
        <w:t xml:space="preserve">קראתי את נוסח החוזה  </w:t>
      </w:r>
      <w:r w:rsidRPr="0055613C">
        <w:rPr>
          <w:rFonts w:hint="cs"/>
          <w:rtl/>
        </w:rPr>
        <w:t xml:space="preserve">המצורף למסמכי המכרז. </w:t>
      </w:r>
      <w:r w:rsidRPr="0055613C">
        <w:rPr>
          <w:rtl/>
        </w:rPr>
        <w:t xml:space="preserve">אני מסכים לאמור בו ומודיע כי החוזה מהווה חלק בלתי נפרד מהצעתי זו, ומתחייב לחתום על החוזה תוך </w:t>
      </w:r>
      <w:r w:rsidR="00007DA4" w:rsidRPr="002F719F">
        <w:rPr>
          <w:rFonts w:hint="cs"/>
          <w:b/>
          <w:bCs/>
          <w:sz w:val="28"/>
          <w:szCs w:val="28"/>
          <w:rtl/>
        </w:rPr>
        <w:t>7</w:t>
      </w:r>
      <w:r w:rsidR="00007DA4">
        <w:rPr>
          <w:rFonts w:hint="cs"/>
          <w:rtl/>
        </w:rPr>
        <w:t xml:space="preserve"> </w:t>
      </w:r>
      <w:r w:rsidRPr="0055613C">
        <w:rPr>
          <w:rtl/>
        </w:rPr>
        <w:t xml:space="preserve">ימים </w:t>
      </w:r>
      <w:r w:rsidRPr="0055613C">
        <w:rPr>
          <w:rFonts w:hint="cs"/>
          <w:rtl/>
        </w:rPr>
        <w:t>מקבלת החוזה המצורף להודעת הזכייה מטעם משרד הבינוי והשיכון.</w:t>
      </w:r>
    </w:p>
    <w:p w14:paraId="12A48E0D" w14:textId="77777777" w:rsidR="00130C61" w:rsidRPr="0055613C" w:rsidRDefault="00130C61" w:rsidP="00130C61">
      <w:pPr>
        <w:jc w:val="both"/>
        <w:rPr>
          <w:rtl/>
        </w:rPr>
      </w:pPr>
      <w:r w:rsidRPr="0055613C">
        <w:rPr>
          <w:rtl/>
        </w:rPr>
        <w:t>~~~~~~~~~~~~~~~~~~~~~~~~~~~~~~~~~~~~~~~~~~~~~~~~~~~~~~~~~~</w:t>
      </w:r>
    </w:p>
    <w:p w14:paraId="4DEA3F58" w14:textId="77777777" w:rsidR="00130C61" w:rsidRPr="0055613C" w:rsidRDefault="00130C61" w:rsidP="00130C61">
      <w:pPr>
        <w:keepNext/>
        <w:autoSpaceDE w:val="0"/>
        <w:autoSpaceDN w:val="0"/>
        <w:spacing w:line="360" w:lineRule="auto"/>
        <w:ind w:left="84"/>
        <w:outlineLvl w:val="6"/>
        <w:rPr>
          <w:b/>
          <w:bCs/>
          <w:szCs w:val="32"/>
          <w:rtl/>
        </w:rPr>
      </w:pPr>
      <w:r w:rsidRPr="0055613C">
        <w:rPr>
          <w:b/>
          <w:bCs/>
          <w:szCs w:val="32"/>
          <w:rtl/>
        </w:rPr>
        <w:br/>
      </w:r>
      <w:r w:rsidRPr="0055613C">
        <w:rPr>
          <w:rFonts w:hint="cs"/>
          <w:b/>
          <w:bCs/>
          <w:szCs w:val="32"/>
          <w:rtl/>
        </w:rPr>
        <w:t xml:space="preserve">התחייבות המציע לביטוחים </w:t>
      </w:r>
      <w:r w:rsidRPr="0055613C">
        <w:rPr>
          <w:b/>
          <w:bCs/>
          <w:szCs w:val="32"/>
          <w:rtl/>
        </w:rPr>
        <w:t xml:space="preserve"> </w:t>
      </w:r>
    </w:p>
    <w:p w14:paraId="2E8CFCC5" w14:textId="77777777" w:rsidR="00130C61" w:rsidRPr="0055613C" w:rsidRDefault="00130C61" w:rsidP="00130C61">
      <w:pPr>
        <w:rPr>
          <w:rtl/>
        </w:rPr>
      </w:pPr>
      <w:r w:rsidRPr="0055613C">
        <w:rPr>
          <w:rtl/>
        </w:rPr>
        <w:t xml:space="preserve">הריני מתחייב כי אם אזכה במכרז, </w:t>
      </w:r>
      <w:r w:rsidRPr="0055613C">
        <w:rPr>
          <w:rFonts w:hint="cs"/>
          <w:rtl/>
        </w:rPr>
        <w:t>אפעל</w:t>
      </w:r>
      <w:r w:rsidRPr="0055613C">
        <w:rPr>
          <w:rtl/>
        </w:rPr>
        <w:t xml:space="preserve"> ל</w:t>
      </w:r>
      <w:r w:rsidRPr="0055613C">
        <w:rPr>
          <w:rFonts w:hint="cs"/>
          <w:rtl/>
        </w:rPr>
        <w:t>העביר למשרד את ה</w:t>
      </w:r>
      <w:r w:rsidRPr="0055613C">
        <w:rPr>
          <w:rtl/>
        </w:rPr>
        <w:t xml:space="preserve">ביטוחים בהתאם </w:t>
      </w:r>
      <w:r w:rsidRPr="0055613C">
        <w:rPr>
          <w:rFonts w:hint="cs"/>
          <w:rtl/>
        </w:rPr>
        <w:t>לדרישות בחוזה.</w:t>
      </w:r>
    </w:p>
    <w:p w14:paraId="71C9D752"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6756691C" w14:textId="77777777" w:rsidR="00130C61" w:rsidRPr="0055613C" w:rsidRDefault="00130C61" w:rsidP="00CF594E">
      <w:pPr>
        <w:rPr>
          <w:rtl/>
        </w:rPr>
      </w:pPr>
      <w:r w:rsidRPr="0055613C">
        <w:rPr>
          <w:rtl/>
        </w:rPr>
        <w:t xml:space="preserve">בנוסף, ידוע לי כי המשרד יהיה רשאי במקרה זה לחלט הערבות הבנקאית </w:t>
      </w:r>
      <w:r w:rsidR="00CF594E" w:rsidRPr="0055613C">
        <w:rPr>
          <w:rtl/>
        </w:rPr>
        <w:t xml:space="preserve">שצורפה </w:t>
      </w:r>
      <w:r w:rsidR="00CF594E">
        <w:rPr>
          <w:rFonts w:hint="cs"/>
          <w:rtl/>
        </w:rPr>
        <w:t>למכרז ו/או לחוזה</w:t>
      </w:r>
      <w:r w:rsidR="00CF594E" w:rsidRPr="0055613C">
        <w:rPr>
          <w:rtl/>
        </w:rPr>
        <w:t>.</w:t>
      </w:r>
    </w:p>
    <w:p w14:paraId="790B4EFB" w14:textId="77777777" w:rsidR="00130C61" w:rsidRPr="0055613C" w:rsidRDefault="00130C61" w:rsidP="00130C61">
      <w:pPr>
        <w:ind w:left="720" w:hanging="720"/>
        <w:jc w:val="both"/>
        <w:rPr>
          <w:rtl/>
        </w:rPr>
      </w:pPr>
      <w:r w:rsidRPr="0055613C">
        <w:rPr>
          <w:rtl/>
        </w:rPr>
        <w:t>~~~~~~~~~~~~~~~~~~~~~~~~~~~~~~~~~~~~~~~~~~~~~~~~~~~~~~~~~~</w:t>
      </w:r>
      <w:r w:rsidRPr="0055613C">
        <w:rPr>
          <w:rFonts w:hint="cs"/>
          <w:rtl/>
        </w:rPr>
        <w:t>.</w:t>
      </w:r>
    </w:p>
    <w:p w14:paraId="41E1DE08" w14:textId="77777777" w:rsidR="00130C61" w:rsidRPr="0055613C" w:rsidRDefault="00130C61" w:rsidP="00130C61">
      <w:pPr>
        <w:jc w:val="both"/>
        <w:rPr>
          <w:rtl/>
        </w:rPr>
      </w:pPr>
    </w:p>
    <w:p w14:paraId="110FB3A6" w14:textId="77777777" w:rsidR="00130C61" w:rsidRPr="0055613C" w:rsidRDefault="00130C61" w:rsidP="00130C61">
      <w:pPr>
        <w:jc w:val="both"/>
        <w:rPr>
          <w:rtl/>
        </w:rPr>
      </w:pPr>
    </w:p>
    <w:p w14:paraId="226B9982" w14:textId="77777777" w:rsidR="00130C61" w:rsidRPr="0055613C" w:rsidRDefault="00130C61" w:rsidP="00130C61">
      <w:pPr>
        <w:jc w:val="both"/>
        <w:rPr>
          <w:rtl/>
        </w:rPr>
      </w:pPr>
    </w:p>
    <w:p w14:paraId="14ECDE88" w14:textId="77777777" w:rsidR="00130C61" w:rsidRPr="0055613C" w:rsidRDefault="00130C61" w:rsidP="00130C61">
      <w:pPr>
        <w:jc w:val="both"/>
        <w:rPr>
          <w:rtl/>
        </w:rPr>
      </w:pPr>
    </w:p>
    <w:p w14:paraId="5E21B3C3" w14:textId="77777777" w:rsidR="00130C61" w:rsidRPr="0055613C" w:rsidRDefault="00130C61" w:rsidP="00130C61">
      <w:pPr>
        <w:jc w:val="both"/>
        <w:rPr>
          <w:rtl/>
        </w:rPr>
      </w:pPr>
    </w:p>
    <w:p w14:paraId="4DFA2E0F" w14:textId="77777777" w:rsidR="00130C61" w:rsidRPr="0055613C" w:rsidRDefault="00130C61" w:rsidP="00130C61">
      <w:pPr>
        <w:ind w:left="720" w:hanging="720"/>
        <w:jc w:val="both"/>
        <w:rPr>
          <w:rtl/>
        </w:rPr>
      </w:pPr>
      <w:r w:rsidRPr="0055613C">
        <w:rPr>
          <w:rtl/>
        </w:rPr>
        <w:t>_________________</w:t>
      </w:r>
      <w:r w:rsidRPr="0055613C">
        <w:rPr>
          <w:rtl/>
        </w:rPr>
        <w:tab/>
        <w:t>_________________         ______________</w:t>
      </w:r>
    </w:p>
    <w:p w14:paraId="11C5D6B6" w14:textId="77777777" w:rsidR="00130C61" w:rsidRPr="0055613C" w:rsidRDefault="00130C61" w:rsidP="00130C61">
      <w:pPr>
        <w:ind w:left="720" w:hanging="720"/>
        <w:jc w:val="both"/>
        <w:rPr>
          <w:rtl/>
        </w:rPr>
      </w:pPr>
      <w:r w:rsidRPr="0055613C">
        <w:rPr>
          <w:rtl/>
        </w:rPr>
        <w:tab/>
        <w:t>תאריך</w:t>
      </w:r>
      <w:r w:rsidRPr="0055613C">
        <w:rPr>
          <w:rtl/>
        </w:rPr>
        <w:tab/>
      </w:r>
      <w:r w:rsidRPr="0055613C">
        <w:rPr>
          <w:rtl/>
        </w:rPr>
        <w:tab/>
      </w:r>
      <w:r w:rsidRPr="0055613C">
        <w:rPr>
          <w:rtl/>
        </w:rPr>
        <w:tab/>
        <w:t xml:space="preserve">      חותמת המציע</w:t>
      </w:r>
      <w:r w:rsidRPr="0055613C">
        <w:rPr>
          <w:rtl/>
        </w:rPr>
        <w:tab/>
      </w:r>
      <w:r w:rsidRPr="0055613C">
        <w:rPr>
          <w:rtl/>
        </w:rPr>
        <w:tab/>
        <w:t xml:space="preserve">   חתימת המציע</w:t>
      </w:r>
    </w:p>
    <w:p w14:paraId="6DCAAEC0" w14:textId="77777777" w:rsidR="00130C61" w:rsidRPr="0055613C" w:rsidRDefault="00130C61" w:rsidP="00130C61"/>
    <w:p w14:paraId="139EE327" w14:textId="77777777" w:rsidR="00130C61" w:rsidRDefault="00130C61" w:rsidP="00130C61">
      <w:pPr>
        <w:rPr>
          <w:rtl/>
        </w:rPr>
      </w:pPr>
    </w:p>
    <w:p w14:paraId="517D1C1E" w14:textId="77777777" w:rsidR="00130C61" w:rsidRDefault="00130C61" w:rsidP="00130C61">
      <w:pPr>
        <w:rPr>
          <w:rtl/>
        </w:rPr>
      </w:pPr>
    </w:p>
    <w:p w14:paraId="47AC99A4" w14:textId="77777777" w:rsidR="00130C61" w:rsidRDefault="00130C61" w:rsidP="00130C61">
      <w:pPr>
        <w:rPr>
          <w:rtl/>
        </w:rPr>
      </w:pPr>
    </w:p>
    <w:p w14:paraId="438F1440" w14:textId="77777777" w:rsidR="00130C61" w:rsidRDefault="00130C61" w:rsidP="00130C61">
      <w:pPr>
        <w:rPr>
          <w:rtl/>
        </w:rPr>
      </w:pPr>
    </w:p>
    <w:p w14:paraId="6308B5C3" w14:textId="77777777" w:rsidR="00130C61" w:rsidRDefault="00130C61" w:rsidP="00130C61">
      <w:pPr>
        <w:rPr>
          <w:rtl/>
        </w:rPr>
      </w:pPr>
    </w:p>
    <w:p w14:paraId="6031E3DD" w14:textId="77777777" w:rsidR="00130C61" w:rsidRDefault="00130C61" w:rsidP="00130C61">
      <w:pPr>
        <w:rPr>
          <w:rtl/>
        </w:rPr>
      </w:pPr>
    </w:p>
    <w:p w14:paraId="74FF6FF2" w14:textId="77777777" w:rsidR="00130C61" w:rsidRDefault="00130C61" w:rsidP="00130C61">
      <w:pPr>
        <w:rPr>
          <w:rtl/>
        </w:rPr>
      </w:pPr>
    </w:p>
    <w:p w14:paraId="06768EE1" w14:textId="77777777" w:rsidR="00130C61" w:rsidRDefault="00130C61" w:rsidP="00130C61">
      <w:pPr>
        <w:rPr>
          <w:rtl/>
        </w:rPr>
      </w:pPr>
    </w:p>
    <w:p w14:paraId="0D53F9E0" w14:textId="77777777" w:rsidR="00130C61" w:rsidRDefault="00130C61" w:rsidP="00130C61">
      <w:pPr>
        <w:rPr>
          <w:rtl/>
        </w:rPr>
      </w:pPr>
    </w:p>
    <w:p w14:paraId="69A5B953" w14:textId="77777777" w:rsidR="00850907" w:rsidRPr="0001293B" w:rsidRDefault="005E1B0D" w:rsidP="0001293B">
      <w:pPr>
        <w:jc w:val="center"/>
        <w:rPr>
          <w:rtl/>
        </w:rPr>
      </w:pPr>
      <w:r>
        <w:rPr>
          <w:rtl/>
        </w:rPr>
        <w:br w:type="page"/>
      </w:r>
      <w:r w:rsidR="00850907" w:rsidRPr="00D67B89">
        <w:rPr>
          <w:rFonts w:hint="cs"/>
          <w:bCs/>
          <w:sz w:val="28"/>
          <w:szCs w:val="28"/>
          <w:u w:val="single"/>
          <w:rtl/>
        </w:rPr>
        <w:lastRenderedPageBreak/>
        <w:t xml:space="preserve">נספח </w:t>
      </w:r>
      <w:r w:rsidR="00850907" w:rsidRPr="00DC7954">
        <w:rPr>
          <w:rFonts w:hint="cs"/>
          <w:bCs/>
          <w:sz w:val="28"/>
          <w:szCs w:val="28"/>
          <w:u w:val="single"/>
          <w:rtl/>
        </w:rPr>
        <w:t>_</w:t>
      </w:r>
      <w:r w:rsidR="00DC7954" w:rsidRPr="00DC7954">
        <w:rPr>
          <w:rFonts w:hint="cs"/>
          <w:bCs/>
          <w:sz w:val="28"/>
          <w:szCs w:val="28"/>
          <w:u w:val="single"/>
          <w:rtl/>
        </w:rPr>
        <w:t>ה'</w:t>
      </w:r>
      <w:r w:rsidR="00850907" w:rsidRPr="00DC7954">
        <w:rPr>
          <w:rFonts w:hint="cs"/>
          <w:bCs/>
          <w:sz w:val="28"/>
          <w:szCs w:val="28"/>
          <w:u w:val="single"/>
          <w:rtl/>
        </w:rPr>
        <w:t>_</w:t>
      </w:r>
      <w:r w:rsidR="00850907" w:rsidRPr="00D67B89">
        <w:rPr>
          <w:rFonts w:hint="cs"/>
          <w:bCs/>
          <w:sz w:val="28"/>
          <w:szCs w:val="28"/>
          <w:u w:val="single"/>
          <w:rtl/>
        </w:rPr>
        <w:t xml:space="preserve"> - טופס הצעת המחיר</w:t>
      </w:r>
    </w:p>
    <w:p w14:paraId="15C392C6" w14:textId="77777777" w:rsidR="00850907" w:rsidRPr="00CB433B" w:rsidRDefault="00850907" w:rsidP="00850907">
      <w:pPr>
        <w:rPr>
          <w:rtl/>
        </w:rPr>
      </w:pPr>
    </w:p>
    <w:p w14:paraId="0AE285CF" w14:textId="77777777" w:rsidR="00850907" w:rsidRPr="00792C8E" w:rsidRDefault="00850907" w:rsidP="00850907">
      <w:pPr>
        <w:pStyle w:val="1"/>
        <w:spacing w:line="276" w:lineRule="auto"/>
        <w:jc w:val="left"/>
        <w:rPr>
          <w:b w:val="0"/>
          <w:bCs w:val="0"/>
          <w:szCs w:val="24"/>
          <w:rtl/>
        </w:rPr>
      </w:pPr>
      <w:r w:rsidRPr="00792C8E">
        <w:rPr>
          <w:rFonts w:hint="cs"/>
          <w:b w:val="0"/>
          <w:bCs w:val="0"/>
          <w:szCs w:val="24"/>
          <w:rtl/>
        </w:rPr>
        <w:t>לכבוד ועדת המכרזים</w:t>
      </w:r>
    </w:p>
    <w:p w14:paraId="2F33FB71" w14:textId="77777777" w:rsidR="00850907" w:rsidRPr="00792C8E" w:rsidRDefault="00850907" w:rsidP="00850907">
      <w:pPr>
        <w:pStyle w:val="1"/>
        <w:spacing w:line="276" w:lineRule="auto"/>
        <w:jc w:val="left"/>
        <w:rPr>
          <w:b w:val="0"/>
          <w:bCs w:val="0"/>
          <w:szCs w:val="24"/>
          <w:rtl/>
        </w:rPr>
      </w:pPr>
      <w:smartTag w:uri="urn:schemas-microsoft-com:office:smarttags" w:element="PersonName">
        <w:r w:rsidRPr="00792C8E">
          <w:rPr>
            <w:rFonts w:hint="cs"/>
            <w:b w:val="0"/>
            <w:bCs w:val="0"/>
            <w:szCs w:val="24"/>
            <w:rtl/>
          </w:rPr>
          <w:t>משרד</w:t>
        </w:r>
      </w:smartTag>
      <w:r w:rsidRPr="00792C8E">
        <w:rPr>
          <w:rFonts w:hint="cs"/>
          <w:b w:val="0"/>
          <w:bCs w:val="0"/>
          <w:szCs w:val="24"/>
          <w:rtl/>
        </w:rPr>
        <w:t xml:space="preserve"> הבינוי והשיכון</w:t>
      </w:r>
    </w:p>
    <w:p w14:paraId="7841DC17" w14:textId="77777777" w:rsidR="00850907" w:rsidRPr="00792C8E" w:rsidRDefault="00850907" w:rsidP="00850907">
      <w:pPr>
        <w:spacing w:line="276" w:lineRule="auto"/>
        <w:jc w:val="center"/>
        <w:rPr>
          <w:sz w:val="24"/>
          <w:szCs w:val="24"/>
          <w:rtl/>
        </w:rPr>
      </w:pPr>
    </w:p>
    <w:p w14:paraId="11A5477C" w14:textId="77777777" w:rsidR="00850907" w:rsidRPr="00792C8E" w:rsidRDefault="00850907" w:rsidP="00850907">
      <w:pPr>
        <w:spacing w:line="276" w:lineRule="auto"/>
        <w:jc w:val="center"/>
        <w:rPr>
          <w:sz w:val="24"/>
          <w:szCs w:val="24"/>
          <w:rtl/>
        </w:rPr>
      </w:pPr>
    </w:p>
    <w:p w14:paraId="0CB40D88" w14:textId="77777777" w:rsidR="00850907" w:rsidRPr="00792C8E" w:rsidRDefault="00850907" w:rsidP="00DC7954">
      <w:pPr>
        <w:spacing w:line="276"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sidR="00DC7954">
        <w:rPr>
          <w:rFonts w:hint="cs"/>
          <w:bCs/>
          <w:sz w:val="24"/>
          <w:szCs w:val="24"/>
          <w:u w:val="single"/>
          <w:rtl/>
        </w:rPr>
        <w:t>05/2016</w:t>
      </w:r>
      <w:r w:rsidRPr="00792C8E">
        <w:rPr>
          <w:rFonts w:hint="cs"/>
          <w:bCs/>
          <w:sz w:val="24"/>
          <w:szCs w:val="24"/>
          <w:u w:val="single"/>
          <w:rtl/>
        </w:rPr>
        <w:t xml:space="preserve"> </w:t>
      </w:r>
    </w:p>
    <w:p w14:paraId="7277D7B2" w14:textId="77777777" w:rsidR="00850907" w:rsidRPr="00792C8E" w:rsidRDefault="00850907" w:rsidP="00850907">
      <w:pPr>
        <w:spacing w:line="276" w:lineRule="auto"/>
        <w:jc w:val="center"/>
        <w:rPr>
          <w:b/>
          <w:bCs/>
          <w:color w:val="000000"/>
          <w:sz w:val="24"/>
          <w:szCs w:val="24"/>
          <w:u w:val="single"/>
          <w:rtl/>
        </w:rPr>
      </w:pPr>
    </w:p>
    <w:p w14:paraId="7A9AB7D4" w14:textId="77777777" w:rsidR="00850907" w:rsidRDefault="00850907" w:rsidP="00A01742">
      <w:pPr>
        <w:pStyle w:val="1"/>
        <w:numPr>
          <w:ilvl w:val="0"/>
          <w:numId w:val="80"/>
        </w:numPr>
        <w:autoSpaceDE/>
        <w:autoSpaceDN/>
        <w:spacing w:before="0" w:after="0" w:line="276" w:lineRule="auto"/>
        <w:jc w:val="both"/>
        <w:rPr>
          <w:b w:val="0"/>
          <w:bCs w:val="0"/>
          <w:szCs w:val="24"/>
          <w:rtl/>
        </w:rPr>
      </w:pPr>
      <w:r w:rsidRPr="00792C8E">
        <w:rPr>
          <w:rFonts w:hint="cs"/>
          <w:b w:val="0"/>
          <w:bCs w:val="0"/>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1C8B3D13" w14:textId="77777777" w:rsidR="008035B7" w:rsidRPr="008035B7" w:rsidRDefault="008035B7" w:rsidP="00A01742">
      <w:pPr>
        <w:pStyle w:val="1"/>
        <w:numPr>
          <w:ilvl w:val="0"/>
          <w:numId w:val="80"/>
        </w:numPr>
        <w:autoSpaceDE/>
        <w:autoSpaceDN/>
        <w:spacing w:before="0" w:after="0" w:line="276" w:lineRule="auto"/>
        <w:jc w:val="both"/>
        <w:rPr>
          <w:b w:val="0"/>
          <w:bCs w:val="0"/>
          <w:szCs w:val="24"/>
          <w:rtl/>
        </w:rPr>
      </w:pPr>
      <w:r>
        <w:rPr>
          <w:rFonts w:hint="cs"/>
          <w:b w:val="0"/>
          <w:bCs w:val="0"/>
          <w:szCs w:val="24"/>
          <w:rtl/>
        </w:rPr>
        <w:t xml:space="preserve">ידוע לנו כי הצעת המחיר הכוללת לצורך בדיקת ההצעה הזוכה הינה סה"כ התמחיר לכל בעלי התפקידים, כולל תנאים סוציאליים, תקורה ומע"מ. </w:t>
      </w:r>
    </w:p>
    <w:p w14:paraId="24B2BB86" w14:textId="77777777" w:rsidR="001943CA" w:rsidRPr="008035B7" w:rsidRDefault="001943CA" w:rsidP="008035B7">
      <w:pPr>
        <w:pStyle w:val="1"/>
        <w:autoSpaceDE/>
        <w:autoSpaceDN/>
        <w:spacing w:before="0" w:after="0" w:line="276" w:lineRule="auto"/>
        <w:ind w:left="720"/>
        <w:jc w:val="both"/>
        <w:rPr>
          <w:b w:val="0"/>
          <w:bCs w:val="0"/>
          <w:szCs w:val="24"/>
          <w:rtl/>
        </w:rPr>
      </w:pPr>
    </w:p>
    <w:p w14:paraId="77D0D14D" w14:textId="77777777" w:rsidR="00850907" w:rsidRDefault="006434DC" w:rsidP="001943CA">
      <w:pPr>
        <w:pStyle w:val="1"/>
        <w:autoSpaceDE/>
        <w:autoSpaceDN/>
        <w:spacing w:before="0" w:after="0" w:line="276" w:lineRule="auto"/>
        <w:ind w:left="360"/>
        <w:jc w:val="both"/>
        <w:rPr>
          <w:b w:val="0"/>
          <w:bCs w:val="0"/>
          <w:sz w:val="22"/>
          <w:szCs w:val="22"/>
          <w:rtl/>
        </w:rPr>
      </w:pPr>
      <w:r>
        <w:rPr>
          <w:rFonts w:hint="cs"/>
          <w:szCs w:val="24"/>
          <w:rtl/>
        </w:rPr>
        <w:t>להלן טבלת התעריפים:</w:t>
      </w:r>
    </w:p>
    <w:p w14:paraId="20FA7E12" w14:textId="77777777" w:rsidR="00F73DE8" w:rsidRDefault="00F73DE8" w:rsidP="00F73DE8">
      <w:pPr>
        <w:rPr>
          <w:rtl/>
        </w:rPr>
      </w:pPr>
    </w:p>
    <w:bookmarkStart w:id="5" w:name="_MON_1531033794"/>
    <w:bookmarkEnd w:id="5"/>
    <w:p w14:paraId="44C33F32" w14:textId="77777777" w:rsidR="00F73DE8" w:rsidRPr="00F73DE8" w:rsidRDefault="00F73DE8" w:rsidP="00F73DE8">
      <w:pPr>
        <w:rPr>
          <w:rtl/>
        </w:rPr>
      </w:pPr>
      <w:r>
        <w:object w:dxaOrig="11556" w:dyaOrig="4133" w14:anchorId="668BC7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65pt;height:170.55pt" o:ole="">
            <v:imagedata r:id="rId27" o:title=""/>
          </v:shape>
          <o:OLEObject Type="Embed" ProgID="Excel.Sheet.12" ShapeID="_x0000_i1025" DrawAspect="Content" ObjectID="_1531555704" r:id="rId28"/>
        </w:object>
      </w:r>
    </w:p>
    <w:p w14:paraId="115C4605" w14:textId="77777777" w:rsidR="007449BB" w:rsidRDefault="007449BB" w:rsidP="007449BB"/>
    <w:p w14:paraId="1BF6F407" w14:textId="77777777" w:rsidR="007449BB" w:rsidRPr="007449BB" w:rsidRDefault="007449BB" w:rsidP="007449BB">
      <w:pPr>
        <w:rPr>
          <w:rtl/>
        </w:rPr>
      </w:pPr>
    </w:p>
    <w:p w14:paraId="6BFC6B96" w14:textId="77777777" w:rsidR="00850907" w:rsidRDefault="00850907" w:rsidP="00850907">
      <w:pPr>
        <w:jc w:val="both"/>
        <w:rPr>
          <w:bCs/>
          <w:sz w:val="24"/>
          <w:szCs w:val="24"/>
          <w:rtl/>
        </w:rPr>
      </w:pPr>
    </w:p>
    <w:p w14:paraId="4DB8386D" w14:textId="77777777" w:rsidR="005F5B40" w:rsidRDefault="005F5B40" w:rsidP="00850907">
      <w:pPr>
        <w:jc w:val="both"/>
        <w:rPr>
          <w:bCs/>
          <w:sz w:val="24"/>
          <w:szCs w:val="24"/>
          <w:rtl/>
        </w:rPr>
      </w:pPr>
    </w:p>
    <w:p w14:paraId="2F598CD5" w14:textId="77777777" w:rsidR="00850907" w:rsidRDefault="00850907" w:rsidP="00850907">
      <w:pPr>
        <w:jc w:val="both"/>
        <w:rPr>
          <w:bCs/>
          <w:sz w:val="24"/>
          <w:szCs w:val="24"/>
          <w:rtl/>
        </w:rPr>
      </w:pPr>
    </w:p>
    <w:p w14:paraId="197C9C0D" w14:textId="77777777" w:rsidR="00850907" w:rsidRDefault="00850907" w:rsidP="00A61804">
      <w:pPr>
        <w:rPr>
          <w:bCs/>
          <w:sz w:val="24"/>
          <w:szCs w:val="24"/>
          <w:rtl/>
        </w:rPr>
      </w:pPr>
    </w:p>
    <w:p w14:paraId="5C7B5BF0" w14:textId="77777777" w:rsidR="00850907" w:rsidRDefault="00850907" w:rsidP="00F73DE8">
      <w:pPr>
        <w:jc w:val="both"/>
        <w:rPr>
          <w:bCs/>
          <w:sz w:val="24"/>
          <w:szCs w:val="24"/>
          <w:rtl/>
        </w:rPr>
      </w:pPr>
      <w:r>
        <w:rPr>
          <w:rFonts w:hint="cs"/>
          <w:bCs/>
          <w:sz w:val="24"/>
          <w:szCs w:val="24"/>
          <w:rtl/>
        </w:rPr>
        <w:t xml:space="preserve">הצעת המחיר הכוללת : </w:t>
      </w:r>
      <w:r w:rsidR="00F73DE8">
        <w:rPr>
          <w:bCs/>
          <w:sz w:val="24"/>
          <w:szCs w:val="24"/>
        </w:rPr>
        <w:t xml:space="preserve"> </w:t>
      </w:r>
      <w:r w:rsidR="00F73DE8" w:rsidRPr="00F73DE8">
        <w:rPr>
          <w:bCs/>
          <w:sz w:val="24"/>
          <w:szCs w:val="24"/>
        </w:rPr>
        <w:t>A</w:t>
      </w:r>
      <w:r w:rsidR="00F73DE8">
        <w:rPr>
          <w:bCs/>
          <w:sz w:val="24"/>
          <w:szCs w:val="24"/>
        </w:rPr>
        <w:t xml:space="preserve"> *(</w:t>
      </w:r>
      <w:r w:rsidR="00F73DE8" w:rsidRPr="00F73DE8">
        <w:rPr>
          <w:bCs/>
          <w:sz w:val="24"/>
          <w:szCs w:val="24"/>
        </w:rPr>
        <w:t>B+C+D</w:t>
      </w:r>
      <w:r w:rsidR="00F73DE8">
        <w:rPr>
          <w:bCs/>
          <w:sz w:val="24"/>
          <w:szCs w:val="24"/>
        </w:rPr>
        <w:t>)</w:t>
      </w:r>
      <w:r>
        <w:rPr>
          <w:rFonts w:hint="cs"/>
          <w:bCs/>
          <w:sz w:val="24"/>
          <w:szCs w:val="24"/>
          <w:rtl/>
        </w:rPr>
        <w:t>_________________________ ₪ כולל מע"מ</w:t>
      </w:r>
      <w:r w:rsidR="00D05372">
        <w:rPr>
          <w:rFonts w:hint="cs"/>
          <w:bCs/>
          <w:sz w:val="24"/>
          <w:szCs w:val="24"/>
          <w:rtl/>
        </w:rPr>
        <w:t>.</w:t>
      </w:r>
    </w:p>
    <w:p w14:paraId="0382EF64" w14:textId="77777777" w:rsidR="00D05372" w:rsidRDefault="00D05372" w:rsidP="00850907">
      <w:pPr>
        <w:jc w:val="both"/>
        <w:rPr>
          <w:bCs/>
          <w:sz w:val="24"/>
          <w:szCs w:val="24"/>
          <w:rtl/>
        </w:rPr>
      </w:pPr>
    </w:p>
    <w:p w14:paraId="512683B4" w14:textId="77777777" w:rsidR="00850907" w:rsidRDefault="00850907" w:rsidP="00850907">
      <w:pPr>
        <w:jc w:val="both"/>
        <w:rPr>
          <w:bCs/>
          <w:sz w:val="24"/>
          <w:szCs w:val="24"/>
          <w:rtl/>
        </w:rPr>
      </w:pPr>
    </w:p>
    <w:p w14:paraId="4D9768F5" w14:textId="77777777" w:rsidR="00850907" w:rsidRDefault="00850907" w:rsidP="00850907">
      <w:pPr>
        <w:jc w:val="both"/>
        <w:rPr>
          <w:bCs/>
          <w:szCs w:val="24"/>
          <w:rtl/>
        </w:rPr>
      </w:pPr>
      <w:r>
        <w:rPr>
          <w:rFonts w:hint="cs"/>
          <w:bCs/>
          <w:szCs w:val="24"/>
          <w:rtl/>
        </w:rPr>
        <w:t>תפקיד שבסופו של דבר לא יידר</w:t>
      </w:r>
      <w:r>
        <w:rPr>
          <w:rFonts w:hint="eastAsia"/>
          <w:bCs/>
          <w:szCs w:val="24"/>
          <w:rtl/>
        </w:rPr>
        <w:t>ש</w:t>
      </w:r>
      <w:r>
        <w:rPr>
          <w:rFonts w:hint="cs"/>
          <w:bCs/>
          <w:szCs w:val="24"/>
          <w:rtl/>
        </w:rPr>
        <w:t xml:space="preserve"> על ידי המשרד , לא תשולם בגינו תקורה ולא ישולמו בגינו רכיבים תלויי משרה שאינם שכר עבודה.</w:t>
      </w:r>
    </w:p>
    <w:p w14:paraId="44A24D4E" w14:textId="77777777" w:rsidR="00850907" w:rsidRDefault="00850907" w:rsidP="00850907">
      <w:pPr>
        <w:jc w:val="both"/>
        <w:rPr>
          <w:bCs/>
          <w:sz w:val="24"/>
          <w:szCs w:val="24"/>
          <w:rtl/>
        </w:rPr>
      </w:pPr>
    </w:p>
    <w:p w14:paraId="217C7C0F" w14:textId="77777777" w:rsidR="00130C61" w:rsidRDefault="00130C61" w:rsidP="00472FA8">
      <w:pPr>
        <w:jc w:val="center"/>
        <w:rPr>
          <w:rtl/>
        </w:rPr>
      </w:pPr>
      <w:r w:rsidRPr="00561382">
        <w:rPr>
          <w:b/>
          <w:bCs/>
          <w:rtl/>
        </w:rPr>
        <w:br w:type="page"/>
      </w:r>
    </w:p>
    <w:p w14:paraId="3FB0134E" w14:textId="77777777" w:rsidR="00130C61" w:rsidRDefault="00130C61" w:rsidP="00843A9C">
      <w:pPr>
        <w:jc w:val="center"/>
        <w:rPr>
          <w:b/>
          <w:bCs/>
          <w:sz w:val="32"/>
          <w:szCs w:val="32"/>
          <w:u w:val="single"/>
          <w:rtl/>
        </w:rPr>
      </w:pPr>
      <w:r w:rsidRPr="002E1FB7">
        <w:rPr>
          <w:rFonts w:hint="cs"/>
          <w:b/>
          <w:bCs/>
          <w:sz w:val="32"/>
          <w:szCs w:val="32"/>
          <w:u w:val="single"/>
          <w:rtl/>
        </w:rPr>
        <w:lastRenderedPageBreak/>
        <w:t xml:space="preserve">נספח </w:t>
      </w:r>
      <w:r w:rsidR="00843A9C">
        <w:rPr>
          <w:rFonts w:hint="cs"/>
          <w:b/>
          <w:bCs/>
          <w:sz w:val="32"/>
          <w:szCs w:val="32"/>
          <w:u w:val="single"/>
          <w:rtl/>
        </w:rPr>
        <w:t>ו</w:t>
      </w:r>
      <w:r>
        <w:rPr>
          <w:rFonts w:hint="cs"/>
          <w:b/>
          <w:bCs/>
          <w:sz w:val="32"/>
          <w:szCs w:val="32"/>
          <w:u w:val="single"/>
          <w:rtl/>
        </w:rPr>
        <w:t xml:space="preserve">' </w:t>
      </w:r>
    </w:p>
    <w:p w14:paraId="60E17897" w14:textId="77777777" w:rsidR="00472FA8" w:rsidRPr="002E1FB7" w:rsidRDefault="00472FA8" w:rsidP="00130C61">
      <w:pPr>
        <w:jc w:val="center"/>
        <w:rPr>
          <w:b/>
          <w:bCs/>
          <w:sz w:val="32"/>
          <w:szCs w:val="32"/>
          <w:u w:val="single"/>
          <w:rtl/>
        </w:rPr>
      </w:pPr>
    </w:p>
    <w:p w14:paraId="44DC3037" w14:textId="77777777" w:rsidR="00130C61" w:rsidRPr="002E1FB7" w:rsidRDefault="00130C61" w:rsidP="00130C61">
      <w:pPr>
        <w:jc w:val="center"/>
        <w:rPr>
          <w:sz w:val="28"/>
          <w:szCs w:val="28"/>
          <w:rtl/>
        </w:rPr>
      </w:pPr>
      <w:r w:rsidRPr="002E1FB7">
        <w:rPr>
          <w:b/>
          <w:i/>
          <w:sz w:val="28"/>
          <w:szCs w:val="28"/>
          <w:rtl/>
        </w:rPr>
        <w:t>תצהיר בדבר היעדר הרשעות בגין העסקת עובדים זרים ושכר מינימום</w:t>
      </w:r>
    </w:p>
    <w:p w14:paraId="4E329562" w14:textId="77777777" w:rsidR="00130C61" w:rsidRPr="002E1FB7" w:rsidRDefault="00130C61" w:rsidP="00130C61">
      <w:pPr>
        <w:tabs>
          <w:tab w:val="left" w:pos="2516"/>
        </w:tabs>
        <w:rPr>
          <w:rtl/>
        </w:rPr>
      </w:pPr>
      <w:r w:rsidRPr="002E1FB7">
        <w:rPr>
          <w:rtl/>
        </w:rPr>
        <w:tab/>
      </w:r>
    </w:p>
    <w:p w14:paraId="05999D8F" w14:textId="77777777" w:rsidR="00130C61" w:rsidRPr="002E1FB7" w:rsidRDefault="00130C61" w:rsidP="00130C61">
      <w:pPr>
        <w:spacing w:line="360" w:lineRule="auto"/>
        <w:jc w:val="both"/>
        <w:rPr>
          <w:rFonts w:ascii="Arial" w:hAnsi="Arial"/>
          <w:sz w:val="24"/>
          <w:szCs w:val="24"/>
          <w:rtl/>
        </w:rPr>
      </w:pPr>
    </w:p>
    <w:p w14:paraId="713E18F7" w14:textId="77777777" w:rsidR="00130C61" w:rsidRPr="002E1FB7" w:rsidRDefault="00130C61" w:rsidP="00130C61">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650A766" w14:textId="77777777" w:rsidR="00130C61" w:rsidRPr="002E1FB7" w:rsidRDefault="00130C61" w:rsidP="00130C61">
      <w:pPr>
        <w:spacing w:line="360" w:lineRule="auto"/>
        <w:jc w:val="both"/>
        <w:rPr>
          <w:rFonts w:ascii="Arial" w:hAnsi="Arial"/>
          <w:sz w:val="24"/>
          <w:szCs w:val="24"/>
          <w:rtl/>
        </w:rPr>
      </w:pPr>
    </w:p>
    <w:p w14:paraId="0F32F502"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0EE186E" w14:textId="77777777" w:rsidR="00130C61" w:rsidRPr="002E1FB7" w:rsidRDefault="00130C61" w:rsidP="00130C61">
      <w:pPr>
        <w:spacing w:line="360" w:lineRule="auto"/>
        <w:jc w:val="both"/>
        <w:rPr>
          <w:rFonts w:ascii="Arial" w:hAnsi="Arial"/>
          <w:sz w:val="24"/>
          <w:szCs w:val="24"/>
          <w:rtl/>
        </w:rPr>
      </w:pPr>
    </w:p>
    <w:p w14:paraId="392C1179"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6AA71CCE"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09007A"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7C640289" w14:textId="77777777" w:rsidR="00130C61" w:rsidRPr="002E1FB7" w:rsidRDefault="00130C61" w:rsidP="00130C61">
      <w:pPr>
        <w:spacing w:line="360" w:lineRule="auto"/>
        <w:jc w:val="both"/>
        <w:rPr>
          <w:rFonts w:ascii="Arial" w:hAnsi="Arial"/>
          <w:sz w:val="24"/>
          <w:szCs w:val="24"/>
          <w:rtl/>
        </w:rPr>
      </w:pPr>
    </w:p>
    <w:p w14:paraId="23C24725"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6F301634" w14:textId="77777777" w:rsidR="00130C61" w:rsidRPr="002E1FB7" w:rsidRDefault="00130C61" w:rsidP="00A01742">
      <w:pPr>
        <w:numPr>
          <w:ilvl w:val="0"/>
          <w:numId w:val="9"/>
        </w:numPr>
        <w:tabs>
          <w:tab w:val="clear" w:pos="360"/>
          <w:tab w:val="num" w:pos="502"/>
        </w:tabs>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22D0B8D6" w14:textId="77777777" w:rsidR="00130C61" w:rsidRPr="002E1FB7" w:rsidRDefault="00130C61" w:rsidP="00A01742">
      <w:pPr>
        <w:numPr>
          <w:ilvl w:val="0"/>
          <w:numId w:val="9"/>
        </w:numPr>
        <w:tabs>
          <w:tab w:val="clear" w:pos="360"/>
          <w:tab w:val="num" w:pos="502"/>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3C4FAB9B" w14:textId="77777777" w:rsidR="00130C61" w:rsidRPr="002E1FB7" w:rsidRDefault="00130C61" w:rsidP="00A01742">
      <w:pPr>
        <w:numPr>
          <w:ilvl w:val="0"/>
          <w:numId w:val="9"/>
        </w:numPr>
        <w:tabs>
          <w:tab w:val="clear" w:pos="360"/>
          <w:tab w:val="num" w:pos="502"/>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5777262F" w14:textId="77777777" w:rsidR="00130C61" w:rsidRPr="002E1FB7" w:rsidRDefault="00130C61" w:rsidP="00130C61">
      <w:pPr>
        <w:spacing w:line="360" w:lineRule="auto"/>
        <w:jc w:val="both"/>
        <w:rPr>
          <w:rFonts w:ascii="Arial" w:hAnsi="Arial"/>
          <w:b/>
          <w:bCs/>
          <w:sz w:val="24"/>
          <w:szCs w:val="24"/>
          <w:rtl/>
        </w:rPr>
      </w:pPr>
    </w:p>
    <w:p w14:paraId="1100C0DA"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64F334A0" w14:textId="77777777" w:rsidR="00130C61" w:rsidRPr="002E1FB7" w:rsidRDefault="00130C61" w:rsidP="00130C61">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6136B843" w14:textId="77777777" w:rsidR="00130C61" w:rsidRPr="002E1FB7" w:rsidRDefault="00130C61" w:rsidP="00130C61">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0B47CFE3" w14:textId="77777777" w:rsidR="00130C61"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6" w:name="_Toc78123024"/>
    </w:p>
    <w:p w14:paraId="5CFF005E" w14:textId="77777777" w:rsidR="00130C61"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3DBE0C3C" w14:textId="77777777" w:rsidR="0088605F" w:rsidRDefault="0088605F">
      <w:pPr>
        <w:bidi w:val="0"/>
        <w:rPr>
          <w:rFonts w:ascii="Arial" w:hAnsi="Arial"/>
          <w:sz w:val="24"/>
          <w:szCs w:val="24"/>
          <w:u w:val="single"/>
        </w:rPr>
      </w:pPr>
      <w:r>
        <w:rPr>
          <w:rFonts w:ascii="Arial" w:hAnsi="Arial"/>
          <w:sz w:val="24"/>
          <w:szCs w:val="24"/>
          <w:u w:val="single"/>
          <w:rtl/>
        </w:rPr>
        <w:br w:type="page"/>
      </w:r>
    </w:p>
    <w:p w14:paraId="3EE83DD4" w14:textId="77777777" w:rsidR="00130C61" w:rsidRPr="002E1FB7"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14:paraId="6E98B44C" w14:textId="77777777" w:rsidR="00130C61" w:rsidRPr="002E1FB7"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349AFFB"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F1316F" w14:textId="77777777" w:rsidR="00130C61" w:rsidRPr="002E1FB7" w:rsidRDefault="00130C61" w:rsidP="00130C61">
      <w:pPr>
        <w:spacing w:line="360" w:lineRule="auto"/>
        <w:jc w:val="both"/>
        <w:rPr>
          <w:rFonts w:ascii="Arial" w:hAnsi="Arial"/>
          <w:sz w:val="24"/>
          <w:szCs w:val="24"/>
          <w:rtl/>
        </w:rPr>
      </w:pPr>
    </w:p>
    <w:p w14:paraId="7C0255E6" w14:textId="77777777" w:rsidR="00130C61" w:rsidRPr="002E1FB7" w:rsidRDefault="00130C61" w:rsidP="00130C61">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00A64C06" w14:textId="77777777" w:rsidR="00130C61" w:rsidRPr="002E1FB7" w:rsidRDefault="00130C61" w:rsidP="00007DA4">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sidR="00007DA4">
        <w:rPr>
          <w:rFonts w:ascii="Arial" w:hAnsi="Arial" w:hint="cs"/>
          <w:sz w:val="24"/>
          <w:szCs w:val="24"/>
          <w:rtl/>
        </w:rPr>
        <w:t xml:space="preserve">                     </w:t>
      </w:r>
      <w:r w:rsidRPr="002E1FB7">
        <w:rPr>
          <w:rFonts w:ascii="Arial" w:hAnsi="Arial"/>
          <w:sz w:val="24"/>
          <w:szCs w:val="24"/>
          <w:rtl/>
        </w:rPr>
        <w:t>חתימה וחותמת</w:t>
      </w:r>
      <w:bookmarkEnd w:id="6"/>
    </w:p>
    <w:p w14:paraId="06BF3236" w14:textId="77777777" w:rsidR="00130C61" w:rsidRPr="002E1FB7" w:rsidRDefault="00130C61" w:rsidP="00130C61">
      <w:pPr>
        <w:rPr>
          <w:rtl/>
        </w:rPr>
      </w:pPr>
    </w:p>
    <w:p w14:paraId="6FF605A7" w14:textId="77777777" w:rsidR="00130C61" w:rsidRPr="002E1FB7" w:rsidRDefault="00130C61" w:rsidP="00130C61">
      <w:pPr>
        <w:rPr>
          <w:rtl/>
        </w:rPr>
      </w:pPr>
    </w:p>
    <w:p w14:paraId="4C43BA50" w14:textId="77777777" w:rsidR="00130C61" w:rsidRDefault="00130C61" w:rsidP="00130C61">
      <w:pPr>
        <w:rPr>
          <w:rtl/>
        </w:rPr>
      </w:pPr>
      <w:r>
        <w:rPr>
          <w:rtl/>
        </w:rPr>
        <w:br w:type="page"/>
      </w:r>
    </w:p>
    <w:p w14:paraId="5D4F5AD0" w14:textId="77777777" w:rsidR="00130C61" w:rsidRPr="00D03156" w:rsidRDefault="00130C61" w:rsidP="00843A9C">
      <w:pPr>
        <w:jc w:val="center"/>
        <w:rPr>
          <w:b/>
          <w:bCs/>
          <w:sz w:val="36"/>
          <w:szCs w:val="36"/>
          <w:u w:val="single"/>
          <w:rtl/>
        </w:rPr>
      </w:pPr>
      <w:r w:rsidRPr="00D03156">
        <w:rPr>
          <w:rFonts w:hint="cs"/>
          <w:b/>
          <w:bCs/>
          <w:sz w:val="36"/>
          <w:szCs w:val="36"/>
          <w:u w:val="single"/>
          <w:rtl/>
        </w:rPr>
        <w:lastRenderedPageBreak/>
        <w:t xml:space="preserve">נספח </w:t>
      </w:r>
      <w:r w:rsidR="00843A9C">
        <w:rPr>
          <w:rFonts w:hint="cs"/>
          <w:b/>
          <w:bCs/>
          <w:sz w:val="36"/>
          <w:szCs w:val="36"/>
          <w:u w:val="single"/>
          <w:rtl/>
        </w:rPr>
        <w:t>ז</w:t>
      </w:r>
      <w:r>
        <w:rPr>
          <w:rFonts w:hint="cs"/>
          <w:b/>
          <w:bCs/>
          <w:sz w:val="36"/>
          <w:szCs w:val="36"/>
          <w:u w:val="single"/>
          <w:rtl/>
        </w:rPr>
        <w:t>'</w:t>
      </w:r>
    </w:p>
    <w:p w14:paraId="485BCFE7" w14:textId="77777777" w:rsidR="00130C61" w:rsidRDefault="00130C61" w:rsidP="00130C61">
      <w:pPr>
        <w:rPr>
          <w:rtl/>
        </w:rPr>
      </w:pPr>
    </w:p>
    <w:p w14:paraId="0543B1CE" w14:textId="77777777" w:rsidR="00130C61" w:rsidRDefault="00130C61" w:rsidP="00130C61">
      <w:pPr>
        <w:rPr>
          <w:rtl/>
        </w:rPr>
      </w:pPr>
    </w:p>
    <w:p w14:paraId="1108D9FF" w14:textId="77777777" w:rsidR="00130C61" w:rsidRPr="00524148" w:rsidRDefault="00130C61" w:rsidP="00130C61">
      <w:pPr>
        <w:pStyle w:val="13"/>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1B9FBAEB" w14:textId="77777777" w:rsidR="00130C61" w:rsidRPr="003F521F" w:rsidRDefault="00130C61" w:rsidP="00130C61">
      <w:pPr>
        <w:pStyle w:val="13"/>
        <w:spacing w:line="276" w:lineRule="auto"/>
        <w:ind w:left="425" w:right="284"/>
        <w:rPr>
          <w:rFonts w:cs="David"/>
          <w:szCs w:val="24"/>
          <w:rtl/>
        </w:rPr>
      </w:pPr>
    </w:p>
    <w:p w14:paraId="59D29473" w14:textId="77777777" w:rsidR="00130C61" w:rsidRPr="003F521F" w:rsidRDefault="00130C61" w:rsidP="00130C61">
      <w:pPr>
        <w:pStyle w:val="13"/>
        <w:spacing w:line="276" w:lineRule="auto"/>
        <w:ind w:left="425" w:right="284"/>
        <w:rPr>
          <w:rFonts w:cs="David"/>
          <w:szCs w:val="24"/>
          <w:rtl/>
        </w:rPr>
      </w:pPr>
    </w:p>
    <w:p w14:paraId="7E95D9C3" w14:textId="77777777" w:rsidR="00130C61" w:rsidRPr="003F521F" w:rsidRDefault="00130C61" w:rsidP="00130C61">
      <w:pPr>
        <w:pStyle w:val="13"/>
        <w:spacing w:line="276" w:lineRule="auto"/>
        <w:ind w:left="425" w:right="284"/>
        <w:rPr>
          <w:rFonts w:cs="David"/>
          <w:szCs w:val="24"/>
          <w:rtl/>
        </w:rPr>
      </w:pPr>
      <w:r w:rsidRPr="003F521F">
        <w:rPr>
          <w:rFonts w:cs="David"/>
          <w:szCs w:val="24"/>
          <w:rtl/>
        </w:rPr>
        <w:t>לכבוד</w:t>
      </w:r>
    </w:p>
    <w:p w14:paraId="55D013D0" w14:textId="77777777" w:rsidR="00130C61" w:rsidRPr="003F521F" w:rsidRDefault="00130C61" w:rsidP="00130C61">
      <w:pPr>
        <w:pStyle w:val="13"/>
        <w:spacing w:line="276" w:lineRule="auto"/>
        <w:ind w:left="425" w:right="284"/>
        <w:rPr>
          <w:rFonts w:cs="David"/>
          <w:szCs w:val="24"/>
          <w:rtl/>
        </w:rPr>
      </w:pPr>
      <w:r w:rsidRPr="003F521F">
        <w:rPr>
          <w:rFonts w:cs="David"/>
          <w:szCs w:val="24"/>
          <w:rtl/>
        </w:rPr>
        <w:t>משרד הבינוי והשיכון</w:t>
      </w:r>
    </w:p>
    <w:p w14:paraId="2A94E3B6" w14:textId="77777777" w:rsidR="00130C61" w:rsidRPr="003F521F" w:rsidRDefault="00130C61" w:rsidP="0026429A">
      <w:pPr>
        <w:pStyle w:val="13"/>
        <w:spacing w:line="276" w:lineRule="auto"/>
        <w:ind w:left="425" w:right="284"/>
        <w:rPr>
          <w:rFonts w:cs="David"/>
          <w:szCs w:val="24"/>
          <w:rtl/>
        </w:rPr>
      </w:pPr>
      <w:r w:rsidRPr="003F521F">
        <w:rPr>
          <w:rFonts w:cs="David"/>
          <w:szCs w:val="24"/>
          <w:rtl/>
        </w:rPr>
        <w:t xml:space="preserve">הנדון: מכרז מספר </w:t>
      </w:r>
      <w:r w:rsidRPr="00D03156">
        <w:rPr>
          <w:rFonts w:cs="David"/>
          <w:szCs w:val="24"/>
          <w:u w:val="single"/>
          <w:rtl/>
        </w:rPr>
        <w:t xml:space="preserve"> </w:t>
      </w:r>
      <w:r w:rsidRPr="00D03156">
        <w:rPr>
          <w:rFonts w:cs="David" w:hint="cs"/>
          <w:szCs w:val="24"/>
          <w:u w:val="single"/>
          <w:rtl/>
        </w:rPr>
        <w:t xml:space="preserve"> </w:t>
      </w:r>
      <w:r w:rsidR="0026429A">
        <w:rPr>
          <w:rFonts w:cs="David" w:hint="cs"/>
          <w:szCs w:val="24"/>
          <w:u w:val="single"/>
          <w:rtl/>
        </w:rPr>
        <w:t>5/2016</w:t>
      </w:r>
      <w:r w:rsidRPr="00D03156">
        <w:rPr>
          <w:rFonts w:cs="David" w:hint="cs"/>
          <w:szCs w:val="24"/>
          <w:u w:val="single"/>
          <w:rtl/>
        </w:rPr>
        <w:t xml:space="preserve">           </w:t>
      </w:r>
      <w:r>
        <w:rPr>
          <w:rFonts w:cs="David" w:hint="cs"/>
          <w:szCs w:val="24"/>
          <w:rtl/>
        </w:rPr>
        <w:t xml:space="preserve">               </w:t>
      </w:r>
    </w:p>
    <w:p w14:paraId="2CF08C18" w14:textId="77777777" w:rsidR="00130C61" w:rsidRPr="003F521F" w:rsidRDefault="00130C61" w:rsidP="00130C61">
      <w:pPr>
        <w:pStyle w:val="13"/>
        <w:spacing w:line="276" w:lineRule="auto"/>
        <w:ind w:left="425" w:right="284"/>
        <w:rPr>
          <w:rFonts w:cs="David"/>
          <w:szCs w:val="24"/>
          <w:rtl/>
        </w:rPr>
      </w:pPr>
    </w:p>
    <w:p w14:paraId="233B396E" w14:textId="77777777" w:rsidR="00130C61" w:rsidRPr="003F521F" w:rsidRDefault="00130C61" w:rsidP="00130C61">
      <w:pPr>
        <w:pStyle w:val="13"/>
        <w:spacing w:line="276" w:lineRule="auto"/>
        <w:ind w:left="425" w:right="284"/>
        <w:rPr>
          <w:rFonts w:cs="David"/>
          <w:szCs w:val="24"/>
          <w:rtl/>
        </w:rPr>
      </w:pPr>
    </w:p>
    <w:p w14:paraId="3216FA18" w14:textId="77777777" w:rsidR="00130C61" w:rsidRPr="003F521F" w:rsidRDefault="00130C61" w:rsidP="00130C61">
      <w:pPr>
        <w:pStyle w:val="13"/>
        <w:spacing w:line="276" w:lineRule="auto"/>
        <w:ind w:left="425" w:right="284"/>
        <w:rPr>
          <w:rFonts w:cs="David"/>
          <w:szCs w:val="24"/>
          <w:rtl/>
        </w:rPr>
      </w:pPr>
    </w:p>
    <w:p w14:paraId="368528FC"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2D822337"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748DBC62"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p>
    <w:p w14:paraId="7C80FFC6"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7BE138A6"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0A4743E6"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6B049150"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2947A433"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3C72EF00" w14:textId="77777777" w:rsidR="00130C61" w:rsidRPr="003F521F" w:rsidRDefault="00130C61" w:rsidP="00130C61">
      <w:pPr>
        <w:pStyle w:val="13"/>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47AEDD" w14:textId="77777777" w:rsidR="00130C61" w:rsidRPr="0088605F" w:rsidRDefault="0088605F" w:rsidP="00130C61">
      <w:pPr>
        <w:pStyle w:val="13"/>
        <w:spacing w:line="276" w:lineRule="auto"/>
        <w:ind w:left="425" w:right="284"/>
        <w:rPr>
          <w:rFonts w:cs="David"/>
          <w:b/>
          <w:bCs/>
          <w:szCs w:val="24"/>
          <w:rtl/>
        </w:rPr>
      </w:pPr>
      <w:r w:rsidRPr="0088605F">
        <w:rPr>
          <w:rFonts w:cs="David" w:hint="cs"/>
          <w:b/>
          <w:bCs/>
          <w:szCs w:val="24"/>
          <w:rtl/>
        </w:rPr>
        <w:t>יש לצרף דוגמאות חתימה לכל מורשה חתימה</w:t>
      </w:r>
    </w:p>
    <w:p w14:paraId="790C2248" w14:textId="77777777" w:rsidR="00130C61" w:rsidRPr="003F521F" w:rsidRDefault="00130C61" w:rsidP="00130C61">
      <w:pPr>
        <w:pStyle w:val="13"/>
        <w:spacing w:line="276" w:lineRule="auto"/>
        <w:ind w:left="425" w:right="284"/>
        <w:rPr>
          <w:rFonts w:cs="David"/>
          <w:szCs w:val="24"/>
          <w:rtl/>
        </w:rPr>
      </w:pPr>
    </w:p>
    <w:p w14:paraId="618C27BB" w14:textId="77777777" w:rsidR="00130C61" w:rsidRPr="003F521F" w:rsidRDefault="00130C61" w:rsidP="00130C61">
      <w:pPr>
        <w:pStyle w:val="13"/>
        <w:spacing w:line="276" w:lineRule="auto"/>
        <w:ind w:left="425" w:right="284"/>
        <w:rPr>
          <w:rFonts w:cs="David"/>
          <w:szCs w:val="24"/>
          <w:rtl/>
        </w:rPr>
      </w:pPr>
    </w:p>
    <w:p w14:paraId="58DD0946" w14:textId="77777777" w:rsidR="00472FA8" w:rsidRPr="002E1FB7" w:rsidRDefault="00472FA8" w:rsidP="00472F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32B9A230" w14:textId="77777777" w:rsidR="00472FA8" w:rsidRPr="002E1FB7" w:rsidRDefault="00472FA8" w:rsidP="00472FA8">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8FEA86" w14:textId="77777777" w:rsidR="00472FA8" w:rsidRPr="002E1FB7" w:rsidRDefault="00472FA8" w:rsidP="00472FA8">
      <w:pPr>
        <w:spacing w:line="360" w:lineRule="auto"/>
        <w:jc w:val="both"/>
        <w:rPr>
          <w:rFonts w:ascii="Arial" w:hAnsi="Arial"/>
          <w:sz w:val="24"/>
          <w:szCs w:val="24"/>
          <w:rtl/>
        </w:rPr>
      </w:pPr>
    </w:p>
    <w:p w14:paraId="2A24DD6A" w14:textId="77777777" w:rsidR="00472FA8" w:rsidRPr="002E1FB7" w:rsidRDefault="00472FA8" w:rsidP="00472FA8">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634EF0F7" w14:textId="77777777" w:rsidR="00472FA8" w:rsidRPr="002E1FB7" w:rsidRDefault="00472FA8" w:rsidP="00472FA8">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Pr>
          <w:rFonts w:ascii="Arial" w:hAnsi="Arial" w:hint="cs"/>
          <w:sz w:val="24"/>
          <w:szCs w:val="24"/>
          <w:rtl/>
        </w:rPr>
        <w:t xml:space="preserve">                     </w:t>
      </w:r>
      <w:r w:rsidRPr="002E1FB7">
        <w:rPr>
          <w:rFonts w:ascii="Arial" w:hAnsi="Arial"/>
          <w:sz w:val="24"/>
          <w:szCs w:val="24"/>
          <w:rtl/>
        </w:rPr>
        <w:t>חתימה וחותמת</w:t>
      </w:r>
    </w:p>
    <w:p w14:paraId="667F1C2E" w14:textId="77777777" w:rsidR="00472FA8" w:rsidRPr="002E1FB7" w:rsidRDefault="00472FA8" w:rsidP="00472FA8">
      <w:pPr>
        <w:rPr>
          <w:rtl/>
        </w:rPr>
      </w:pPr>
    </w:p>
    <w:p w14:paraId="3568F27E" w14:textId="77777777" w:rsidR="00472FA8" w:rsidRPr="002E1FB7" w:rsidRDefault="00472FA8" w:rsidP="00472FA8">
      <w:pPr>
        <w:rPr>
          <w:rtl/>
        </w:rPr>
      </w:pPr>
    </w:p>
    <w:p w14:paraId="162BA730" w14:textId="77777777" w:rsidR="00130C61" w:rsidRDefault="00130C61" w:rsidP="00130C61"/>
    <w:p w14:paraId="23B9A6FE" w14:textId="77777777" w:rsidR="00130C61" w:rsidRDefault="00130C61" w:rsidP="00130C61">
      <w:pPr>
        <w:rPr>
          <w:rtl/>
        </w:rPr>
      </w:pPr>
      <w:r>
        <w:rPr>
          <w:rtl/>
        </w:rPr>
        <w:br w:type="page"/>
      </w:r>
    </w:p>
    <w:p w14:paraId="24482DD9" w14:textId="77777777" w:rsidR="00130C61" w:rsidRDefault="00130C61" w:rsidP="00130C61">
      <w:pPr>
        <w:rPr>
          <w:rtl/>
        </w:rPr>
      </w:pPr>
    </w:p>
    <w:p w14:paraId="0013B3EE" w14:textId="77777777" w:rsidR="00130C61" w:rsidRDefault="00130C61" w:rsidP="00472FA8">
      <w:pPr>
        <w:jc w:val="center"/>
        <w:rPr>
          <w:b/>
          <w:bCs/>
          <w:sz w:val="32"/>
          <w:szCs w:val="32"/>
          <w:u w:val="single"/>
          <w:rtl/>
        </w:rPr>
      </w:pPr>
      <w:r w:rsidRPr="00153B1E">
        <w:rPr>
          <w:rFonts w:hint="cs"/>
          <w:b/>
          <w:bCs/>
          <w:sz w:val="32"/>
          <w:szCs w:val="32"/>
          <w:u w:val="single"/>
          <w:rtl/>
        </w:rPr>
        <w:t xml:space="preserve">נספח </w:t>
      </w:r>
      <w:r>
        <w:rPr>
          <w:rFonts w:hint="cs"/>
          <w:b/>
          <w:bCs/>
          <w:sz w:val="32"/>
          <w:szCs w:val="32"/>
          <w:u w:val="single"/>
          <w:rtl/>
        </w:rPr>
        <w:t>ט'</w:t>
      </w:r>
    </w:p>
    <w:p w14:paraId="0EEA59A0" w14:textId="77777777" w:rsidR="00130C61" w:rsidRPr="000524AF" w:rsidRDefault="00130C61" w:rsidP="00130C61">
      <w:pPr>
        <w:jc w:val="center"/>
        <w:outlineLvl w:val="0"/>
        <w:rPr>
          <w:b/>
          <w:bCs/>
          <w:sz w:val="36"/>
          <w:szCs w:val="36"/>
          <w:rtl/>
        </w:rPr>
      </w:pPr>
      <w:r w:rsidRPr="000524AF">
        <w:rPr>
          <w:b/>
          <w:bCs/>
          <w:sz w:val="36"/>
          <w:szCs w:val="36"/>
          <w:rtl/>
        </w:rPr>
        <w:t>הצהרת המציע</w:t>
      </w:r>
    </w:p>
    <w:p w14:paraId="4F7D1063" w14:textId="77777777" w:rsidR="00130C61" w:rsidRPr="000524AF" w:rsidRDefault="00130C61" w:rsidP="00130C61">
      <w:pPr>
        <w:jc w:val="both"/>
        <w:outlineLvl w:val="0"/>
        <w:rPr>
          <w:rtl/>
        </w:rPr>
      </w:pPr>
    </w:p>
    <w:p w14:paraId="0BEA957B" w14:textId="77777777" w:rsidR="00130C61" w:rsidRPr="000524AF" w:rsidRDefault="00130C61" w:rsidP="00130C61">
      <w:pPr>
        <w:jc w:val="both"/>
        <w:outlineLvl w:val="0"/>
        <w:rPr>
          <w:rtl/>
        </w:rPr>
      </w:pPr>
    </w:p>
    <w:p w14:paraId="41754615" w14:textId="77777777" w:rsidR="00130C61" w:rsidRPr="000524AF" w:rsidRDefault="00130C61" w:rsidP="00130C61">
      <w:pPr>
        <w:jc w:val="both"/>
        <w:outlineLvl w:val="0"/>
        <w:rPr>
          <w:rtl/>
        </w:rPr>
      </w:pPr>
      <w:r w:rsidRPr="000524AF">
        <w:rPr>
          <w:rtl/>
        </w:rPr>
        <w:t>לכבוד</w:t>
      </w:r>
    </w:p>
    <w:p w14:paraId="4B0E6886" w14:textId="77777777" w:rsidR="00130C61" w:rsidRPr="000524AF" w:rsidRDefault="00130C61" w:rsidP="00130C61">
      <w:pPr>
        <w:jc w:val="both"/>
        <w:rPr>
          <w:b/>
          <w:bCs/>
          <w:rtl/>
        </w:rPr>
      </w:pPr>
      <w:r w:rsidRPr="000524AF">
        <w:rPr>
          <w:b/>
          <w:bCs/>
          <w:rtl/>
        </w:rPr>
        <w:t>משרד הבינוי והשיכון</w:t>
      </w:r>
    </w:p>
    <w:p w14:paraId="02CCAECE" w14:textId="77777777" w:rsidR="00130C61" w:rsidRPr="000524AF" w:rsidRDefault="00130C61" w:rsidP="00130C61">
      <w:pPr>
        <w:jc w:val="both"/>
        <w:rPr>
          <w:b/>
          <w:bCs/>
          <w:rtl/>
        </w:rPr>
      </w:pPr>
      <w:r w:rsidRPr="000524AF">
        <w:rPr>
          <w:b/>
          <w:bCs/>
          <w:rtl/>
        </w:rPr>
        <w:t>קריית הממשלה, מזרח ירושלים</w:t>
      </w:r>
    </w:p>
    <w:p w14:paraId="015ACB50" w14:textId="77777777" w:rsidR="00130C61" w:rsidRPr="000524AF" w:rsidRDefault="00130C61" w:rsidP="00130C61">
      <w:pPr>
        <w:jc w:val="both"/>
        <w:outlineLvl w:val="0"/>
        <w:rPr>
          <w:b/>
          <w:bCs/>
          <w:rtl/>
        </w:rPr>
      </w:pPr>
    </w:p>
    <w:p w14:paraId="13367191" w14:textId="77777777" w:rsidR="00130C61" w:rsidRPr="000524AF" w:rsidRDefault="00130C61" w:rsidP="00130C61">
      <w:pPr>
        <w:jc w:val="both"/>
        <w:outlineLvl w:val="0"/>
        <w:rPr>
          <w:b/>
          <w:bCs/>
          <w:rtl/>
        </w:rPr>
      </w:pPr>
    </w:p>
    <w:p w14:paraId="2AAF8650" w14:textId="77777777" w:rsidR="00130C61" w:rsidRPr="00B64F0F" w:rsidRDefault="00130C61" w:rsidP="00130C61">
      <w:pPr>
        <w:jc w:val="both"/>
        <w:rPr>
          <w:rtl/>
        </w:rPr>
      </w:pPr>
    </w:p>
    <w:p w14:paraId="2AC06C15" w14:textId="77777777" w:rsidR="00130C61" w:rsidRPr="00B64F0F" w:rsidRDefault="00130C61" w:rsidP="00843A9C">
      <w:pPr>
        <w:jc w:val="center"/>
        <w:rPr>
          <w:b/>
          <w:bCs/>
          <w:rtl/>
        </w:rPr>
      </w:pPr>
      <w:r w:rsidRPr="00B64F0F">
        <w:rPr>
          <w:b/>
          <w:bCs/>
          <w:rtl/>
        </w:rPr>
        <w:t xml:space="preserve">הנדון: מכרז מספר </w:t>
      </w:r>
      <w:r w:rsidR="00843A9C">
        <w:rPr>
          <w:rFonts w:hint="cs"/>
          <w:b/>
          <w:bCs/>
          <w:u w:val="single"/>
          <w:rtl/>
        </w:rPr>
        <w:t>2016</w:t>
      </w:r>
      <w:r w:rsidR="00843A9C">
        <w:rPr>
          <w:rFonts w:hint="cs"/>
          <w:b/>
          <w:bCs/>
          <w:rtl/>
        </w:rPr>
        <w:t>/</w:t>
      </w:r>
      <w:r>
        <w:rPr>
          <w:rFonts w:hint="cs"/>
          <w:b/>
          <w:bCs/>
          <w:rtl/>
        </w:rPr>
        <w:t xml:space="preserve"> </w:t>
      </w:r>
      <w:r w:rsidR="00843A9C">
        <w:rPr>
          <w:rFonts w:hint="cs"/>
          <w:b/>
          <w:bCs/>
          <w:rtl/>
        </w:rPr>
        <w:t>05</w:t>
      </w:r>
    </w:p>
    <w:p w14:paraId="32FF3673" w14:textId="77777777" w:rsidR="00130C61" w:rsidRPr="000524AF" w:rsidRDefault="00130C61" w:rsidP="00130C61">
      <w:pPr>
        <w:jc w:val="both"/>
        <w:rPr>
          <w:b/>
          <w:bCs/>
          <w:rtl/>
        </w:rPr>
      </w:pPr>
    </w:p>
    <w:p w14:paraId="03D8A4EF" w14:textId="77777777" w:rsidR="00130C61" w:rsidRPr="000524AF" w:rsidRDefault="00130C61" w:rsidP="00130C61">
      <w:pPr>
        <w:jc w:val="both"/>
        <w:rPr>
          <w:rtl/>
        </w:rPr>
      </w:pPr>
    </w:p>
    <w:p w14:paraId="293C1F6B" w14:textId="77777777" w:rsidR="00130C61" w:rsidRDefault="00130C61" w:rsidP="00A01742">
      <w:pPr>
        <w:pStyle w:val="afc"/>
        <w:numPr>
          <w:ilvl w:val="0"/>
          <w:numId w:val="48"/>
        </w:numPr>
        <w:contextualSpacing/>
        <w:jc w:val="both"/>
      </w:pPr>
      <w:r w:rsidRPr="000524AF">
        <w:rPr>
          <w:rtl/>
        </w:rPr>
        <w:t>אני החתום מטה מציע בזה את שירותיי למתן השירות שבנדון, בהתאם לתנאי המכרז.</w:t>
      </w:r>
      <w:r>
        <w:rPr>
          <w:rtl/>
        </w:rPr>
        <w:br/>
      </w:r>
    </w:p>
    <w:p w14:paraId="028E275D" w14:textId="77777777" w:rsidR="00130C61" w:rsidRPr="000524AF" w:rsidRDefault="00130C61" w:rsidP="00A01742">
      <w:pPr>
        <w:pStyle w:val="afc"/>
        <w:numPr>
          <w:ilvl w:val="0"/>
          <w:numId w:val="48"/>
        </w:numPr>
        <w:contextualSpacing/>
        <w:rPr>
          <w:rtl/>
        </w:rPr>
      </w:pPr>
      <w:r>
        <w:rPr>
          <w:rFonts w:hint="cs"/>
          <w:rtl/>
        </w:rPr>
        <w:t>איש הקשר מטעמי למכרז _____________, מייל  ____________________, טלפון ____________, נייד _______________.</w:t>
      </w:r>
    </w:p>
    <w:p w14:paraId="2288C5F2" w14:textId="77777777" w:rsidR="00130C61" w:rsidRPr="000524AF" w:rsidRDefault="00130C61" w:rsidP="00130C61">
      <w:pPr>
        <w:jc w:val="both"/>
        <w:rPr>
          <w:rtl/>
        </w:rPr>
      </w:pPr>
    </w:p>
    <w:p w14:paraId="741EA05E" w14:textId="77777777" w:rsidR="00130C61" w:rsidRPr="000524AF" w:rsidRDefault="00130C61" w:rsidP="00A01742">
      <w:pPr>
        <w:pStyle w:val="afc"/>
        <w:numPr>
          <w:ilvl w:val="0"/>
          <w:numId w:val="48"/>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55FB239E" w14:textId="77777777" w:rsidR="00130C61" w:rsidRPr="000524AF" w:rsidRDefault="00130C61" w:rsidP="00130C61">
      <w:pPr>
        <w:bidi w:val="0"/>
        <w:ind w:left="720" w:hanging="720"/>
        <w:jc w:val="both"/>
      </w:pPr>
    </w:p>
    <w:p w14:paraId="1E924CC7" w14:textId="77777777" w:rsidR="00130C61" w:rsidRDefault="00130C61" w:rsidP="00A01742">
      <w:pPr>
        <w:pStyle w:val="afc"/>
        <w:numPr>
          <w:ilvl w:val="0"/>
          <w:numId w:val="48"/>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6D9822BE" w14:textId="77777777" w:rsidR="00130C61" w:rsidRDefault="00130C61" w:rsidP="00130C61">
      <w:pPr>
        <w:pStyle w:val="afc"/>
        <w:rPr>
          <w:rtl/>
        </w:rPr>
      </w:pPr>
    </w:p>
    <w:p w14:paraId="0079B290" w14:textId="77777777" w:rsidR="00130C61" w:rsidRPr="00153B1E" w:rsidRDefault="00130C61" w:rsidP="00A01742">
      <w:pPr>
        <w:numPr>
          <w:ilvl w:val="0"/>
          <w:numId w:val="48"/>
        </w:numPr>
        <w:spacing w:line="360" w:lineRule="auto"/>
        <w:jc w:val="both"/>
        <w:rPr>
          <w:rtl/>
        </w:rPr>
      </w:pPr>
      <w:r>
        <w:rPr>
          <w:rFonts w:hint="cs"/>
          <w:rtl/>
        </w:rPr>
        <w:t>אני מתחייב למתן השירות מיום חתימת חוזה  ע"י כל מורשי החתימה של המשרד .</w:t>
      </w:r>
    </w:p>
    <w:p w14:paraId="57C3E234" w14:textId="77777777" w:rsidR="00130C61" w:rsidRPr="000524AF" w:rsidRDefault="00130C61" w:rsidP="00130C61">
      <w:pPr>
        <w:ind w:left="720" w:hanging="720"/>
        <w:jc w:val="both"/>
        <w:rPr>
          <w:rtl/>
        </w:rPr>
      </w:pPr>
    </w:p>
    <w:p w14:paraId="10C9BEF5" w14:textId="77777777" w:rsidR="00130C61" w:rsidRPr="000524AF" w:rsidRDefault="00130C61" w:rsidP="00A01742">
      <w:pPr>
        <w:pStyle w:val="afc"/>
        <w:numPr>
          <w:ilvl w:val="0"/>
          <w:numId w:val="48"/>
        </w:numPr>
        <w:contextualSpacing/>
        <w:jc w:val="both"/>
        <w:rPr>
          <w:rtl/>
        </w:rPr>
      </w:pPr>
      <w:r w:rsidRPr="000524AF">
        <w:rPr>
          <w:rtl/>
        </w:rPr>
        <w:t>רצ"ב בזה הצעתי  בהתאם לנדרש במכרז.</w:t>
      </w:r>
    </w:p>
    <w:p w14:paraId="26AF88AF" w14:textId="77777777" w:rsidR="00130C61" w:rsidRPr="000524AF" w:rsidRDefault="00130C61" w:rsidP="00130C61">
      <w:pPr>
        <w:ind w:left="720" w:hanging="720"/>
        <w:jc w:val="both"/>
        <w:rPr>
          <w:rtl/>
        </w:rPr>
      </w:pPr>
    </w:p>
    <w:p w14:paraId="371B6696" w14:textId="77777777" w:rsidR="00130C61" w:rsidRPr="000524AF" w:rsidRDefault="00130C61" w:rsidP="00130C61">
      <w:pPr>
        <w:ind w:left="720" w:hanging="720"/>
        <w:jc w:val="both"/>
        <w:rPr>
          <w:rtl/>
        </w:rPr>
      </w:pPr>
    </w:p>
    <w:p w14:paraId="313B4722" w14:textId="77777777" w:rsidR="00130C61" w:rsidRPr="000524AF" w:rsidRDefault="00130C61" w:rsidP="00130C61">
      <w:pPr>
        <w:ind w:left="720" w:hanging="720"/>
        <w:jc w:val="both"/>
        <w:rPr>
          <w:rtl/>
        </w:rPr>
      </w:pPr>
    </w:p>
    <w:p w14:paraId="4A24B77F" w14:textId="77777777" w:rsidR="00130C61" w:rsidRPr="000524AF" w:rsidRDefault="00130C61" w:rsidP="00130C61">
      <w:pPr>
        <w:ind w:left="720" w:hanging="720"/>
        <w:jc w:val="both"/>
        <w:rPr>
          <w:rtl/>
        </w:rPr>
      </w:pPr>
      <w:r w:rsidRPr="000524AF">
        <w:rPr>
          <w:rtl/>
        </w:rPr>
        <w:t>_________________</w:t>
      </w:r>
      <w:r w:rsidRPr="000524AF">
        <w:rPr>
          <w:rtl/>
        </w:rPr>
        <w:tab/>
        <w:t>_________________         ______________</w:t>
      </w:r>
    </w:p>
    <w:p w14:paraId="7DA05C4C" w14:textId="77777777" w:rsidR="00130C61" w:rsidRPr="000524AF" w:rsidRDefault="00130C61" w:rsidP="00130C61">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0C01D5A9" w14:textId="77777777" w:rsidR="00130C61" w:rsidRDefault="00130C61" w:rsidP="00130C61"/>
    <w:p w14:paraId="3D6E6639" w14:textId="77777777" w:rsidR="00130C61" w:rsidRDefault="00130C61" w:rsidP="00130C61">
      <w:pPr>
        <w:rPr>
          <w:rtl/>
        </w:rPr>
      </w:pPr>
      <w:r>
        <w:rPr>
          <w:rtl/>
        </w:rPr>
        <w:br w:type="page"/>
      </w:r>
    </w:p>
    <w:p w14:paraId="4F546A87" w14:textId="77777777" w:rsidR="00130C61" w:rsidRDefault="00130C61" w:rsidP="00843A9C">
      <w:pPr>
        <w:jc w:val="center"/>
        <w:rPr>
          <w:b/>
          <w:bCs/>
          <w:sz w:val="32"/>
          <w:szCs w:val="32"/>
          <w:u w:val="single"/>
          <w:rtl/>
        </w:rPr>
      </w:pPr>
      <w:r w:rsidRPr="00153B1E">
        <w:rPr>
          <w:rFonts w:hint="cs"/>
          <w:b/>
          <w:bCs/>
          <w:sz w:val="32"/>
          <w:szCs w:val="32"/>
          <w:u w:val="single"/>
          <w:rtl/>
        </w:rPr>
        <w:lastRenderedPageBreak/>
        <w:t xml:space="preserve">נספח </w:t>
      </w:r>
      <w:r w:rsidR="00843A9C">
        <w:rPr>
          <w:rFonts w:hint="cs"/>
          <w:b/>
          <w:bCs/>
          <w:sz w:val="32"/>
          <w:szCs w:val="32"/>
          <w:u w:val="single"/>
          <w:rtl/>
        </w:rPr>
        <w:t>י</w:t>
      </w:r>
      <w:r>
        <w:rPr>
          <w:rFonts w:hint="cs"/>
          <w:b/>
          <w:bCs/>
          <w:sz w:val="32"/>
          <w:szCs w:val="32"/>
          <w:u w:val="single"/>
          <w:rtl/>
        </w:rPr>
        <w:t>'</w:t>
      </w:r>
    </w:p>
    <w:p w14:paraId="7487A45E" w14:textId="77777777" w:rsidR="00130C61" w:rsidRDefault="00130C61" w:rsidP="00130C61">
      <w:pPr>
        <w:jc w:val="center"/>
        <w:rPr>
          <w:b/>
          <w:bCs/>
          <w:szCs w:val="28"/>
          <w:rtl/>
        </w:rPr>
      </w:pPr>
    </w:p>
    <w:p w14:paraId="12B9967F" w14:textId="77777777" w:rsidR="00130C61" w:rsidRPr="00607AC1" w:rsidRDefault="00130C61" w:rsidP="00130C61">
      <w:pPr>
        <w:jc w:val="center"/>
        <w:outlineLvl w:val="0"/>
        <w:rPr>
          <w:b/>
          <w:bCs/>
          <w:sz w:val="28"/>
          <w:szCs w:val="28"/>
          <w:rtl/>
        </w:rPr>
      </w:pPr>
      <w:r w:rsidRPr="00607AC1">
        <w:rPr>
          <w:rFonts w:hint="cs"/>
          <w:b/>
          <w:bCs/>
          <w:sz w:val="28"/>
          <w:szCs w:val="28"/>
          <w:rtl/>
        </w:rPr>
        <w:t>תצהיר בדבר שימוש בתוכנות מקוריות</w:t>
      </w:r>
    </w:p>
    <w:p w14:paraId="74CF52C9" w14:textId="77777777" w:rsidR="00130C61" w:rsidRDefault="00130C61" w:rsidP="00130C61">
      <w:pPr>
        <w:jc w:val="center"/>
        <w:rPr>
          <w:b/>
          <w:bCs/>
          <w:szCs w:val="28"/>
          <w:rtl/>
        </w:rPr>
      </w:pPr>
    </w:p>
    <w:p w14:paraId="50A7E241" w14:textId="77777777" w:rsidR="00130C61" w:rsidRPr="00607AC1" w:rsidRDefault="00130C61" w:rsidP="00130C61">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539FAD8E" w14:textId="77777777" w:rsidR="00130C61" w:rsidRPr="00607AC1" w:rsidRDefault="00130C61" w:rsidP="00A01742">
      <w:pPr>
        <w:numPr>
          <w:ilvl w:val="0"/>
          <w:numId w:val="49"/>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2FD2078A" w14:textId="77777777" w:rsidR="00130C61" w:rsidRPr="00607AC1" w:rsidRDefault="00130C61" w:rsidP="00A01742">
      <w:pPr>
        <w:numPr>
          <w:ilvl w:val="0"/>
          <w:numId w:val="49"/>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277802A4" w14:textId="77777777" w:rsidR="00130C61" w:rsidRPr="00607AC1" w:rsidRDefault="00130C61" w:rsidP="00A01742">
      <w:pPr>
        <w:numPr>
          <w:ilvl w:val="0"/>
          <w:numId w:val="49"/>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420A0852" w14:textId="77777777" w:rsidR="00130C61" w:rsidRPr="00607AC1" w:rsidRDefault="00130C61" w:rsidP="00130C61">
      <w:pPr>
        <w:ind w:left="360"/>
        <w:jc w:val="both"/>
        <w:rPr>
          <w:rFonts w:ascii="Arial" w:hAnsi="Arial"/>
          <w:sz w:val="24"/>
          <w:szCs w:val="24"/>
          <w:rtl/>
        </w:rPr>
      </w:pPr>
    </w:p>
    <w:p w14:paraId="15EE1B37" w14:textId="77777777" w:rsidR="00130C61" w:rsidRPr="00607AC1" w:rsidRDefault="00130C61" w:rsidP="00130C61">
      <w:pPr>
        <w:ind w:left="360"/>
        <w:jc w:val="both"/>
        <w:rPr>
          <w:rFonts w:ascii="Arial" w:hAnsi="Arial"/>
          <w:sz w:val="24"/>
          <w:szCs w:val="24"/>
          <w:rtl/>
        </w:rPr>
      </w:pPr>
    </w:p>
    <w:p w14:paraId="6A96D642" w14:textId="77777777" w:rsidR="00130C61" w:rsidRPr="00607AC1" w:rsidRDefault="00130C61" w:rsidP="00130C61">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37A6948B" w14:textId="77777777" w:rsidR="00130C61" w:rsidRPr="00607AC1" w:rsidRDefault="00130C61" w:rsidP="00130C61">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0C9D67EC" w14:textId="77777777" w:rsidR="00130C61" w:rsidRPr="00607AC1" w:rsidRDefault="00130C61" w:rsidP="00130C61">
      <w:pPr>
        <w:spacing w:line="360" w:lineRule="auto"/>
        <w:ind w:right="360" w:firstLine="5330"/>
        <w:jc w:val="center"/>
        <w:rPr>
          <w:rFonts w:ascii="Arial" w:hAnsi="Arial"/>
          <w:sz w:val="24"/>
          <w:szCs w:val="24"/>
          <w:rtl/>
        </w:rPr>
      </w:pPr>
    </w:p>
    <w:p w14:paraId="0DA890E5" w14:textId="77777777" w:rsidR="00130C61" w:rsidRPr="00607AC1" w:rsidRDefault="00130C61" w:rsidP="00130C61">
      <w:pPr>
        <w:spacing w:before="240" w:line="360" w:lineRule="auto"/>
        <w:jc w:val="center"/>
        <w:outlineLvl w:val="1"/>
        <w:rPr>
          <w:rFonts w:ascii="Arial" w:hAnsi="Arial"/>
          <w:sz w:val="24"/>
          <w:szCs w:val="24"/>
          <w:u w:val="single"/>
          <w:rtl/>
        </w:rPr>
      </w:pPr>
    </w:p>
    <w:p w14:paraId="16CB5199" w14:textId="77777777" w:rsidR="00130C61" w:rsidRPr="00607AC1" w:rsidRDefault="00130C61" w:rsidP="00130C61">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11061B19" w14:textId="77777777" w:rsidR="00130C61" w:rsidRPr="00607AC1" w:rsidRDefault="00130C61" w:rsidP="00130C61">
      <w:pPr>
        <w:spacing w:line="360" w:lineRule="auto"/>
        <w:ind w:left="30" w:hanging="102"/>
        <w:jc w:val="center"/>
        <w:rPr>
          <w:rFonts w:ascii="Arial" w:hAnsi="Arial"/>
          <w:b/>
          <w:bCs/>
          <w:sz w:val="24"/>
          <w:szCs w:val="24"/>
          <w:u w:val="single"/>
          <w:rtl/>
        </w:rPr>
      </w:pPr>
    </w:p>
    <w:p w14:paraId="324A509F" w14:textId="77777777" w:rsidR="00130C61" w:rsidRPr="00607AC1" w:rsidRDefault="00130C61" w:rsidP="00130C61">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03A2A0" w14:textId="77777777" w:rsidR="00130C61" w:rsidRPr="00607AC1" w:rsidRDefault="00130C61" w:rsidP="00335E0E">
      <w:pPr>
        <w:pStyle w:val="TOC2"/>
        <w:rPr>
          <w:rtl/>
        </w:rPr>
      </w:pPr>
    </w:p>
    <w:p w14:paraId="6E82BD2C" w14:textId="77777777" w:rsidR="00130C61" w:rsidRPr="00607AC1" w:rsidRDefault="00130C61" w:rsidP="00130C61">
      <w:pPr>
        <w:ind w:right="1680"/>
        <w:rPr>
          <w:rFonts w:ascii="Arial" w:hAnsi="Arial"/>
          <w:sz w:val="24"/>
          <w:szCs w:val="24"/>
          <w:rtl/>
        </w:rPr>
      </w:pPr>
    </w:p>
    <w:p w14:paraId="28A03427" w14:textId="77777777" w:rsidR="00130C61" w:rsidRDefault="00130C61" w:rsidP="00130C61">
      <w:pPr>
        <w:ind w:left="368" w:right="567" w:hanging="142"/>
        <w:jc w:val="both"/>
        <w:rPr>
          <w:rFonts w:ascii="Arial" w:hAnsi="Arial"/>
          <w:sz w:val="24"/>
          <w:szCs w:val="24"/>
          <w:rtl/>
        </w:rPr>
      </w:pPr>
      <w:r w:rsidRPr="00607AC1">
        <w:rPr>
          <w:rFonts w:ascii="Arial" w:hAnsi="Arial"/>
          <w:sz w:val="24"/>
          <w:szCs w:val="24"/>
          <w:rtl/>
        </w:rPr>
        <w:t>_____________</w:t>
      </w:r>
      <w:r w:rsidRPr="00607AC1">
        <w:rPr>
          <w:rFonts w:ascii="Arial" w:hAnsi="Arial"/>
          <w:sz w:val="24"/>
          <w:szCs w:val="24"/>
          <w:rtl/>
        </w:rPr>
        <w:tab/>
      </w:r>
      <w:r>
        <w:rPr>
          <w:rFonts w:ascii="Arial" w:hAnsi="Arial" w:hint="cs"/>
          <w:sz w:val="24"/>
          <w:szCs w:val="24"/>
          <w:rtl/>
        </w:rPr>
        <w:t xml:space="preserve">     </w:t>
      </w:r>
      <w:r w:rsidRPr="00607AC1">
        <w:rPr>
          <w:rFonts w:ascii="Arial" w:hAnsi="Arial"/>
          <w:sz w:val="24"/>
          <w:szCs w:val="24"/>
          <w:rtl/>
        </w:rPr>
        <w:t>___________________</w:t>
      </w:r>
      <w:r w:rsidRPr="00607AC1">
        <w:rPr>
          <w:rFonts w:ascii="Arial" w:hAnsi="Arial"/>
          <w:sz w:val="24"/>
          <w:szCs w:val="24"/>
          <w:rtl/>
        </w:rPr>
        <w:tab/>
        <w:t xml:space="preserve">   </w:t>
      </w:r>
      <w:r>
        <w:rPr>
          <w:rFonts w:ascii="Arial" w:hAnsi="Arial" w:hint="cs"/>
          <w:sz w:val="24"/>
          <w:szCs w:val="24"/>
          <w:rtl/>
        </w:rPr>
        <w:t xml:space="preserve">      </w:t>
      </w:r>
      <w:r w:rsidRPr="00607AC1">
        <w:rPr>
          <w:rFonts w:ascii="Arial" w:hAnsi="Arial"/>
          <w:sz w:val="24"/>
          <w:szCs w:val="24"/>
          <w:rtl/>
        </w:rPr>
        <w:t xml:space="preserve"> </w:t>
      </w:r>
      <w:r>
        <w:rPr>
          <w:rFonts w:ascii="Arial" w:hAnsi="Arial" w:hint="cs"/>
          <w:sz w:val="24"/>
          <w:szCs w:val="24"/>
          <w:rtl/>
        </w:rPr>
        <w:t xml:space="preserve">  _____________</w:t>
      </w:r>
      <w:r w:rsidRPr="00607AC1">
        <w:rPr>
          <w:rFonts w:ascii="Arial" w:hAnsi="Arial"/>
          <w:sz w:val="24"/>
          <w:szCs w:val="24"/>
          <w:rtl/>
        </w:rPr>
        <w:t xml:space="preserve">    </w:t>
      </w:r>
      <w:r>
        <w:rPr>
          <w:rFonts w:ascii="Arial" w:hAnsi="Arial"/>
          <w:sz w:val="24"/>
          <w:szCs w:val="24"/>
          <w:rtl/>
        </w:rPr>
        <w:tab/>
        <w:t xml:space="preserve"> </w:t>
      </w:r>
    </w:p>
    <w:p w14:paraId="24FD76B0" w14:textId="77777777" w:rsidR="00130C61" w:rsidRDefault="00130C61" w:rsidP="00130C61">
      <w:pPr>
        <w:ind w:left="368" w:right="567" w:hanging="142"/>
        <w:rPr>
          <w:rFonts w:ascii="Arial" w:hAnsi="Arial"/>
          <w:sz w:val="24"/>
          <w:szCs w:val="24"/>
          <w:rtl/>
        </w:rPr>
      </w:pPr>
      <w:r w:rsidRPr="00607AC1">
        <w:rPr>
          <w:rFonts w:ascii="Arial" w:hAnsi="Arial"/>
          <w:sz w:val="24"/>
          <w:szCs w:val="24"/>
          <w:rtl/>
        </w:rPr>
        <w:t xml:space="preserve">תאריך </w:t>
      </w:r>
      <w:r w:rsidRPr="00607AC1">
        <w:rPr>
          <w:rFonts w:ascii="Arial" w:hAnsi="Arial"/>
          <w:sz w:val="24"/>
          <w:szCs w:val="24"/>
          <w:rtl/>
        </w:rPr>
        <w:tab/>
      </w:r>
      <w:r w:rsidRPr="00607AC1">
        <w:rPr>
          <w:rFonts w:ascii="Arial" w:hAnsi="Arial"/>
          <w:sz w:val="24"/>
          <w:szCs w:val="24"/>
          <w:rtl/>
        </w:rPr>
        <w:tab/>
        <w:t xml:space="preserve">   </w:t>
      </w:r>
      <w:r>
        <w:rPr>
          <w:rFonts w:ascii="Arial" w:hAnsi="Arial" w:hint="cs"/>
          <w:sz w:val="24"/>
          <w:szCs w:val="24"/>
          <w:rtl/>
        </w:rPr>
        <w:t xml:space="preserve">  </w:t>
      </w:r>
      <w:r w:rsidRPr="00607AC1">
        <w:rPr>
          <w:rFonts w:ascii="Arial" w:hAnsi="Arial"/>
          <w:sz w:val="24"/>
          <w:szCs w:val="24"/>
          <w:rtl/>
        </w:rPr>
        <w:t xml:space="preserve">חותמת ומספר רישיון עורך דין </w:t>
      </w:r>
      <w:r>
        <w:rPr>
          <w:rFonts w:ascii="Arial" w:hAnsi="Arial" w:hint="cs"/>
          <w:sz w:val="24"/>
          <w:szCs w:val="24"/>
          <w:rtl/>
        </w:rPr>
        <w:t xml:space="preserve">           חתימת  עורך הדין</w:t>
      </w:r>
    </w:p>
    <w:p w14:paraId="2ABF1275" w14:textId="77777777" w:rsidR="00130C61" w:rsidRDefault="00130C61" w:rsidP="00130C61">
      <w:pPr>
        <w:ind w:left="720" w:right="567" w:hanging="30"/>
        <w:rPr>
          <w:rFonts w:ascii="Arial" w:hAnsi="Arial"/>
          <w:sz w:val="24"/>
          <w:szCs w:val="24"/>
          <w:rtl/>
        </w:rPr>
      </w:pPr>
      <w:r>
        <w:rPr>
          <w:rFonts w:ascii="Arial" w:hAnsi="Arial" w:hint="cs"/>
          <w:sz w:val="24"/>
          <w:szCs w:val="24"/>
          <w:rtl/>
        </w:rPr>
        <w:t xml:space="preserve">                                                   </w:t>
      </w:r>
    </w:p>
    <w:p w14:paraId="7F33E825" w14:textId="77777777" w:rsidR="00130C61" w:rsidRDefault="00130C61" w:rsidP="00130C61">
      <w:pPr>
        <w:ind w:left="720" w:right="567" w:hanging="30"/>
        <w:rPr>
          <w:rFonts w:ascii="Arial" w:hAnsi="Arial"/>
          <w:sz w:val="24"/>
          <w:szCs w:val="24"/>
          <w:rtl/>
        </w:rPr>
      </w:pPr>
    </w:p>
    <w:p w14:paraId="055DC4E3" w14:textId="77777777" w:rsidR="00130C61" w:rsidRDefault="00130C61" w:rsidP="00130C61">
      <w:pPr>
        <w:ind w:left="720" w:right="567" w:hanging="30"/>
        <w:rPr>
          <w:rFonts w:ascii="Arial" w:hAnsi="Arial"/>
          <w:sz w:val="24"/>
          <w:szCs w:val="24"/>
          <w:rtl/>
        </w:rPr>
      </w:pPr>
    </w:p>
    <w:p w14:paraId="7956EC3D" w14:textId="77777777" w:rsidR="00130C61" w:rsidRDefault="00130C61" w:rsidP="00130C61">
      <w:pPr>
        <w:ind w:left="720" w:right="567" w:hanging="30"/>
        <w:rPr>
          <w:rFonts w:ascii="Arial" w:hAnsi="Arial"/>
          <w:sz w:val="24"/>
          <w:szCs w:val="24"/>
          <w:rtl/>
        </w:rPr>
      </w:pPr>
      <w:r>
        <w:rPr>
          <w:rFonts w:ascii="Arial" w:hAnsi="Arial"/>
          <w:sz w:val="24"/>
          <w:szCs w:val="24"/>
          <w:rtl/>
        </w:rPr>
        <w:br w:type="page"/>
      </w:r>
    </w:p>
    <w:p w14:paraId="16B1CDB5" w14:textId="77777777" w:rsidR="00130C61" w:rsidRPr="00A6620A" w:rsidRDefault="00130C61" w:rsidP="00843A9C">
      <w:pPr>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י</w:t>
      </w:r>
      <w:r w:rsidR="00843A9C">
        <w:rPr>
          <w:rFonts w:hint="cs"/>
          <w:b/>
          <w:bCs/>
          <w:sz w:val="32"/>
          <w:szCs w:val="32"/>
          <w:u w:val="single"/>
          <w:rtl/>
        </w:rPr>
        <w:t>א</w:t>
      </w:r>
      <w:r>
        <w:rPr>
          <w:rFonts w:hint="cs"/>
          <w:b/>
          <w:bCs/>
          <w:sz w:val="32"/>
          <w:szCs w:val="32"/>
          <w:u w:val="single"/>
          <w:rtl/>
        </w:rPr>
        <w:t>'</w:t>
      </w:r>
    </w:p>
    <w:p w14:paraId="3E2D61CF" w14:textId="77777777" w:rsidR="00130C61" w:rsidRPr="00A6620A" w:rsidRDefault="00130C61" w:rsidP="00130C61">
      <w:pPr>
        <w:jc w:val="center"/>
        <w:rPr>
          <w:b/>
          <w:bCs/>
          <w:szCs w:val="28"/>
          <w:rtl/>
        </w:rPr>
      </w:pPr>
    </w:p>
    <w:p w14:paraId="6E0E1FDB" w14:textId="77777777" w:rsidR="00130C61" w:rsidRPr="00A6620A" w:rsidRDefault="00130C61" w:rsidP="00130C61">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14:paraId="2EE916B6" w14:textId="77777777" w:rsidR="00130C61" w:rsidRPr="00A6620A" w:rsidRDefault="00130C61" w:rsidP="00130C61">
      <w:pPr>
        <w:spacing w:line="360" w:lineRule="auto"/>
        <w:jc w:val="center"/>
        <w:rPr>
          <w:rFonts w:ascii="Arial" w:hAnsi="Arial"/>
          <w:b/>
          <w:bCs/>
          <w:sz w:val="22"/>
          <w:szCs w:val="22"/>
          <w:u w:val="single"/>
          <w:rtl/>
        </w:rPr>
      </w:pPr>
    </w:p>
    <w:p w14:paraId="3F190B39" w14:textId="77777777" w:rsidR="00130C61" w:rsidRPr="00A6620A" w:rsidRDefault="00130C61" w:rsidP="00130C61">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3ED07202"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5DB28A92"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257AE6B2"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מכתובת ___________________</w:t>
      </w:r>
    </w:p>
    <w:p w14:paraId="76F10477" w14:textId="77777777" w:rsidR="00130C61" w:rsidRPr="00A6620A" w:rsidRDefault="00130C61" w:rsidP="00130C61">
      <w:pPr>
        <w:jc w:val="both"/>
        <w:rPr>
          <w:rFonts w:ascii="Arial" w:hAnsi="Arial"/>
          <w:sz w:val="24"/>
          <w:szCs w:val="24"/>
          <w:rtl/>
        </w:rPr>
      </w:pPr>
    </w:p>
    <w:p w14:paraId="17454637"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57A35E8E"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316F5EBB"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1891EA0D"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30CCBE74" w14:textId="77777777" w:rsidR="00130C61" w:rsidRPr="00A6620A" w:rsidRDefault="00130C61" w:rsidP="00130C61">
      <w:pPr>
        <w:spacing w:line="360" w:lineRule="auto"/>
        <w:jc w:val="both"/>
        <w:rPr>
          <w:rFonts w:ascii="Arial" w:hAnsi="Arial"/>
          <w:sz w:val="24"/>
          <w:szCs w:val="24"/>
          <w:rtl/>
        </w:rPr>
      </w:pPr>
    </w:p>
    <w:p w14:paraId="39B337CA"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2B701D72"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072668D2"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679001ED"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1AA6BF6F"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0A0AD31A"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5C5154C0" w14:textId="77777777" w:rsidR="00130C61" w:rsidRPr="00A6620A" w:rsidRDefault="00130C61" w:rsidP="00130C61">
      <w:pPr>
        <w:spacing w:line="360" w:lineRule="auto"/>
        <w:jc w:val="both"/>
        <w:rPr>
          <w:rFonts w:ascii="Arial" w:hAnsi="Arial"/>
          <w:sz w:val="24"/>
          <w:szCs w:val="24"/>
          <w:rtl/>
        </w:rPr>
      </w:pPr>
    </w:p>
    <w:p w14:paraId="372D2E74"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B5BF6C6" w14:textId="77777777" w:rsidR="00130C61" w:rsidRPr="00A6620A" w:rsidRDefault="00130C61" w:rsidP="00130C61">
      <w:pPr>
        <w:spacing w:line="360" w:lineRule="auto"/>
        <w:jc w:val="both"/>
        <w:rPr>
          <w:rFonts w:ascii="Arial" w:hAnsi="Arial"/>
          <w:sz w:val="24"/>
          <w:szCs w:val="24"/>
          <w:rtl/>
        </w:rPr>
      </w:pPr>
    </w:p>
    <w:p w14:paraId="7216F393"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758B52F3" w14:textId="77777777" w:rsidR="00130C61" w:rsidRPr="00A6620A" w:rsidRDefault="00130C61" w:rsidP="00130C61">
      <w:pPr>
        <w:spacing w:line="360" w:lineRule="auto"/>
        <w:jc w:val="both"/>
        <w:rPr>
          <w:rFonts w:ascii="Arial" w:hAnsi="Arial"/>
          <w:sz w:val="24"/>
          <w:szCs w:val="24"/>
          <w:rtl/>
        </w:rPr>
      </w:pPr>
    </w:p>
    <w:p w14:paraId="7CFA1A8D"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1D9912E" w14:textId="77777777" w:rsidR="00130C61" w:rsidRPr="00A6620A" w:rsidRDefault="00130C61" w:rsidP="00130C61">
      <w:pPr>
        <w:spacing w:line="360" w:lineRule="auto"/>
        <w:jc w:val="both"/>
        <w:rPr>
          <w:rFonts w:ascii="Arial" w:hAnsi="Arial"/>
          <w:sz w:val="24"/>
          <w:szCs w:val="24"/>
          <w:rtl/>
        </w:rPr>
      </w:pPr>
    </w:p>
    <w:p w14:paraId="32A3523A"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E963D9B" w14:textId="77777777" w:rsidR="00130C61" w:rsidRPr="00A6620A" w:rsidRDefault="00130C61" w:rsidP="00130C61">
      <w:pPr>
        <w:jc w:val="both"/>
        <w:rPr>
          <w:rFonts w:ascii="Arial" w:hAnsi="Arial"/>
          <w:sz w:val="24"/>
          <w:szCs w:val="24"/>
          <w:rtl/>
        </w:rPr>
      </w:pPr>
    </w:p>
    <w:p w14:paraId="24C6488A" w14:textId="77777777" w:rsidR="00130C61" w:rsidRPr="00A6620A" w:rsidRDefault="00130C61" w:rsidP="00130C61">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65D998D1" w14:textId="77777777" w:rsidR="00130C61" w:rsidRPr="00A6620A" w:rsidRDefault="00130C61" w:rsidP="00130C61">
      <w:pPr>
        <w:jc w:val="center"/>
        <w:rPr>
          <w:b/>
          <w:bCs/>
          <w:sz w:val="24"/>
          <w:szCs w:val="24"/>
          <w:rtl/>
        </w:rPr>
      </w:pPr>
    </w:p>
    <w:p w14:paraId="67C87D17" w14:textId="77777777" w:rsidR="00130C61" w:rsidRDefault="00130C61" w:rsidP="00130C61">
      <w:pPr>
        <w:ind w:left="720" w:right="567" w:hanging="30"/>
        <w:rPr>
          <w:rFonts w:ascii="Arial" w:hAnsi="Arial"/>
          <w:sz w:val="24"/>
          <w:szCs w:val="24"/>
          <w:rtl/>
        </w:rPr>
      </w:pPr>
    </w:p>
    <w:p w14:paraId="1173BC2A" w14:textId="77777777" w:rsidR="00130C61" w:rsidRPr="00607AC1" w:rsidRDefault="00130C61" w:rsidP="00130C61">
      <w:pPr>
        <w:jc w:val="center"/>
        <w:rPr>
          <w:b/>
          <w:bCs/>
          <w:sz w:val="24"/>
          <w:szCs w:val="24"/>
          <w:rtl/>
        </w:rPr>
      </w:pPr>
    </w:p>
    <w:p w14:paraId="200664D0" w14:textId="77777777" w:rsidR="00130C61" w:rsidRPr="00607AC1" w:rsidRDefault="00130C61" w:rsidP="00130C61">
      <w:pPr>
        <w:rPr>
          <w:sz w:val="24"/>
          <w:szCs w:val="24"/>
        </w:rPr>
      </w:pPr>
    </w:p>
    <w:p w14:paraId="305632F7" w14:textId="77777777" w:rsidR="00130C61" w:rsidRPr="00170808" w:rsidRDefault="00130C61" w:rsidP="00843A9C">
      <w:pPr>
        <w:jc w:val="center"/>
        <w:rPr>
          <w:b/>
          <w:bCs/>
          <w:szCs w:val="28"/>
          <w:rtl/>
        </w:rPr>
      </w:pPr>
      <w:r>
        <w:rPr>
          <w:rtl/>
        </w:rPr>
        <w:br w:type="page"/>
      </w:r>
      <w:r w:rsidRPr="00170808">
        <w:rPr>
          <w:rFonts w:hint="cs"/>
          <w:b/>
          <w:bCs/>
          <w:sz w:val="32"/>
          <w:szCs w:val="32"/>
          <w:u w:val="single"/>
          <w:rtl/>
        </w:rPr>
        <w:lastRenderedPageBreak/>
        <w:t xml:space="preserve">נספח </w:t>
      </w:r>
      <w:r>
        <w:rPr>
          <w:rFonts w:hint="cs"/>
          <w:b/>
          <w:bCs/>
          <w:sz w:val="32"/>
          <w:szCs w:val="32"/>
          <w:u w:val="single"/>
          <w:rtl/>
        </w:rPr>
        <w:t>י</w:t>
      </w:r>
      <w:r w:rsidR="00843A9C">
        <w:rPr>
          <w:rFonts w:hint="cs"/>
          <w:b/>
          <w:bCs/>
          <w:sz w:val="32"/>
          <w:szCs w:val="32"/>
          <w:u w:val="single"/>
          <w:rtl/>
        </w:rPr>
        <w:t>ב</w:t>
      </w:r>
      <w:r w:rsidR="00843A9C">
        <w:rPr>
          <w:rFonts w:hint="cs"/>
          <w:b/>
          <w:bCs/>
          <w:szCs w:val="28"/>
          <w:rtl/>
        </w:rPr>
        <w:t>'</w:t>
      </w:r>
    </w:p>
    <w:p w14:paraId="75EDF86E" w14:textId="77777777" w:rsidR="00130C61" w:rsidRPr="00170808" w:rsidRDefault="00130C61" w:rsidP="00130C61">
      <w:pPr>
        <w:jc w:val="center"/>
        <w:rPr>
          <w:b/>
          <w:bCs/>
          <w:szCs w:val="28"/>
          <w:rtl/>
        </w:rPr>
      </w:pPr>
    </w:p>
    <w:p w14:paraId="456097D6" w14:textId="77777777" w:rsidR="00130C61" w:rsidRPr="00170808" w:rsidRDefault="00130C61" w:rsidP="00130C61">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14:paraId="25ADBA98" w14:textId="77777777" w:rsidR="00130C61" w:rsidRPr="00170808" w:rsidRDefault="00130C61" w:rsidP="00130C61">
      <w:pPr>
        <w:jc w:val="center"/>
        <w:rPr>
          <w:rFonts w:ascii="Arial" w:hAnsi="Arial"/>
          <w:b/>
          <w:bCs/>
          <w:sz w:val="22"/>
          <w:szCs w:val="22"/>
          <w:u w:val="single"/>
        </w:rPr>
      </w:pPr>
    </w:p>
    <w:p w14:paraId="14DC287F" w14:textId="77777777" w:rsidR="00130C61" w:rsidRPr="00170808" w:rsidRDefault="00130C61" w:rsidP="00130C61">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5D0A4A5B" w14:textId="77777777" w:rsidR="00130C61" w:rsidRPr="00170808" w:rsidRDefault="00130C61" w:rsidP="00130C61">
      <w:pPr>
        <w:jc w:val="both"/>
        <w:rPr>
          <w:rFonts w:ascii="Arial" w:hAnsi="Arial"/>
          <w:sz w:val="24"/>
          <w:szCs w:val="24"/>
          <w:rtl/>
        </w:rPr>
      </w:pPr>
    </w:p>
    <w:p w14:paraId="6ED36411"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על ידי _______________________</w:t>
      </w:r>
    </w:p>
    <w:p w14:paraId="3EB2C64E"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ת.ז. _________________________</w:t>
      </w:r>
    </w:p>
    <w:p w14:paraId="6B6E67FD"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מכתובת ______________________</w:t>
      </w:r>
    </w:p>
    <w:p w14:paraId="059843F5" w14:textId="77777777" w:rsidR="00130C61" w:rsidRPr="00170808" w:rsidRDefault="00130C61" w:rsidP="00130C61">
      <w:pPr>
        <w:jc w:val="both"/>
        <w:rPr>
          <w:rFonts w:ascii="Arial" w:hAnsi="Arial"/>
          <w:sz w:val="24"/>
          <w:szCs w:val="24"/>
          <w:rtl/>
        </w:rPr>
      </w:pPr>
    </w:p>
    <w:p w14:paraId="3D73C8F9"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1DF1D06D"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60D5A283"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7EC86F47"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6A61E203" w14:textId="77777777" w:rsidR="00130C61" w:rsidRPr="00170808" w:rsidRDefault="00130C61" w:rsidP="00130C61">
      <w:pPr>
        <w:spacing w:line="360" w:lineRule="auto"/>
        <w:jc w:val="both"/>
        <w:rPr>
          <w:rFonts w:ascii="Arial" w:hAnsi="Arial"/>
          <w:sz w:val="24"/>
          <w:szCs w:val="24"/>
          <w:rtl/>
        </w:rPr>
      </w:pPr>
    </w:p>
    <w:p w14:paraId="48288A98"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5659CC93"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4E09F7B2" w14:textId="77777777" w:rsidR="00130C61" w:rsidRPr="00170808" w:rsidRDefault="00130C61" w:rsidP="00130C61">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6F704EC3"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428A8CA5"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58426EE1"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07A49EE2" w14:textId="77777777" w:rsidR="00130C61" w:rsidRPr="00170808" w:rsidRDefault="00130C61" w:rsidP="00130C61">
      <w:pPr>
        <w:spacing w:line="360" w:lineRule="auto"/>
        <w:jc w:val="both"/>
        <w:rPr>
          <w:rFonts w:ascii="Arial" w:hAnsi="Arial"/>
          <w:sz w:val="24"/>
          <w:szCs w:val="24"/>
          <w:rtl/>
        </w:rPr>
      </w:pPr>
    </w:p>
    <w:p w14:paraId="51700237"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5111E813"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3700F08D" w14:textId="77777777" w:rsidR="00130C61" w:rsidRPr="00170808" w:rsidRDefault="00130C61" w:rsidP="00130C61">
      <w:pPr>
        <w:spacing w:line="360" w:lineRule="auto"/>
        <w:jc w:val="both"/>
        <w:rPr>
          <w:rFonts w:ascii="Arial" w:hAnsi="Arial"/>
          <w:sz w:val="24"/>
          <w:szCs w:val="24"/>
          <w:rtl/>
        </w:rPr>
      </w:pPr>
    </w:p>
    <w:p w14:paraId="3A192E49"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31170EC" w14:textId="77777777" w:rsidR="00130C61" w:rsidRDefault="00130C61" w:rsidP="00130C61">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25F5BB" w14:textId="77777777" w:rsidR="005E1B0D" w:rsidRDefault="005E1B0D" w:rsidP="00130C61">
      <w:pPr>
        <w:spacing w:line="360" w:lineRule="auto"/>
        <w:jc w:val="both"/>
        <w:rPr>
          <w:rFonts w:ascii="Arial" w:hAnsi="Arial"/>
          <w:sz w:val="24"/>
          <w:szCs w:val="24"/>
          <w:rtl/>
        </w:rPr>
      </w:pPr>
    </w:p>
    <w:p w14:paraId="6E510BA1" w14:textId="77777777" w:rsidR="005E1B0D" w:rsidRPr="00170808" w:rsidRDefault="005E1B0D" w:rsidP="00130C61">
      <w:pPr>
        <w:spacing w:line="360" w:lineRule="auto"/>
        <w:jc w:val="both"/>
        <w:rPr>
          <w:rFonts w:ascii="Arial" w:hAnsi="Arial"/>
          <w:sz w:val="24"/>
          <w:szCs w:val="24"/>
          <w:rtl/>
        </w:rPr>
      </w:pPr>
    </w:p>
    <w:p w14:paraId="363813B4"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14:paraId="2058AFBE" w14:textId="77777777" w:rsidR="00130C61" w:rsidRDefault="00130C61" w:rsidP="00130C61">
      <w:pPr>
        <w:rPr>
          <w:rtl/>
        </w:rPr>
      </w:pPr>
    </w:p>
    <w:p w14:paraId="055ACD37" w14:textId="77777777" w:rsidR="00130C61" w:rsidRPr="00E67D1A" w:rsidRDefault="00130C61" w:rsidP="00843A9C">
      <w:pPr>
        <w:jc w:val="center"/>
        <w:rPr>
          <w:b/>
          <w:bCs/>
          <w:sz w:val="32"/>
          <w:szCs w:val="32"/>
          <w:u w:val="single"/>
          <w:rtl/>
        </w:rPr>
      </w:pPr>
      <w:bookmarkStart w:id="7" w:name="_Toc318358054"/>
      <w:r w:rsidRPr="00E67D1A">
        <w:rPr>
          <w:rFonts w:hint="cs"/>
          <w:b/>
          <w:bCs/>
          <w:sz w:val="32"/>
          <w:szCs w:val="32"/>
          <w:u w:val="single"/>
          <w:rtl/>
        </w:rPr>
        <w:t xml:space="preserve">נספח </w:t>
      </w:r>
      <w:r w:rsidR="00843A9C">
        <w:rPr>
          <w:rFonts w:hint="cs"/>
          <w:b/>
          <w:bCs/>
          <w:sz w:val="32"/>
          <w:szCs w:val="32"/>
          <w:u w:val="single"/>
          <w:rtl/>
        </w:rPr>
        <w:t>יד</w:t>
      </w:r>
      <w:r w:rsidRPr="00E67D1A">
        <w:rPr>
          <w:rFonts w:hint="cs"/>
          <w:b/>
          <w:bCs/>
          <w:sz w:val="32"/>
          <w:szCs w:val="32"/>
          <w:u w:val="single"/>
          <w:rtl/>
        </w:rPr>
        <w:t>'</w:t>
      </w:r>
    </w:p>
    <w:p w14:paraId="077F6B82" w14:textId="77777777" w:rsidR="00130C61" w:rsidRPr="00E67D1A" w:rsidRDefault="00130C61" w:rsidP="00130C61">
      <w:pPr>
        <w:keepNext/>
        <w:autoSpaceDE w:val="0"/>
        <w:autoSpaceDN w:val="0"/>
        <w:spacing w:before="120" w:after="60" w:line="360" w:lineRule="auto"/>
        <w:jc w:val="center"/>
        <w:outlineLvl w:val="0"/>
        <w:rPr>
          <w:sz w:val="12"/>
          <w:szCs w:val="12"/>
          <w:u w:val="single"/>
          <w:rtl/>
        </w:rPr>
      </w:pPr>
      <w:r w:rsidRPr="00E67D1A">
        <w:rPr>
          <w:rFonts w:ascii="Arial" w:hAnsi="Arial" w:hint="cs"/>
          <w:b/>
          <w:bCs/>
          <w:color w:val="17365D"/>
          <w:kern w:val="28"/>
          <w:sz w:val="16"/>
          <w:szCs w:val="28"/>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14:paraId="3E4C1A5E" w14:textId="77777777" w:rsidR="00130C61" w:rsidRPr="00E67D1A" w:rsidRDefault="00130C61" w:rsidP="00130C61">
      <w:pPr>
        <w:keepNext/>
        <w:autoSpaceDE w:val="0"/>
        <w:autoSpaceDN w:val="0"/>
        <w:spacing w:before="120" w:after="60" w:line="360" w:lineRule="auto"/>
        <w:outlineLvl w:val="0"/>
        <w:rPr>
          <w:rFonts w:ascii="Arial" w:hAnsi="Arial"/>
          <w:b/>
          <w:bCs/>
          <w:kern w:val="28"/>
          <w:sz w:val="28"/>
          <w:szCs w:val="24"/>
        </w:rPr>
      </w:pPr>
      <w:r w:rsidRPr="00E67D1A">
        <w:rPr>
          <w:b/>
          <w:bCs/>
          <w:sz w:val="32"/>
          <w:szCs w:val="32"/>
          <w:u w:val="single"/>
          <w:rtl/>
        </w:rPr>
        <w:t xml:space="preserve">אישור </w:t>
      </w:r>
      <w:r w:rsidRPr="00E67D1A">
        <w:rPr>
          <w:rFonts w:hint="cs"/>
          <w:b/>
          <w:bCs/>
          <w:sz w:val="32"/>
          <w:szCs w:val="32"/>
          <w:u w:val="single"/>
          <w:rtl/>
        </w:rPr>
        <w:t>עורך דין</w:t>
      </w:r>
      <w:r w:rsidRPr="00E67D1A">
        <w:rPr>
          <w:b/>
          <w:bCs/>
          <w:sz w:val="32"/>
          <w:szCs w:val="32"/>
          <w:u w:val="single"/>
          <w:rtl/>
        </w:rPr>
        <w:t xml:space="preserve"> כי העסק בשליטת אישה ותצהיר נושאת השליטה</w:t>
      </w:r>
    </w:p>
    <w:bookmarkEnd w:id="7"/>
    <w:p w14:paraId="089C4E36" w14:textId="77777777" w:rsidR="00130C61" w:rsidRPr="00E67D1A" w:rsidRDefault="00130C61" w:rsidP="00130C61">
      <w:pPr>
        <w:jc w:val="both"/>
        <w:rPr>
          <w:b/>
          <w:bCs/>
          <w:rtl/>
        </w:rPr>
      </w:pPr>
    </w:p>
    <w:p w14:paraId="6F711AB9" w14:textId="77777777" w:rsidR="00130C61" w:rsidRPr="00E67D1A" w:rsidRDefault="00130C61" w:rsidP="00130C61">
      <w:pPr>
        <w:jc w:val="both"/>
        <w:rPr>
          <w:b/>
          <w:bCs/>
          <w:sz w:val="24"/>
          <w:szCs w:val="24"/>
          <w:rtl/>
        </w:rPr>
      </w:pPr>
      <w:r w:rsidRPr="00E67D1A">
        <w:rPr>
          <w:b/>
          <w:bCs/>
          <w:sz w:val="24"/>
          <w:szCs w:val="24"/>
          <w:rtl/>
        </w:rPr>
        <w:t>לכבוד,</w:t>
      </w:r>
    </w:p>
    <w:p w14:paraId="611B1262" w14:textId="77777777" w:rsidR="00130C61" w:rsidRPr="00E67D1A" w:rsidRDefault="00130C61" w:rsidP="00130C61">
      <w:pPr>
        <w:jc w:val="both"/>
        <w:rPr>
          <w:b/>
          <w:bCs/>
          <w:sz w:val="24"/>
          <w:szCs w:val="24"/>
          <w:rtl/>
        </w:rPr>
      </w:pPr>
      <w:r w:rsidRPr="00E67D1A">
        <w:rPr>
          <w:b/>
          <w:bCs/>
          <w:sz w:val="24"/>
          <w:szCs w:val="24"/>
          <w:u w:val="single"/>
          <w:rtl/>
        </w:rPr>
        <w:t xml:space="preserve">ממשלת ישראל באמצעות משרד </w:t>
      </w:r>
      <w:r w:rsidRPr="00E67D1A">
        <w:rPr>
          <w:rFonts w:hint="cs"/>
          <w:b/>
          <w:bCs/>
          <w:sz w:val="24"/>
          <w:szCs w:val="24"/>
          <w:u w:val="single"/>
          <w:rtl/>
        </w:rPr>
        <w:t>הבינוי והשיכון</w:t>
      </w:r>
    </w:p>
    <w:p w14:paraId="669D1816" w14:textId="77777777" w:rsidR="00130C61" w:rsidRPr="00E67D1A" w:rsidRDefault="00130C61" w:rsidP="00130C61">
      <w:pPr>
        <w:jc w:val="both"/>
        <w:rPr>
          <w:b/>
          <w:bCs/>
          <w:sz w:val="24"/>
          <w:szCs w:val="24"/>
          <w:rtl/>
        </w:rPr>
      </w:pPr>
    </w:p>
    <w:p w14:paraId="33B1DFB5" w14:textId="77777777" w:rsidR="00130C61" w:rsidRPr="00E67D1A" w:rsidRDefault="00130C61" w:rsidP="00130C61">
      <w:pPr>
        <w:spacing w:line="360" w:lineRule="auto"/>
        <w:rPr>
          <w:sz w:val="24"/>
          <w:szCs w:val="24"/>
          <w:u w:val="single"/>
          <w:rtl/>
        </w:rPr>
      </w:pPr>
      <w:r w:rsidRPr="00E67D1A">
        <w:rPr>
          <w:rFonts w:hint="cs"/>
          <w:sz w:val="24"/>
          <w:szCs w:val="24"/>
          <w:u w:val="single"/>
          <w:rtl/>
        </w:rPr>
        <w:t>הגדרות:</w:t>
      </w:r>
    </w:p>
    <w:p w14:paraId="49DFE2D1" w14:textId="77777777" w:rsidR="00130C61" w:rsidRPr="00E67D1A" w:rsidRDefault="00130C61" w:rsidP="00130C61">
      <w:pPr>
        <w:spacing w:line="360" w:lineRule="auto"/>
        <w:rPr>
          <w:sz w:val="24"/>
          <w:szCs w:val="24"/>
          <w:rtl/>
        </w:rPr>
      </w:pPr>
      <w:r w:rsidRPr="00E67D1A">
        <w:rPr>
          <w:sz w:val="24"/>
          <w:szCs w:val="24"/>
          <w:u w:val="single"/>
          <w:rtl/>
        </w:rPr>
        <w:t>אמצעי שליטה</w:t>
      </w:r>
      <w:r w:rsidRPr="00E67D1A">
        <w:rPr>
          <w:sz w:val="24"/>
          <w:szCs w:val="24"/>
          <w:rtl/>
        </w:rPr>
        <w:t xml:space="preserve"> –  כהגדרתו בחוק הבנקאות (רישוי), תשמ"א-1981.</w:t>
      </w:r>
    </w:p>
    <w:p w14:paraId="2D0D5161" w14:textId="77777777" w:rsidR="00130C61" w:rsidRPr="00E67D1A" w:rsidRDefault="00130C61" w:rsidP="00130C61">
      <w:pPr>
        <w:spacing w:line="360" w:lineRule="auto"/>
        <w:rPr>
          <w:sz w:val="24"/>
          <w:szCs w:val="24"/>
          <w:rtl/>
        </w:rPr>
      </w:pPr>
      <w:r w:rsidRPr="00E67D1A">
        <w:rPr>
          <w:sz w:val="24"/>
          <w:szCs w:val="24"/>
          <w:u w:val="single"/>
          <w:rtl/>
        </w:rPr>
        <w:t>מחזיקה בשליטה</w:t>
      </w:r>
      <w:r w:rsidRPr="00E67D1A">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72F7CDD4" w14:textId="77777777" w:rsidR="00130C61" w:rsidRPr="00E67D1A" w:rsidRDefault="00130C61" w:rsidP="00130C61">
      <w:pPr>
        <w:spacing w:line="360" w:lineRule="auto"/>
        <w:rPr>
          <w:sz w:val="24"/>
          <w:szCs w:val="24"/>
          <w:rtl/>
        </w:rPr>
      </w:pPr>
      <w:r w:rsidRPr="00E67D1A">
        <w:rPr>
          <w:sz w:val="24"/>
          <w:szCs w:val="24"/>
          <w:u w:val="single"/>
          <w:rtl/>
        </w:rPr>
        <w:t>נושא משרה</w:t>
      </w:r>
      <w:r w:rsidRPr="00E67D1A">
        <w:rPr>
          <w:sz w:val="24"/>
          <w:szCs w:val="24"/>
          <w:rtl/>
        </w:rPr>
        <w:t xml:space="preserve"> – מנהל כללי, משנה למנהל כללי, סגן למנהל הכללי, מנהל עסקים ראשי וכל ממלא תפקיד כגון זה בעסק, אף אם תוארו שונה.</w:t>
      </w:r>
    </w:p>
    <w:p w14:paraId="27A024D2" w14:textId="77777777" w:rsidR="00130C61" w:rsidRPr="00E67D1A" w:rsidRDefault="00130C61" w:rsidP="00130C61">
      <w:pPr>
        <w:spacing w:line="360" w:lineRule="auto"/>
        <w:rPr>
          <w:sz w:val="24"/>
          <w:szCs w:val="24"/>
          <w:rtl/>
        </w:rPr>
      </w:pPr>
      <w:r w:rsidRPr="00E67D1A">
        <w:rPr>
          <w:sz w:val="24"/>
          <w:szCs w:val="24"/>
          <w:u w:val="single"/>
          <w:rtl/>
        </w:rPr>
        <w:t>עסק</w:t>
      </w:r>
      <w:r w:rsidRPr="00E67D1A">
        <w:rPr>
          <w:sz w:val="24"/>
          <w:szCs w:val="24"/>
          <w:rtl/>
        </w:rPr>
        <w:t xml:space="preserve"> – חברה הרשומה בישראל שמניותיה אינן רשומות למסחר בבורסה ולא הוצאו לציבור על פי תשקיף או שותפות הרשומה בישראל. </w:t>
      </w:r>
    </w:p>
    <w:p w14:paraId="45B147DB" w14:textId="77777777" w:rsidR="00130C61" w:rsidRPr="00E67D1A" w:rsidRDefault="00130C61" w:rsidP="00130C61">
      <w:pPr>
        <w:spacing w:line="360" w:lineRule="auto"/>
        <w:rPr>
          <w:sz w:val="24"/>
          <w:szCs w:val="24"/>
          <w:rtl/>
        </w:rPr>
      </w:pPr>
      <w:r w:rsidRPr="00E67D1A">
        <w:rPr>
          <w:sz w:val="24"/>
          <w:szCs w:val="24"/>
          <w:u w:val="single"/>
          <w:rtl/>
        </w:rPr>
        <w:t>עסק בשליטת אישה</w:t>
      </w:r>
      <w:r w:rsidRPr="00E67D1A">
        <w:rPr>
          <w:sz w:val="24"/>
          <w:szCs w:val="24"/>
          <w:rtl/>
        </w:rPr>
        <w:t xml:space="preserve"> – עסק שאישה מחזיקה בשליטה בו ואשר יש לה, ביחידות או עם נשים אחרות, את היכולת לכוון את פעילותו; ובלבד שהתקיימו </w:t>
      </w:r>
      <w:r w:rsidRPr="00E67D1A">
        <w:rPr>
          <w:rFonts w:hint="cs"/>
          <w:sz w:val="24"/>
          <w:szCs w:val="24"/>
          <w:rtl/>
        </w:rPr>
        <w:t>התנאים</w:t>
      </w:r>
      <w:r w:rsidRPr="00E67D1A">
        <w:rPr>
          <w:sz w:val="24"/>
          <w:szCs w:val="24"/>
          <w:rtl/>
        </w:rPr>
        <w:t xml:space="preserve"> ‏</w:t>
      </w:r>
      <w:r w:rsidRPr="00E67D1A">
        <w:rPr>
          <w:rFonts w:hint="cs"/>
          <w:sz w:val="24"/>
          <w:szCs w:val="24"/>
          <w:rtl/>
        </w:rPr>
        <w:t xml:space="preserve">א </w:t>
      </w:r>
      <w:r w:rsidRPr="00E67D1A">
        <w:rPr>
          <w:sz w:val="24"/>
          <w:szCs w:val="24"/>
          <w:rtl/>
        </w:rPr>
        <w:t>ו-‏</w:t>
      </w:r>
      <w:r w:rsidRPr="00E67D1A">
        <w:rPr>
          <w:rFonts w:hint="cs"/>
          <w:sz w:val="24"/>
          <w:szCs w:val="24"/>
          <w:rtl/>
        </w:rPr>
        <w:t>ב</w:t>
      </w:r>
      <w:r w:rsidRPr="00E67D1A">
        <w:rPr>
          <w:sz w:val="24"/>
          <w:szCs w:val="24"/>
          <w:rtl/>
        </w:rPr>
        <w:t xml:space="preserve"> </w:t>
      </w:r>
      <w:r w:rsidRPr="00E67D1A">
        <w:rPr>
          <w:rFonts w:hint="cs"/>
          <w:sz w:val="24"/>
          <w:szCs w:val="24"/>
          <w:rtl/>
        </w:rPr>
        <w:t>באישור רואה החשבון לעיל.</w:t>
      </w:r>
    </w:p>
    <w:p w14:paraId="3D1E85E9" w14:textId="77777777" w:rsidR="00130C61" w:rsidRPr="00E67D1A" w:rsidRDefault="00130C61" w:rsidP="00130C61">
      <w:pPr>
        <w:spacing w:line="360" w:lineRule="auto"/>
        <w:rPr>
          <w:sz w:val="24"/>
          <w:szCs w:val="24"/>
          <w:rtl/>
        </w:rPr>
      </w:pPr>
      <w:r w:rsidRPr="00E67D1A">
        <w:rPr>
          <w:sz w:val="24"/>
          <w:szCs w:val="24"/>
          <w:u w:val="single"/>
          <w:rtl/>
        </w:rPr>
        <w:t>קרוב</w:t>
      </w:r>
      <w:r w:rsidRPr="00E67D1A">
        <w:rPr>
          <w:sz w:val="24"/>
          <w:szCs w:val="24"/>
          <w:rtl/>
        </w:rPr>
        <w:t xml:space="preserve"> – בן זוג, אח, הורה, צאצא, וכן הורה או בן זוג של כל אחד מאלה</w:t>
      </w:r>
    </w:p>
    <w:p w14:paraId="5703FDF4" w14:textId="77777777" w:rsidR="00130C61" w:rsidRPr="00E67D1A" w:rsidRDefault="00130C61" w:rsidP="00130C61">
      <w:pPr>
        <w:jc w:val="both"/>
        <w:rPr>
          <w:b/>
          <w:bCs/>
          <w:sz w:val="24"/>
          <w:szCs w:val="24"/>
          <w:rtl/>
        </w:rPr>
      </w:pPr>
    </w:p>
    <w:p w14:paraId="4F327054" w14:textId="77777777" w:rsidR="00130C61" w:rsidRPr="00E67D1A" w:rsidRDefault="00130C61" w:rsidP="00130C61">
      <w:pPr>
        <w:spacing w:line="360" w:lineRule="auto"/>
        <w:jc w:val="both"/>
        <w:rPr>
          <w:sz w:val="24"/>
          <w:szCs w:val="24"/>
          <w:rtl/>
        </w:rPr>
      </w:pPr>
    </w:p>
    <w:p w14:paraId="5D0C1590" w14:textId="77777777" w:rsidR="00130C61" w:rsidRPr="00E67D1A" w:rsidRDefault="00130C61" w:rsidP="00130C61">
      <w:pPr>
        <w:spacing w:after="240" w:line="360" w:lineRule="auto"/>
        <w:jc w:val="both"/>
        <w:rPr>
          <w:sz w:val="24"/>
          <w:szCs w:val="24"/>
          <w:rtl/>
        </w:rPr>
      </w:pPr>
      <w:r w:rsidRPr="00E67D1A">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E67D1A">
        <w:rPr>
          <w:sz w:val="24"/>
          <w:szCs w:val="24"/>
          <w:rtl/>
        </w:rPr>
        <w:t>–</w:t>
      </w:r>
      <w:r w:rsidRPr="00E67D1A">
        <w:rPr>
          <w:rFonts w:hint="cs"/>
          <w:sz w:val="24"/>
          <w:szCs w:val="24"/>
          <w:rtl/>
        </w:rPr>
        <w:t xml:space="preserve"> 1992 לעניין עידוד נשים בעסקים.</w:t>
      </w:r>
    </w:p>
    <w:p w14:paraId="33A4275B" w14:textId="77777777" w:rsidR="00130C61" w:rsidRPr="00E67D1A" w:rsidRDefault="00130C61" w:rsidP="00130C61">
      <w:pPr>
        <w:jc w:val="both"/>
        <w:rPr>
          <w:sz w:val="24"/>
          <w:szCs w:val="24"/>
          <w:rtl/>
        </w:rPr>
      </w:pPr>
      <w:r w:rsidRPr="00E67D1A">
        <w:rPr>
          <w:rFonts w:hint="cs"/>
          <w:sz w:val="24"/>
          <w:szCs w:val="24"/>
          <w:rtl/>
        </w:rPr>
        <w:t>________</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t>_______</w:t>
      </w:r>
    </w:p>
    <w:p w14:paraId="3B869311" w14:textId="77777777" w:rsidR="00130C61" w:rsidRPr="00E67D1A" w:rsidRDefault="00130C61" w:rsidP="00130C61">
      <w:pPr>
        <w:jc w:val="both"/>
        <w:rPr>
          <w:sz w:val="24"/>
          <w:szCs w:val="24"/>
          <w:u w:val="single"/>
          <w:rtl/>
        </w:rPr>
      </w:pPr>
      <w:r w:rsidRPr="00E67D1A">
        <w:rPr>
          <w:rFonts w:hint="cs"/>
          <w:sz w:val="24"/>
          <w:szCs w:val="24"/>
          <w:rtl/>
        </w:rPr>
        <w:t xml:space="preserve">  שם מלא</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sz w:val="24"/>
          <w:szCs w:val="24"/>
          <w:rtl/>
        </w:rPr>
        <w:tab/>
      </w:r>
      <w:r w:rsidRPr="00E67D1A">
        <w:rPr>
          <w:rFonts w:hint="cs"/>
          <w:sz w:val="24"/>
          <w:szCs w:val="24"/>
          <w:rtl/>
        </w:rPr>
        <w:tab/>
      </w:r>
      <w:r w:rsidRPr="00E67D1A">
        <w:rPr>
          <w:rFonts w:hint="cs"/>
          <w:sz w:val="24"/>
          <w:szCs w:val="24"/>
          <w:rtl/>
        </w:rPr>
        <w:tab/>
        <w:t xml:space="preserve">  חתימה</w:t>
      </w:r>
    </w:p>
    <w:p w14:paraId="34C4D82E" w14:textId="77777777" w:rsidR="00130C61" w:rsidRPr="00E67D1A" w:rsidRDefault="00130C61" w:rsidP="00130C61">
      <w:pPr>
        <w:jc w:val="center"/>
        <w:rPr>
          <w:b/>
          <w:bCs/>
          <w:sz w:val="24"/>
          <w:szCs w:val="24"/>
          <w:u w:val="single"/>
          <w:rtl/>
        </w:rPr>
      </w:pPr>
    </w:p>
    <w:p w14:paraId="7EA630DA" w14:textId="77777777" w:rsidR="00130C61" w:rsidRPr="00E67D1A" w:rsidRDefault="00130C61" w:rsidP="00130C61">
      <w:pPr>
        <w:spacing w:line="360" w:lineRule="auto"/>
        <w:jc w:val="both"/>
        <w:rPr>
          <w:sz w:val="24"/>
          <w:szCs w:val="24"/>
          <w:rtl/>
        </w:rPr>
      </w:pPr>
    </w:p>
    <w:p w14:paraId="48AD1AB9" w14:textId="77777777" w:rsidR="00130C61" w:rsidRPr="00E67D1A" w:rsidRDefault="00130C61" w:rsidP="00130C61">
      <w:pPr>
        <w:spacing w:after="240" w:line="276" w:lineRule="auto"/>
        <w:jc w:val="both"/>
        <w:rPr>
          <w:sz w:val="24"/>
          <w:szCs w:val="24"/>
          <w:rtl/>
        </w:rPr>
      </w:pPr>
      <w:r w:rsidRPr="00E67D1A">
        <w:rPr>
          <w:rFonts w:hint="cs"/>
          <w:sz w:val="24"/>
          <w:szCs w:val="24"/>
          <w:rtl/>
        </w:rPr>
        <w:t xml:space="preserve">אני עו"ד _____________, מאשר בזאת כי העסק הינו בשליטת אישה כהגדרתו בחוק הבנקאות (רישוי), התשמ"א </w:t>
      </w:r>
      <w:r w:rsidRPr="00E67D1A">
        <w:rPr>
          <w:sz w:val="24"/>
          <w:szCs w:val="24"/>
          <w:rtl/>
        </w:rPr>
        <w:t>–</w:t>
      </w:r>
      <w:r w:rsidRPr="00E67D1A">
        <w:rPr>
          <w:rFonts w:hint="cs"/>
          <w:sz w:val="24"/>
          <w:szCs w:val="24"/>
          <w:rtl/>
        </w:rPr>
        <w:t xml:space="preserve"> 1981.</w:t>
      </w:r>
    </w:p>
    <w:p w14:paraId="33E70B0B" w14:textId="77777777" w:rsidR="00130C61" w:rsidRPr="00E67D1A" w:rsidRDefault="00130C61" w:rsidP="00130C61">
      <w:pPr>
        <w:spacing w:after="240" w:line="276" w:lineRule="auto"/>
        <w:jc w:val="both"/>
        <w:rPr>
          <w:sz w:val="24"/>
          <w:szCs w:val="24"/>
          <w:rtl/>
        </w:rPr>
      </w:pPr>
      <w:r w:rsidRPr="00E67D1A">
        <w:rPr>
          <w:rFonts w:hint="cs"/>
          <w:sz w:val="24"/>
          <w:szCs w:val="24"/>
          <w:rtl/>
        </w:rPr>
        <w:t>המחזיקה בשליטה בחברת ______________, ע"מ ___________ הינה גב' ______________ מספר זהות ______________.</w:t>
      </w:r>
    </w:p>
    <w:p w14:paraId="419F64AF" w14:textId="77777777" w:rsidR="00130C61" w:rsidRPr="00E67D1A" w:rsidRDefault="00130C61" w:rsidP="00130C61">
      <w:pPr>
        <w:spacing w:after="240" w:line="276" w:lineRule="auto"/>
        <w:jc w:val="both"/>
        <w:rPr>
          <w:sz w:val="24"/>
          <w:szCs w:val="24"/>
          <w:rtl/>
        </w:rPr>
      </w:pPr>
      <w:r w:rsidRPr="00E67D1A">
        <w:rPr>
          <w:rFonts w:hint="cs"/>
          <w:sz w:val="24"/>
          <w:szCs w:val="24"/>
          <w:rtl/>
        </w:rPr>
        <w:t>________</w:t>
      </w:r>
      <w:r w:rsidRPr="00E67D1A">
        <w:rPr>
          <w:sz w:val="24"/>
          <w:szCs w:val="24"/>
          <w:rtl/>
        </w:rPr>
        <w:tab/>
      </w:r>
      <w:r w:rsidRPr="00E67D1A">
        <w:rPr>
          <w:sz w:val="24"/>
          <w:szCs w:val="24"/>
          <w:rtl/>
        </w:rPr>
        <w:tab/>
      </w:r>
      <w:r w:rsidRPr="00E67D1A">
        <w:rPr>
          <w:rFonts w:hint="cs"/>
          <w:sz w:val="24"/>
          <w:szCs w:val="24"/>
          <w:rtl/>
        </w:rPr>
        <w:tab/>
        <w:t>_______</w:t>
      </w:r>
      <w:r w:rsidRPr="00E67D1A">
        <w:rPr>
          <w:sz w:val="24"/>
          <w:szCs w:val="24"/>
          <w:rtl/>
        </w:rPr>
        <w:tab/>
      </w:r>
      <w:r w:rsidRPr="00E67D1A">
        <w:rPr>
          <w:sz w:val="24"/>
          <w:szCs w:val="24"/>
          <w:rtl/>
        </w:rPr>
        <w:tab/>
      </w:r>
      <w:r w:rsidRPr="00E67D1A">
        <w:rPr>
          <w:sz w:val="24"/>
          <w:szCs w:val="24"/>
          <w:rtl/>
        </w:rPr>
        <w:tab/>
      </w:r>
      <w:r w:rsidRPr="00E67D1A">
        <w:rPr>
          <w:sz w:val="24"/>
          <w:szCs w:val="24"/>
          <w:u w:val="single"/>
          <w:rtl/>
        </w:rPr>
        <w:tab/>
      </w:r>
    </w:p>
    <w:p w14:paraId="1AE6768D" w14:textId="77777777" w:rsidR="00130C61" w:rsidRPr="00E67D1A" w:rsidRDefault="00130C61" w:rsidP="00130C61">
      <w:pPr>
        <w:spacing w:after="240" w:line="276" w:lineRule="auto"/>
        <w:jc w:val="both"/>
        <w:rPr>
          <w:sz w:val="24"/>
          <w:szCs w:val="24"/>
          <w:u w:val="single"/>
          <w:rtl/>
        </w:rPr>
      </w:pPr>
      <w:r w:rsidRPr="00E67D1A">
        <w:rPr>
          <w:rFonts w:hint="cs"/>
          <w:sz w:val="24"/>
          <w:szCs w:val="24"/>
          <w:rtl/>
        </w:rPr>
        <w:t xml:space="preserve">  שם מלא</w:t>
      </w:r>
      <w:r w:rsidRPr="00E67D1A">
        <w:rPr>
          <w:sz w:val="24"/>
          <w:szCs w:val="24"/>
          <w:rtl/>
        </w:rPr>
        <w:tab/>
      </w:r>
      <w:r w:rsidRPr="00E67D1A">
        <w:rPr>
          <w:rFonts w:hint="cs"/>
          <w:sz w:val="24"/>
          <w:szCs w:val="24"/>
          <w:rtl/>
        </w:rPr>
        <w:tab/>
      </w:r>
      <w:r w:rsidRPr="00E67D1A">
        <w:rPr>
          <w:rFonts w:hint="cs"/>
          <w:sz w:val="24"/>
          <w:szCs w:val="24"/>
          <w:rtl/>
        </w:rPr>
        <w:tab/>
        <w:t xml:space="preserve">  חתימה</w:t>
      </w:r>
      <w:r w:rsidRPr="00E67D1A">
        <w:rPr>
          <w:rFonts w:hint="cs"/>
          <w:sz w:val="24"/>
          <w:szCs w:val="24"/>
          <w:rtl/>
        </w:rPr>
        <w:tab/>
      </w:r>
      <w:r w:rsidRPr="00E67D1A">
        <w:rPr>
          <w:sz w:val="24"/>
          <w:szCs w:val="24"/>
          <w:rtl/>
        </w:rPr>
        <w:tab/>
      </w:r>
      <w:r w:rsidRPr="00E67D1A">
        <w:rPr>
          <w:sz w:val="24"/>
          <w:szCs w:val="24"/>
          <w:rtl/>
        </w:rPr>
        <w:tab/>
      </w:r>
      <w:r w:rsidRPr="00E67D1A">
        <w:rPr>
          <w:rFonts w:hint="cs"/>
          <w:sz w:val="24"/>
          <w:szCs w:val="24"/>
          <w:rtl/>
        </w:rPr>
        <w:t xml:space="preserve">  </w:t>
      </w:r>
      <w:r w:rsidRPr="00E67D1A">
        <w:rPr>
          <w:sz w:val="24"/>
          <w:szCs w:val="24"/>
          <w:rtl/>
        </w:rPr>
        <w:t>חותמת</w:t>
      </w:r>
    </w:p>
    <w:p w14:paraId="165EC50F" w14:textId="77777777" w:rsidR="00130C61" w:rsidRPr="00E67D1A" w:rsidRDefault="00130C61" w:rsidP="00130C61">
      <w:pPr>
        <w:spacing w:line="276" w:lineRule="auto"/>
        <w:jc w:val="both"/>
        <w:rPr>
          <w:sz w:val="24"/>
          <w:szCs w:val="24"/>
          <w:rtl/>
        </w:rPr>
      </w:pPr>
      <w:r w:rsidRPr="00E67D1A">
        <w:rPr>
          <w:rFonts w:hint="cs"/>
          <w:sz w:val="24"/>
          <w:szCs w:val="24"/>
          <w:rtl/>
        </w:rPr>
        <w:t>___________________</w:t>
      </w:r>
      <w:r w:rsidRPr="00E67D1A">
        <w:rPr>
          <w:sz w:val="24"/>
          <w:szCs w:val="24"/>
          <w:rtl/>
        </w:rPr>
        <w:tab/>
      </w:r>
      <w:r w:rsidRPr="00E67D1A">
        <w:rPr>
          <w:rFonts w:hint="cs"/>
          <w:sz w:val="24"/>
          <w:szCs w:val="24"/>
          <w:rtl/>
        </w:rPr>
        <w:tab/>
      </w:r>
      <w:r w:rsidRPr="00E67D1A">
        <w:rPr>
          <w:rFonts w:hint="cs"/>
          <w:sz w:val="24"/>
          <w:szCs w:val="24"/>
          <w:rtl/>
        </w:rPr>
        <w:tab/>
        <w:t>__________</w:t>
      </w:r>
      <w:r w:rsidRPr="00E67D1A">
        <w:rPr>
          <w:sz w:val="24"/>
          <w:szCs w:val="24"/>
          <w:rtl/>
        </w:rPr>
        <w:tab/>
      </w:r>
    </w:p>
    <w:p w14:paraId="4CBA8F04" w14:textId="77777777" w:rsidR="00130C61" w:rsidRPr="00E67D1A" w:rsidRDefault="00130C61" w:rsidP="00130C61">
      <w:pPr>
        <w:spacing w:line="276" w:lineRule="auto"/>
        <w:jc w:val="both"/>
        <w:rPr>
          <w:sz w:val="24"/>
          <w:szCs w:val="24"/>
          <w:rtl/>
        </w:rPr>
      </w:pPr>
      <w:r w:rsidRPr="00E67D1A">
        <w:rPr>
          <w:rFonts w:hint="cs"/>
          <w:sz w:val="24"/>
          <w:szCs w:val="24"/>
          <w:rtl/>
        </w:rPr>
        <w:t xml:space="preserve">  כתובת</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t xml:space="preserve">      טלפון</w:t>
      </w:r>
    </w:p>
    <w:p w14:paraId="2C0D59A1" w14:textId="77777777" w:rsidR="00130C61" w:rsidRPr="00E67D1A" w:rsidRDefault="00130C61" w:rsidP="00130C61">
      <w:pPr>
        <w:spacing w:after="240" w:line="360" w:lineRule="auto"/>
        <w:jc w:val="both"/>
        <w:rPr>
          <w:sz w:val="24"/>
          <w:szCs w:val="24"/>
          <w:rtl/>
        </w:rPr>
      </w:pPr>
    </w:p>
    <w:p w14:paraId="173452C7" w14:textId="77777777" w:rsidR="00130C61" w:rsidRPr="00E67D1A" w:rsidRDefault="00130C61" w:rsidP="00130C61">
      <w:pPr>
        <w:spacing w:line="360" w:lineRule="auto"/>
        <w:rPr>
          <w:sz w:val="24"/>
          <w:szCs w:val="24"/>
          <w:rtl/>
        </w:rPr>
      </w:pPr>
    </w:p>
    <w:p w14:paraId="4D58553D" w14:textId="77777777" w:rsidR="00130C61" w:rsidRPr="00E67D1A" w:rsidRDefault="00130C61" w:rsidP="00130C61">
      <w:pPr>
        <w:spacing w:line="360" w:lineRule="auto"/>
        <w:rPr>
          <w:sz w:val="24"/>
          <w:szCs w:val="24"/>
          <w:rtl/>
        </w:rPr>
      </w:pPr>
      <w:r w:rsidRPr="00E67D1A">
        <w:rPr>
          <w:rFonts w:hint="cs"/>
          <w:sz w:val="24"/>
          <w:szCs w:val="24"/>
          <w:rtl/>
        </w:rPr>
        <w:t>בנוסף נדרש לצרף א</w:t>
      </w:r>
      <w:r w:rsidRPr="00E67D1A">
        <w:rPr>
          <w:sz w:val="24"/>
          <w:szCs w:val="24"/>
          <w:rtl/>
        </w:rPr>
        <w:t xml:space="preserve">ישור מטעם רואה חשבון כי בעסק </w:t>
      </w:r>
      <w:r w:rsidRPr="00E67D1A">
        <w:rPr>
          <w:rFonts w:hint="cs"/>
          <w:sz w:val="24"/>
          <w:szCs w:val="24"/>
          <w:rtl/>
        </w:rPr>
        <w:t>ה</w:t>
      </w:r>
      <w:r w:rsidRPr="00E67D1A">
        <w:rPr>
          <w:sz w:val="24"/>
          <w:szCs w:val="24"/>
          <w:rtl/>
        </w:rPr>
        <w:t>אישה מחזיקה בשליטה וכי לא התקיים אף אחד מהתנאים האלה:</w:t>
      </w:r>
    </w:p>
    <w:p w14:paraId="50CAE0CC" w14:textId="77777777" w:rsidR="00130C61" w:rsidRPr="00E67D1A" w:rsidRDefault="00130C61" w:rsidP="00A01742">
      <w:pPr>
        <w:numPr>
          <w:ilvl w:val="0"/>
          <w:numId w:val="53"/>
        </w:numPr>
        <w:spacing w:line="360" w:lineRule="auto"/>
        <w:contextualSpacing/>
        <w:rPr>
          <w:sz w:val="24"/>
          <w:szCs w:val="24"/>
          <w:rtl/>
        </w:rPr>
      </w:pPr>
      <w:r w:rsidRPr="00E67D1A">
        <w:rPr>
          <w:sz w:val="24"/>
          <w:szCs w:val="24"/>
          <w:rtl/>
        </w:rPr>
        <w:t>אם מכהן בעסק נושא משרה שאינו אישה – הוא אינו קרוב משפחה של המחזיקה בשליטה.</w:t>
      </w:r>
    </w:p>
    <w:p w14:paraId="121ED192" w14:textId="77777777" w:rsidR="00130C61" w:rsidRPr="00E67D1A" w:rsidRDefault="00130C61" w:rsidP="00A01742">
      <w:pPr>
        <w:numPr>
          <w:ilvl w:val="0"/>
          <w:numId w:val="53"/>
        </w:numPr>
        <w:spacing w:line="360" w:lineRule="auto"/>
        <w:contextualSpacing/>
        <w:rPr>
          <w:sz w:val="24"/>
          <w:szCs w:val="24"/>
        </w:rPr>
      </w:pPr>
      <w:r w:rsidRPr="00E67D1A">
        <w:rPr>
          <w:sz w:val="24"/>
          <w:szCs w:val="24"/>
          <w:rtl/>
        </w:rPr>
        <w:t>אם שליש מהדירקטורים אינם נשים – אין הם קרובי משפחה של המחזיקה בשליטה.</w:t>
      </w:r>
    </w:p>
    <w:p w14:paraId="435A9140" w14:textId="77777777" w:rsidR="00130C61" w:rsidRPr="00E67D1A" w:rsidRDefault="00130C61" w:rsidP="00130C61">
      <w:pPr>
        <w:spacing w:line="360" w:lineRule="auto"/>
        <w:ind w:left="1080"/>
        <w:contextualSpacing/>
        <w:rPr>
          <w:sz w:val="24"/>
          <w:szCs w:val="24"/>
          <w:rtl/>
        </w:rPr>
      </w:pPr>
    </w:p>
    <w:p w14:paraId="04831B78" w14:textId="77777777" w:rsidR="00130C61" w:rsidRPr="00E67D1A" w:rsidRDefault="00130C61" w:rsidP="00130C61">
      <w:pPr>
        <w:spacing w:line="360" w:lineRule="auto"/>
        <w:rPr>
          <w:sz w:val="24"/>
          <w:szCs w:val="24"/>
          <w:rtl/>
        </w:rPr>
      </w:pPr>
    </w:p>
    <w:p w14:paraId="34C18E8E" w14:textId="77777777" w:rsidR="00130C61" w:rsidRPr="00E67D1A" w:rsidRDefault="00130C61" w:rsidP="00130C61">
      <w:pPr>
        <w:rPr>
          <w:sz w:val="24"/>
          <w:szCs w:val="24"/>
        </w:rPr>
      </w:pPr>
    </w:p>
    <w:p w14:paraId="0086ADC3" w14:textId="77777777" w:rsidR="00130C61" w:rsidRPr="00E67D1A" w:rsidRDefault="00130C61" w:rsidP="00130C61">
      <w:pPr>
        <w:rPr>
          <w:sz w:val="24"/>
          <w:szCs w:val="24"/>
        </w:rPr>
      </w:pPr>
    </w:p>
    <w:p w14:paraId="49C4D2F4" w14:textId="77777777" w:rsidR="00130C61" w:rsidRDefault="00130C61" w:rsidP="00130C61">
      <w:pPr>
        <w:rPr>
          <w:rtl/>
        </w:rPr>
      </w:pPr>
      <w:r>
        <w:rPr>
          <w:rtl/>
        </w:rPr>
        <w:br w:type="page"/>
      </w:r>
    </w:p>
    <w:p w14:paraId="1EDDAE90" w14:textId="77777777" w:rsidR="00130C61" w:rsidRDefault="00130C61" w:rsidP="00843A9C">
      <w:pPr>
        <w:jc w:val="center"/>
        <w:rPr>
          <w:b/>
          <w:bCs/>
          <w:sz w:val="32"/>
          <w:szCs w:val="32"/>
          <w:u w:val="single"/>
          <w:rtl/>
        </w:rPr>
      </w:pPr>
      <w:r>
        <w:rPr>
          <w:rFonts w:hint="cs"/>
          <w:b/>
          <w:bCs/>
          <w:sz w:val="32"/>
          <w:szCs w:val="32"/>
          <w:u w:val="single"/>
          <w:rtl/>
        </w:rPr>
        <w:lastRenderedPageBreak/>
        <w:t xml:space="preserve">נספח </w:t>
      </w:r>
      <w:r w:rsidR="00843A9C">
        <w:rPr>
          <w:rFonts w:hint="cs"/>
          <w:b/>
          <w:bCs/>
          <w:sz w:val="32"/>
          <w:szCs w:val="32"/>
          <w:u w:val="single"/>
          <w:rtl/>
        </w:rPr>
        <w:t>טו</w:t>
      </w:r>
      <w:r>
        <w:rPr>
          <w:rFonts w:hint="cs"/>
          <w:b/>
          <w:bCs/>
          <w:sz w:val="32"/>
          <w:szCs w:val="32"/>
          <w:u w:val="single"/>
          <w:rtl/>
        </w:rPr>
        <w:t>' - תצהיר בדבר קיום חובות בעניין שמירת זכויות עובדים</w:t>
      </w:r>
    </w:p>
    <w:p w14:paraId="397E9A09" w14:textId="77777777" w:rsidR="00130C61" w:rsidRDefault="00130C61" w:rsidP="00130C61">
      <w:pPr>
        <w:jc w:val="center"/>
        <w:rPr>
          <w:b/>
          <w:bCs/>
          <w:sz w:val="32"/>
          <w:szCs w:val="32"/>
          <w:u w:val="single"/>
          <w:rtl/>
        </w:rPr>
      </w:pPr>
    </w:p>
    <w:p w14:paraId="48E82F4C" w14:textId="77777777" w:rsidR="00130C61" w:rsidRPr="00BF4F4F" w:rsidRDefault="00130C61" w:rsidP="00130C61">
      <w:pPr>
        <w:pStyle w:val="afc"/>
        <w:spacing w:line="360" w:lineRule="auto"/>
        <w:ind w:left="972"/>
        <w:rPr>
          <w:sz w:val="24"/>
          <w:szCs w:val="24"/>
          <w:rtl/>
        </w:rPr>
      </w:pPr>
      <w:r w:rsidRPr="00BF4F4F">
        <w:rPr>
          <w:rFonts w:hint="cs"/>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0E6B6342" w14:textId="77777777" w:rsidR="00130C61" w:rsidRPr="00BF4F4F" w:rsidRDefault="00130C61" w:rsidP="00130C61">
      <w:pPr>
        <w:pStyle w:val="afc"/>
        <w:spacing w:line="360" w:lineRule="auto"/>
        <w:ind w:left="972"/>
        <w:rPr>
          <w:sz w:val="24"/>
          <w:szCs w:val="24"/>
        </w:rPr>
      </w:pPr>
      <w:r w:rsidRPr="00BF4F4F">
        <w:rPr>
          <w:rFonts w:hint="cs"/>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48CB9CFD" w14:textId="77777777" w:rsidR="00130C61" w:rsidRPr="00BF4F4F" w:rsidRDefault="00130C61" w:rsidP="00A01742">
      <w:pPr>
        <w:pStyle w:val="afc"/>
        <w:numPr>
          <w:ilvl w:val="2"/>
          <w:numId w:val="16"/>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465270B9"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הורשעו</w:t>
      </w:r>
      <w:r w:rsidRPr="00BF4F4F">
        <w:rPr>
          <w:rFonts w:hint="cs"/>
          <w:sz w:val="24"/>
          <w:szCs w:val="24"/>
          <w:rtl/>
        </w:rPr>
        <w:t xml:space="preserve"> בהרשעות</w:t>
      </w:r>
      <w:r w:rsidRPr="00BF4F4F">
        <w:rPr>
          <w:sz w:val="24"/>
          <w:szCs w:val="24"/>
          <w:rtl/>
        </w:rPr>
        <w:t xml:space="preserve"> פליליות בגין הפרת דיני עבודה.</w:t>
      </w:r>
    </w:p>
    <w:p w14:paraId="63BB48BD"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הורשעו</w:t>
      </w:r>
      <w:r w:rsidRPr="00BF4F4F">
        <w:rPr>
          <w:rFonts w:hint="cs"/>
          <w:sz w:val="24"/>
          <w:szCs w:val="24"/>
          <w:rtl/>
        </w:rPr>
        <w:t xml:space="preserve"> בהרשעות</w:t>
      </w:r>
      <w:r w:rsidRPr="00BF4F4F">
        <w:rPr>
          <w:sz w:val="24"/>
          <w:szCs w:val="24"/>
          <w:rtl/>
        </w:rPr>
        <w:t xml:space="preserve"> פליליות בגין הפרת דיני עבודה</w:t>
      </w:r>
      <w:r w:rsidRPr="00BF4F4F">
        <w:rPr>
          <w:rFonts w:hint="cs"/>
          <w:sz w:val="24"/>
          <w:szCs w:val="24"/>
          <w:rtl/>
        </w:rPr>
        <w:t xml:space="preserve"> ב 3 השנים האחרונות</w:t>
      </w:r>
      <w:r w:rsidRPr="00BF4F4F">
        <w:rPr>
          <w:sz w:val="24"/>
          <w:szCs w:val="24"/>
          <w:rtl/>
        </w:rPr>
        <w:t>.</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 xml:space="preserve">פירוט העברות הפליליות ב 3 השנים האחרונות: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22E26B34" w14:textId="77777777" w:rsidR="00130C61" w:rsidRPr="00BF4F4F" w:rsidRDefault="00130C61" w:rsidP="00A01742">
      <w:pPr>
        <w:pStyle w:val="afc"/>
        <w:numPr>
          <w:ilvl w:val="2"/>
          <w:numId w:val="16"/>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63377CFC"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כנגד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נפסקו</w:t>
      </w:r>
      <w:r w:rsidRPr="00BF4F4F">
        <w:rPr>
          <w:rFonts w:hint="cs"/>
          <w:sz w:val="24"/>
          <w:szCs w:val="24"/>
          <w:rtl/>
        </w:rPr>
        <w:t xml:space="preserve"> פסקי דין חלוטים </w:t>
      </w:r>
      <w:r w:rsidRPr="00BF4F4F">
        <w:rPr>
          <w:sz w:val="24"/>
          <w:szCs w:val="24"/>
          <w:rtl/>
        </w:rPr>
        <w:t>בגין הפרת דיני עבודה.</w:t>
      </w:r>
    </w:p>
    <w:p w14:paraId="62C2BA3E"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כנגד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נפסקו</w:t>
      </w:r>
      <w:r w:rsidRPr="00BF4F4F">
        <w:rPr>
          <w:rFonts w:hint="cs"/>
          <w:sz w:val="24"/>
          <w:szCs w:val="24"/>
          <w:rtl/>
        </w:rPr>
        <w:t xml:space="preserve"> פסקי דין חלוטים</w:t>
      </w:r>
      <w:r w:rsidRPr="00BF4F4F">
        <w:rPr>
          <w:sz w:val="24"/>
          <w:szCs w:val="24"/>
          <w:rtl/>
        </w:rPr>
        <w:t xml:space="preserve"> בגין הפרת דיני עבודה.</w:t>
      </w:r>
      <w:r w:rsidRPr="00BF4F4F">
        <w:rPr>
          <w:rFonts w:ascii="Arial" w:hAnsi="Arial"/>
          <w:sz w:val="24"/>
          <w:szCs w:val="24"/>
          <w:rtl/>
        </w:rPr>
        <w:br/>
      </w:r>
      <w:r w:rsidRPr="00BF4F4F">
        <w:rPr>
          <w:rFonts w:ascii="Arial" w:hAnsi="Arial" w:hint="cs"/>
          <w:sz w:val="24"/>
          <w:szCs w:val="24"/>
          <w:rtl/>
        </w:rPr>
        <w:t xml:space="preserve">פירוט פסקי הדין החלוטים </w:t>
      </w:r>
      <w:r w:rsidRPr="00BF4F4F">
        <w:rPr>
          <w:rFonts w:ascii="Arial" w:hAnsi="Arial"/>
          <w:sz w:val="24"/>
          <w:szCs w:val="24"/>
          <w:rtl/>
        </w:rPr>
        <w:t>בגין הפרת דיני עבודה</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636FCF89" w14:textId="77777777" w:rsidR="00130C61" w:rsidRPr="00BF4F4F" w:rsidRDefault="00130C61" w:rsidP="00130C61">
      <w:pPr>
        <w:pStyle w:val="afc"/>
        <w:spacing w:line="360" w:lineRule="auto"/>
        <w:ind w:left="1224"/>
        <w:rPr>
          <w:rFonts w:ascii="Arial" w:hAnsi="Arial"/>
          <w:sz w:val="24"/>
          <w:szCs w:val="24"/>
        </w:rPr>
      </w:pPr>
    </w:p>
    <w:p w14:paraId="5379B401" w14:textId="77777777" w:rsidR="00130C61" w:rsidRPr="00BF4F4F" w:rsidRDefault="00130C61" w:rsidP="00A01742">
      <w:pPr>
        <w:pStyle w:val="afc"/>
        <w:numPr>
          <w:ilvl w:val="2"/>
          <w:numId w:val="16"/>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7EFB6027"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הוטלו</w:t>
      </w:r>
      <w:r w:rsidRPr="00BF4F4F">
        <w:rPr>
          <w:rFonts w:hint="cs"/>
          <w:sz w:val="24"/>
          <w:szCs w:val="24"/>
          <w:rtl/>
        </w:rPr>
        <w:t xml:space="preserve"> </w:t>
      </w:r>
      <w:r w:rsidRPr="00BF4F4F">
        <w:rPr>
          <w:sz w:val="24"/>
          <w:szCs w:val="24"/>
          <w:rtl/>
        </w:rPr>
        <w:t xml:space="preserve">קנסות בגין הפרה של חוקי העבודה על ידי </w:t>
      </w:r>
      <w:r w:rsidRPr="00BF4F4F">
        <w:rPr>
          <w:rFonts w:hint="cs"/>
          <w:sz w:val="24"/>
          <w:szCs w:val="24"/>
          <w:rtl/>
        </w:rPr>
        <w:t xml:space="preserve">משרד </w:t>
      </w:r>
      <w:r>
        <w:rPr>
          <w:sz w:val="24"/>
          <w:szCs w:val="24"/>
          <w:rtl/>
        </w:rPr>
        <w:t>הכלכלה</w:t>
      </w:r>
      <w:r w:rsidRPr="00BF4F4F">
        <w:rPr>
          <w:sz w:val="24"/>
          <w:szCs w:val="24"/>
          <w:rtl/>
        </w:rPr>
        <w:t>, בשנתיים האחרונות שקדמו למועד האחרון להגשת ההצעות.</w:t>
      </w:r>
    </w:p>
    <w:p w14:paraId="0CA4B78D"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הוטלו</w:t>
      </w:r>
      <w:r w:rsidRPr="00BF4F4F">
        <w:rPr>
          <w:rFonts w:hint="cs"/>
          <w:sz w:val="24"/>
          <w:szCs w:val="24"/>
          <w:rtl/>
        </w:rPr>
        <w:t xml:space="preserve"> </w:t>
      </w:r>
      <w:r w:rsidRPr="00BF4F4F">
        <w:rPr>
          <w:sz w:val="24"/>
          <w:szCs w:val="24"/>
          <w:rtl/>
        </w:rPr>
        <w:t xml:space="preserve">קנסות בגין הפרה של חוקי העבודה על ידי </w:t>
      </w:r>
      <w:r w:rsidRPr="00BF4F4F">
        <w:rPr>
          <w:rFonts w:hint="cs"/>
          <w:sz w:val="24"/>
          <w:szCs w:val="24"/>
          <w:rtl/>
        </w:rPr>
        <w:t xml:space="preserve">משרד </w:t>
      </w:r>
      <w:r>
        <w:rPr>
          <w:sz w:val="24"/>
          <w:szCs w:val="24"/>
          <w:rtl/>
        </w:rPr>
        <w:t>הכלכלה</w:t>
      </w:r>
      <w:r w:rsidRPr="00BF4F4F">
        <w:rPr>
          <w:sz w:val="24"/>
          <w:szCs w:val="24"/>
          <w:rtl/>
        </w:rPr>
        <w:t>, בשנתיים האחרונות שקדמו למועד האחרון להגשת ההצעות.</w:t>
      </w:r>
    </w:p>
    <w:p w14:paraId="2622479C" w14:textId="77777777" w:rsidR="00130C61" w:rsidRPr="00BF4F4F" w:rsidRDefault="00130C61" w:rsidP="00130C61">
      <w:pPr>
        <w:pStyle w:val="afc"/>
        <w:spacing w:line="360" w:lineRule="auto"/>
        <w:ind w:left="1728"/>
        <w:rPr>
          <w:rFonts w:ascii="Arial" w:hAnsi="Arial"/>
          <w:sz w:val="24"/>
          <w:szCs w:val="24"/>
        </w:rPr>
      </w:pPr>
      <w:r w:rsidRPr="00BF4F4F">
        <w:rPr>
          <w:rFonts w:ascii="Arial" w:hAnsi="Arial" w:hint="cs"/>
          <w:sz w:val="24"/>
          <w:szCs w:val="24"/>
          <w:rtl/>
        </w:rPr>
        <w:t xml:space="preserve">פירוט הקנסות </w:t>
      </w:r>
      <w:r w:rsidRPr="00BF4F4F">
        <w:rPr>
          <w:rFonts w:ascii="Arial" w:hAnsi="Arial"/>
          <w:sz w:val="24"/>
          <w:szCs w:val="24"/>
          <w:rtl/>
        </w:rPr>
        <w:t xml:space="preserve">בגין הפרה של חוקי העבודה על ידי </w:t>
      </w:r>
      <w:r w:rsidRPr="00BF4F4F">
        <w:rPr>
          <w:rFonts w:ascii="Arial" w:hAnsi="Arial" w:hint="cs"/>
          <w:sz w:val="24"/>
          <w:szCs w:val="24"/>
          <w:rtl/>
        </w:rPr>
        <w:t xml:space="preserve">משרד </w:t>
      </w:r>
      <w:r>
        <w:rPr>
          <w:rFonts w:ascii="Arial" w:hAnsi="Arial"/>
          <w:sz w:val="24"/>
          <w:szCs w:val="24"/>
          <w:rtl/>
        </w:rPr>
        <w:t>הכלכלה</w:t>
      </w:r>
      <w:r w:rsidRPr="00BF4F4F">
        <w:rPr>
          <w:rFonts w:ascii="Arial" w:hAnsi="Arial"/>
          <w:sz w:val="24"/>
          <w:szCs w:val="24"/>
          <w:rtl/>
        </w:rPr>
        <w:t>, בשנתיים האחרונות שקדמו למועד האחרון להגשת ההצעות</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0C21E5AB" w14:textId="77777777" w:rsidR="00130C61" w:rsidRPr="00BF4F4F" w:rsidRDefault="00130C61" w:rsidP="00A01742">
      <w:pPr>
        <w:pStyle w:val="afc"/>
        <w:numPr>
          <w:ilvl w:val="2"/>
          <w:numId w:val="16"/>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0B749B3B"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lastRenderedPageBreak/>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הוטלו</w:t>
      </w:r>
      <w:r w:rsidRPr="00BF4F4F">
        <w:rPr>
          <w:rFonts w:hint="cs"/>
          <w:sz w:val="24"/>
          <w:szCs w:val="24"/>
          <w:rtl/>
        </w:rPr>
        <w:t xml:space="preserve"> </w:t>
      </w:r>
      <w:r w:rsidRPr="00BF4F4F">
        <w:rPr>
          <w:sz w:val="24"/>
          <w:szCs w:val="24"/>
          <w:rtl/>
        </w:rPr>
        <w:t>עיצומים הכספיים בגין הפרה של חוקי העבודה על ידי מינהל ההסדרה והאכיפה ב</w:t>
      </w:r>
      <w:r>
        <w:rPr>
          <w:rFonts w:hint="cs"/>
          <w:sz w:val="24"/>
          <w:szCs w:val="24"/>
          <w:rtl/>
        </w:rPr>
        <w:t xml:space="preserve">משרד </w:t>
      </w:r>
      <w:r>
        <w:rPr>
          <w:sz w:val="24"/>
          <w:szCs w:val="24"/>
          <w:rtl/>
        </w:rPr>
        <w:t>כלכלה</w:t>
      </w:r>
      <w:r w:rsidRPr="00BF4F4F">
        <w:rPr>
          <w:sz w:val="24"/>
          <w:szCs w:val="24"/>
          <w:rtl/>
        </w:rPr>
        <w:t xml:space="preserve">, בשלוש השנים האחרונות שקדמו למועד האחרון להגשת ההצעות, </w:t>
      </w:r>
      <w:hyperlink r:id="rId29" w:history="1">
        <w:r w:rsidRPr="00BF4F4F">
          <w:rPr>
            <w:rStyle w:val="Hyperlink"/>
            <w:sz w:val="24"/>
            <w:szCs w:val="24"/>
            <w:rtl/>
          </w:rPr>
          <w:t>בהתאם לחוק הגברת האכיפה של דיני העבודה , התשע"ב- 2011.</w:t>
        </w:r>
      </w:hyperlink>
    </w:p>
    <w:p w14:paraId="1373CC33" w14:textId="77777777" w:rsidR="00130C61" w:rsidRPr="00BF4F4F" w:rsidRDefault="00130C61" w:rsidP="00A01742">
      <w:pPr>
        <w:pStyle w:val="afc"/>
        <w:numPr>
          <w:ilvl w:val="3"/>
          <w:numId w:val="16"/>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הוטלו</w:t>
      </w:r>
      <w:r w:rsidRPr="00BF4F4F">
        <w:rPr>
          <w:rFonts w:hint="cs"/>
          <w:sz w:val="24"/>
          <w:szCs w:val="24"/>
          <w:rtl/>
        </w:rPr>
        <w:t xml:space="preserve"> </w:t>
      </w:r>
      <w:r w:rsidRPr="00BF4F4F">
        <w:rPr>
          <w:sz w:val="24"/>
          <w:szCs w:val="24"/>
          <w:rtl/>
        </w:rPr>
        <w:t>עיצומים הכספיים בגין הפרה של חוקי העבודה על ידי מינהל ההסדרה והאכיפה ב</w:t>
      </w:r>
      <w:r>
        <w:rPr>
          <w:rFonts w:hint="cs"/>
          <w:sz w:val="24"/>
          <w:szCs w:val="24"/>
          <w:rtl/>
        </w:rPr>
        <w:t xml:space="preserve">משרד </w:t>
      </w:r>
      <w:r>
        <w:rPr>
          <w:sz w:val="24"/>
          <w:szCs w:val="24"/>
          <w:rtl/>
        </w:rPr>
        <w:t>כלכלה</w:t>
      </w:r>
      <w:r w:rsidRPr="00BF4F4F">
        <w:rPr>
          <w:sz w:val="24"/>
          <w:szCs w:val="24"/>
          <w:rtl/>
        </w:rPr>
        <w:t xml:space="preserve">, בשלוש השנים האחרונות שקדמו למועד האחרון להגשת ההצעות, </w:t>
      </w:r>
      <w:hyperlink r:id="rId30" w:history="1">
        <w:r w:rsidRPr="00BF4F4F">
          <w:rPr>
            <w:rStyle w:val="Hyperlink"/>
            <w:sz w:val="24"/>
            <w:szCs w:val="24"/>
            <w:rtl/>
          </w:rPr>
          <w:t>בהתאם לחוק הגברת האכיפה של דיני העבודה , התשע"ב- 2011.</w:t>
        </w:r>
      </w:hyperlink>
    </w:p>
    <w:p w14:paraId="5C6D88FB" w14:textId="77777777" w:rsidR="00130C61" w:rsidRPr="00BF4F4F" w:rsidRDefault="00130C61" w:rsidP="00130C61">
      <w:pPr>
        <w:pStyle w:val="afc"/>
        <w:spacing w:line="360" w:lineRule="auto"/>
        <w:ind w:left="1728"/>
        <w:rPr>
          <w:rFonts w:ascii="Arial" w:hAnsi="Arial"/>
          <w:sz w:val="24"/>
          <w:szCs w:val="24"/>
        </w:rPr>
      </w:pPr>
      <w:r w:rsidRPr="00BF4F4F">
        <w:rPr>
          <w:rFonts w:ascii="Arial" w:hAnsi="Arial" w:hint="cs"/>
          <w:sz w:val="24"/>
          <w:szCs w:val="24"/>
          <w:rtl/>
        </w:rPr>
        <w:t>פירוט עיצומים הכספיים בגין הפרה של חוקי העבודה על ידי מינהל ההסדרה והאכיפה ב</w:t>
      </w:r>
      <w:r>
        <w:rPr>
          <w:rFonts w:ascii="Arial" w:hAnsi="Arial" w:hint="cs"/>
          <w:sz w:val="24"/>
          <w:szCs w:val="24"/>
          <w:rtl/>
        </w:rPr>
        <w:t>משרד הכלכלה</w:t>
      </w:r>
      <w:r w:rsidRPr="00BF4F4F">
        <w:rPr>
          <w:rFonts w:ascii="Arial" w:hAnsi="Arial" w:hint="cs"/>
          <w:sz w:val="24"/>
          <w:szCs w:val="24"/>
          <w:rtl/>
        </w:rPr>
        <w:t xml:space="preserve">, בשלוש השנים האחרונות שקדמו למועד האחרון להגשת ההצעות, בהתאם לחוק הגברת האכיפה של דיני העבודה , התשע"ב- 2011.: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712CF7D2" w14:textId="77777777" w:rsidR="00130C61" w:rsidRPr="00BF4F4F" w:rsidRDefault="00130C61" w:rsidP="00130C61">
      <w:pPr>
        <w:pStyle w:val="afc"/>
        <w:spacing w:line="360" w:lineRule="auto"/>
        <w:ind w:left="1224"/>
        <w:rPr>
          <w:rFonts w:ascii="Arial" w:hAnsi="Arial"/>
          <w:sz w:val="24"/>
          <w:szCs w:val="24"/>
        </w:rPr>
      </w:pPr>
    </w:p>
    <w:p w14:paraId="652C300B" w14:textId="77777777" w:rsidR="00130C61" w:rsidRPr="00BF4F4F"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BF4F4F">
        <w:rPr>
          <w:rFonts w:ascii="Arial" w:hAnsi="Arial"/>
          <w:b/>
          <w:bCs/>
          <w:sz w:val="24"/>
          <w:szCs w:val="24"/>
          <w:u w:val="single"/>
          <w:rtl/>
        </w:rPr>
        <w:t>אישור עורך הדין</w:t>
      </w:r>
    </w:p>
    <w:p w14:paraId="6B3C0078" w14:textId="77777777" w:rsidR="00130C61" w:rsidRPr="00BF4F4F"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7EAD9B3" w14:textId="77777777" w:rsidR="00130C61" w:rsidRPr="00BF4F4F" w:rsidRDefault="00130C61" w:rsidP="00130C61">
      <w:pPr>
        <w:spacing w:line="360" w:lineRule="auto"/>
        <w:jc w:val="both"/>
        <w:rPr>
          <w:rFonts w:ascii="Arial" w:hAnsi="Arial"/>
          <w:sz w:val="24"/>
          <w:szCs w:val="24"/>
          <w:rtl/>
        </w:rPr>
      </w:pPr>
      <w:r w:rsidRPr="00BF4F4F">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AEADA1" w14:textId="77777777" w:rsidR="00130C61" w:rsidRPr="00BF4F4F" w:rsidRDefault="00130C61" w:rsidP="00130C61">
      <w:pPr>
        <w:spacing w:line="360" w:lineRule="auto"/>
        <w:jc w:val="both"/>
        <w:rPr>
          <w:rFonts w:ascii="Arial" w:hAnsi="Arial"/>
          <w:sz w:val="24"/>
          <w:szCs w:val="24"/>
          <w:rtl/>
        </w:rPr>
      </w:pPr>
    </w:p>
    <w:p w14:paraId="5347A7DE" w14:textId="77777777" w:rsidR="00130C61" w:rsidRPr="00BF4F4F" w:rsidRDefault="00130C61" w:rsidP="00130C61">
      <w:pPr>
        <w:spacing w:line="360" w:lineRule="auto"/>
        <w:rPr>
          <w:rFonts w:ascii="Arial" w:hAnsi="Arial"/>
          <w:sz w:val="24"/>
          <w:szCs w:val="24"/>
          <w:rtl/>
        </w:rPr>
      </w:pPr>
      <w:r w:rsidRPr="00BF4F4F">
        <w:rPr>
          <w:rFonts w:ascii="Arial" w:hAnsi="Arial"/>
          <w:sz w:val="24"/>
          <w:szCs w:val="24"/>
          <w:rtl/>
        </w:rPr>
        <w:t>_________________</w:t>
      </w:r>
      <w:r w:rsidRPr="00BF4F4F">
        <w:rPr>
          <w:rFonts w:ascii="Arial" w:hAnsi="Arial"/>
          <w:sz w:val="24"/>
          <w:szCs w:val="24"/>
          <w:rtl/>
        </w:rPr>
        <w:tab/>
        <w:t xml:space="preserve">          ___________________</w:t>
      </w:r>
      <w:r w:rsidRPr="00BF4F4F">
        <w:rPr>
          <w:rFonts w:ascii="Arial" w:hAnsi="Arial"/>
          <w:sz w:val="24"/>
          <w:szCs w:val="24"/>
          <w:rtl/>
        </w:rPr>
        <w:tab/>
        <w:t xml:space="preserve">              ___________________</w:t>
      </w:r>
    </w:p>
    <w:p w14:paraId="7EFFDA31" w14:textId="77777777" w:rsidR="00130C61" w:rsidRPr="00BF4F4F" w:rsidRDefault="00130C61" w:rsidP="00130C61">
      <w:pPr>
        <w:spacing w:line="360" w:lineRule="auto"/>
        <w:rPr>
          <w:rFonts w:ascii="Arial" w:hAnsi="Arial"/>
          <w:sz w:val="24"/>
          <w:szCs w:val="24"/>
          <w:rtl/>
        </w:rPr>
      </w:pPr>
      <w:r w:rsidRPr="00BF4F4F">
        <w:rPr>
          <w:rFonts w:ascii="Arial" w:hAnsi="Arial"/>
          <w:sz w:val="24"/>
          <w:szCs w:val="24"/>
          <w:rtl/>
        </w:rPr>
        <w:t xml:space="preserve">            תאריך</w:t>
      </w:r>
      <w:r w:rsidRPr="00BF4F4F">
        <w:rPr>
          <w:rFonts w:ascii="Arial" w:hAnsi="Arial"/>
          <w:sz w:val="24"/>
          <w:szCs w:val="24"/>
          <w:rtl/>
        </w:rPr>
        <w:tab/>
      </w:r>
      <w:r w:rsidRPr="00BF4F4F">
        <w:rPr>
          <w:rFonts w:ascii="Arial" w:hAnsi="Arial"/>
          <w:sz w:val="24"/>
          <w:szCs w:val="24"/>
          <w:rtl/>
        </w:rPr>
        <w:tab/>
      </w:r>
      <w:r w:rsidRPr="00BF4F4F">
        <w:rPr>
          <w:rFonts w:ascii="Arial" w:hAnsi="Arial"/>
          <w:sz w:val="24"/>
          <w:szCs w:val="24"/>
          <w:rtl/>
        </w:rPr>
        <w:tab/>
        <w:t xml:space="preserve">                        מספר רישיון</w:t>
      </w:r>
      <w:r w:rsidRPr="00BF4F4F">
        <w:rPr>
          <w:rFonts w:ascii="Arial" w:hAnsi="Arial"/>
          <w:sz w:val="24"/>
          <w:szCs w:val="24"/>
          <w:rtl/>
        </w:rPr>
        <w:tab/>
      </w:r>
      <w:r w:rsidRPr="00BF4F4F">
        <w:rPr>
          <w:rFonts w:ascii="Arial" w:hAnsi="Arial"/>
          <w:sz w:val="24"/>
          <w:szCs w:val="24"/>
          <w:rtl/>
        </w:rPr>
        <w:tab/>
        <w:t xml:space="preserve">                              חתימה וחותמת</w:t>
      </w:r>
    </w:p>
    <w:p w14:paraId="3862953E" w14:textId="77777777" w:rsidR="00130C61" w:rsidRPr="00BF4F4F" w:rsidRDefault="00130C61" w:rsidP="00130C61">
      <w:pPr>
        <w:pStyle w:val="afc"/>
        <w:spacing w:line="360" w:lineRule="auto"/>
        <w:ind w:left="1224"/>
        <w:rPr>
          <w:sz w:val="24"/>
          <w:szCs w:val="24"/>
        </w:rPr>
      </w:pPr>
    </w:p>
    <w:p w14:paraId="390446B6" w14:textId="77777777" w:rsidR="00130C61" w:rsidRDefault="00130C61" w:rsidP="00130C61">
      <w:pPr>
        <w:rPr>
          <w:rtl/>
        </w:rPr>
      </w:pPr>
      <w:r>
        <w:rPr>
          <w:rtl/>
        </w:rPr>
        <w:br w:type="page"/>
      </w:r>
    </w:p>
    <w:p w14:paraId="74199020" w14:textId="77777777" w:rsidR="00130C61" w:rsidRDefault="00130C61" w:rsidP="00843A9C">
      <w:pPr>
        <w:spacing w:line="360" w:lineRule="auto"/>
        <w:jc w:val="center"/>
        <w:rPr>
          <w:b/>
          <w:bCs/>
          <w:sz w:val="32"/>
          <w:szCs w:val="32"/>
          <w:u w:val="single"/>
          <w:rtl/>
        </w:rPr>
      </w:pPr>
      <w:r w:rsidRPr="00682290">
        <w:rPr>
          <w:b/>
          <w:bCs/>
          <w:sz w:val="32"/>
          <w:szCs w:val="32"/>
          <w:u w:val="single"/>
          <w:rtl/>
        </w:rPr>
        <w:lastRenderedPageBreak/>
        <w:t>נספח</w:t>
      </w:r>
      <w:r>
        <w:rPr>
          <w:rFonts w:hint="cs"/>
          <w:b/>
          <w:bCs/>
          <w:sz w:val="32"/>
          <w:szCs w:val="32"/>
          <w:u w:val="single"/>
          <w:rtl/>
        </w:rPr>
        <w:t xml:space="preserve"> </w:t>
      </w:r>
      <w:r w:rsidR="00843A9C">
        <w:rPr>
          <w:rFonts w:hint="cs"/>
          <w:b/>
          <w:bCs/>
          <w:sz w:val="32"/>
          <w:szCs w:val="32"/>
          <w:u w:val="single"/>
          <w:rtl/>
        </w:rPr>
        <w:t>טז</w:t>
      </w:r>
      <w:r>
        <w:rPr>
          <w:rFonts w:hint="cs"/>
          <w:b/>
          <w:bCs/>
          <w:sz w:val="32"/>
          <w:szCs w:val="32"/>
          <w:u w:val="single"/>
          <w:rtl/>
        </w:rPr>
        <w:t>'</w:t>
      </w:r>
    </w:p>
    <w:p w14:paraId="13BB1DEE" w14:textId="77777777" w:rsidR="00130C61" w:rsidRPr="00315D8B" w:rsidRDefault="00130C61" w:rsidP="00130C61">
      <w:pPr>
        <w:pStyle w:val="afc"/>
        <w:spacing w:line="360" w:lineRule="auto"/>
        <w:ind w:left="793"/>
        <w:jc w:val="center"/>
        <w:rPr>
          <w:rStyle w:val="Hyperlink"/>
          <w:b w:val="0"/>
          <w:bCs/>
          <w:sz w:val="28"/>
          <w:szCs w:val="28"/>
        </w:rPr>
      </w:pPr>
      <w:r w:rsidRPr="00315D8B">
        <w:rPr>
          <w:rFonts w:hint="cs"/>
          <w:b/>
          <w:bCs/>
          <w:sz w:val="28"/>
          <w:szCs w:val="28"/>
          <w:rtl/>
        </w:rPr>
        <w:t xml:space="preserve">תצהיר ובו התחייבות כי לצורך ביצוע העבודות נשוא ההסכם, לא יועסקו עובדים </w:t>
      </w:r>
      <w:r w:rsidRPr="00315D8B">
        <w:rPr>
          <w:rFonts w:hint="cs"/>
          <w:b/>
          <w:bCs/>
          <w:i/>
          <w:sz w:val="28"/>
          <w:szCs w:val="28"/>
          <w:rtl/>
        </w:rPr>
        <w:t>זרים</w:t>
      </w:r>
    </w:p>
    <w:p w14:paraId="0C77E225" w14:textId="77777777" w:rsidR="00130C61" w:rsidRPr="00B348AF"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6E2B5F22"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r w:rsidRPr="00315D8B">
        <w:rPr>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10ED9650"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05AC3164"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39EF70E4" w14:textId="77777777" w:rsidR="00130C61" w:rsidRPr="00315D8B" w:rsidRDefault="00130C61" w:rsidP="00130C61">
      <w:pPr>
        <w:spacing w:line="276" w:lineRule="auto"/>
        <w:ind w:firstLine="720"/>
        <w:rPr>
          <w:rFonts w:ascii="Arial" w:hAnsi="Arial"/>
          <w:sz w:val="24"/>
          <w:szCs w:val="24"/>
          <w:rtl/>
        </w:rPr>
      </w:pPr>
    </w:p>
    <w:p w14:paraId="31CAB112" w14:textId="77777777" w:rsidR="00130C61" w:rsidRPr="00315D8B" w:rsidRDefault="00130C61" w:rsidP="00130C61">
      <w:pPr>
        <w:spacing w:line="276" w:lineRule="auto"/>
        <w:ind w:firstLine="720"/>
        <w:rPr>
          <w:rFonts w:ascii="Arial" w:hAnsi="Arial"/>
          <w:sz w:val="24"/>
          <w:szCs w:val="24"/>
          <w:rtl/>
        </w:rPr>
      </w:pPr>
      <w:r w:rsidRPr="00315D8B">
        <w:rPr>
          <w:noProof/>
          <w:sz w:val="24"/>
          <w:szCs w:val="24"/>
          <w:rtl/>
        </w:rPr>
        <mc:AlternateContent>
          <mc:Choice Requires="wps">
            <w:drawing>
              <wp:anchor distT="0" distB="0" distL="114300" distR="114300" simplePos="0" relativeHeight="251684352" behindDoc="0" locked="0" layoutInCell="1" allowOverlap="1" wp14:anchorId="1B6B87D6" wp14:editId="0746E2CE">
                <wp:simplePos x="0" y="0"/>
                <wp:positionH relativeFrom="column">
                  <wp:posOffset>3611245</wp:posOffset>
                </wp:positionH>
                <wp:positionV relativeFrom="paragraph">
                  <wp:posOffset>99695</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76" o:spid="_x0000_s1026" type="#_x0000_t32" style="position:absolute;left:0;text-align:left;margin-left:284.35pt;margin-top:7.85pt;width:103.85pt;height:.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zYob0CMCAABBBAAADgAAAAAAAAAAAAAAAAAuAgAAZHJzL2Uyb0RvYy54&#10;bWxQSwECLQAUAAYACAAAACEAVtWl7t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6400" behindDoc="0" locked="0" layoutInCell="1" allowOverlap="1" wp14:anchorId="4577A5F1" wp14:editId="1A25F5BB">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5376" behindDoc="0" locked="0" layoutInCell="1" allowOverlap="1" wp14:anchorId="3D50BEFB" wp14:editId="5DBB77ED">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p>
    <w:p w14:paraId="47F7DC00" w14:textId="77777777" w:rsidR="00130C61" w:rsidRPr="00315D8B" w:rsidRDefault="00130C61" w:rsidP="00130C61">
      <w:pPr>
        <w:tabs>
          <w:tab w:val="left" w:pos="2409"/>
          <w:tab w:val="left" w:pos="2551"/>
          <w:tab w:val="left" w:pos="5670"/>
          <w:tab w:val="left" w:pos="7512"/>
        </w:tabs>
        <w:spacing w:line="276" w:lineRule="auto"/>
        <w:ind w:firstLine="720"/>
        <w:rPr>
          <w:rFonts w:ascii="Arial" w:hAnsi="Arial"/>
          <w:sz w:val="24"/>
          <w:szCs w:val="24"/>
          <w:rtl/>
        </w:rPr>
      </w:pPr>
      <w:r w:rsidRPr="00315D8B">
        <w:rPr>
          <w:rFonts w:ascii="Arial" w:hAnsi="Arial" w:hint="cs"/>
          <w:sz w:val="24"/>
          <w:szCs w:val="24"/>
          <w:rtl/>
        </w:rPr>
        <w:t xml:space="preserve">    </w:t>
      </w:r>
      <w:r w:rsidRPr="00315D8B">
        <w:rPr>
          <w:rFonts w:ascii="Arial" w:hAnsi="Arial"/>
          <w:sz w:val="24"/>
          <w:szCs w:val="24"/>
          <w:rtl/>
        </w:rPr>
        <w:t>תאריך</w:t>
      </w:r>
      <w:r w:rsidRPr="00315D8B">
        <w:rPr>
          <w:rFonts w:ascii="Arial" w:hAnsi="Arial"/>
          <w:sz w:val="24"/>
          <w:szCs w:val="24"/>
          <w:rtl/>
        </w:rPr>
        <w:tab/>
      </w:r>
      <w:r w:rsidRPr="00315D8B">
        <w:rPr>
          <w:rFonts w:ascii="Arial" w:hAnsi="Arial"/>
          <w:sz w:val="24"/>
          <w:szCs w:val="24"/>
          <w:rtl/>
        </w:rPr>
        <w:tab/>
      </w:r>
      <w:r w:rsidRPr="00315D8B">
        <w:rPr>
          <w:rFonts w:ascii="Arial" w:hAnsi="Arial" w:hint="cs"/>
          <w:sz w:val="24"/>
          <w:szCs w:val="24"/>
          <w:rtl/>
        </w:rPr>
        <w:t xml:space="preserve">                </w:t>
      </w:r>
      <w:r w:rsidRPr="00315D8B">
        <w:rPr>
          <w:rFonts w:ascii="Arial" w:hAnsi="Arial"/>
          <w:sz w:val="24"/>
          <w:szCs w:val="24"/>
          <w:rtl/>
        </w:rPr>
        <w:t>שם מורשה החתימה</w:t>
      </w:r>
      <w:r w:rsidRPr="00315D8B">
        <w:rPr>
          <w:rFonts w:ascii="Arial" w:hAnsi="Arial"/>
          <w:sz w:val="24"/>
          <w:szCs w:val="24"/>
          <w:rtl/>
        </w:rPr>
        <w:tab/>
      </w:r>
      <w:r>
        <w:rPr>
          <w:rFonts w:ascii="Arial" w:hAnsi="Arial" w:hint="cs"/>
          <w:sz w:val="24"/>
          <w:szCs w:val="24"/>
          <w:rtl/>
        </w:rPr>
        <w:t xml:space="preserve">             </w:t>
      </w:r>
      <w:r w:rsidRPr="00315D8B">
        <w:rPr>
          <w:rFonts w:ascii="Arial" w:hAnsi="Arial"/>
          <w:sz w:val="24"/>
          <w:szCs w:val="24"/>
          <w:rtl/>
        </w:rPr>
        <w:t>חתימה</w:t>
      </w:r>
      <w:r w:rsidRPr="009801BA">
        <w:rPr>
          <w:rFonts w:ascii="Arial" w:hAnsi="Arial" w:hint="cs"/>
          <w:sz w:val="24"/>
          <w:szCs w:val="24"/>
          <w:rtl/>
        </w:rPr>
        <w:t xml:space="preserve"> </w:t>
      </w:r>
      <w:r w:rsidRPr="00315D8B">
        <w:rPr>
          <w:rFonts w:ascii="Arial" w:hAnsi="Arial" w:hint="cs"/>
          <w:sz w:val="24"/>
          <w:szCs w:val="24"/>
          <w:rtl/>
        </w:rPr>
        <w:t>ו</w:t>
      </w:r>
      <w:r w:rsidRPr="00315D8B">
        <w:rPr>
          <w:rFonts w:ascii="Arial" w:hAnsi="Arial"/>
          <w:sz w:val="24"/>
          <w:szCs w:val="24"/>
          <w:rtl/>
        </w:rPr>
        <w:t>חותמת</w:t>
      </w:r>
      <w:r w:rsidRPr="00315D8B">
        <w:rPr>
          <w:rFonts w:ascii="Arial" w:hAnsi="Arial"/>
          <w:sz w:val="24"/>
          <w:szCs w:val="24"/>
          <w:rtl/>
        </w:rPr>
        <w:tab/>
      </w:r>
      <w:r w:rsidRPr="00315D8B">
        <w:rPr>
          <w:rFonts w:ascii="Arial" w:hAnsi="Arial"/>
          <w:sz w:val="24"/>
          <w:szCs w:val="24"/>
          <w:rtl/>
        </w:rPr>
        <w:tab/>
      </w:r>
      <w:r w:rsidRPr="00315D8B">
        <w:rPr>
          <w:rFonts w:ascii="Arial" w:hAnsi="Arial" w:hint="cs"/>
          <w:sz w:val="24"/>
          <w:szCs w:val="24"/>
          <w:rtl/>
        </w:rPr>
        <w:t xml:space="preserve">                                                                         </w:t>
      </w:r>
    </w:p>
    <w:p w14:paraId="0ABFCB63"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7AEA5134"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0A3A3998"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b/>
          <w:bCs/>
          <w:noProof/>
          <w:sz w:val="24"/>
          <w:szCs w:val="24"/>
          <w:u w:val="single"/>
          <w:rtl/>
        </w:rPr>
      </w:pPr>
      <w:r w:rsidRPr="00315D8B">
        <w:rPr>
          <w:b/>
          <w:bCs/>
          <w:noProof/>
          <w:sz w:val="24"/>
          <w:szCs w:val="24"/>
          <w:u w:val="single"/>
          <w:rtl/>
        </w:rPr>
        <w:t>אישור</w:t>
      </w:r>
    </w:p>
    <w:p w14:paraId="76C03FE0"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485F7567"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r w:rsidRPr="00315D8B">
        <w:rPr>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127C22B"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3D50A59E" w14:textId="77777777" w:rsidR="00130C61" w:rsidRPr="00315D8B" w:rsidRDefault="00130C61" w:rsidP="00130C61">
      <w:pPr>
        <w:spacing w:line="276" w:lineRule="auto"/>
        <w:ind w:firstLine="720"/>
        <w:rPr>
          <w:rFonts w:ascii="Arial" w:hAnsi="Arial"/>
          <w:sz w:val="24"/>
          <w:szCs w:val="24"/>
          <w:rtl/>
        </w:rPr>
      </w:pPr>
      <w:r w:rsidRPr="00315D8B">
        <w:rPr>
          <w:noProof/>
          <w:sz w:val="24"/>
          <w:szCs w:val="24"/>
          <w:rtl/>
        </w:rPr>
        <mc:AlternateContent>
          <mc:Choice Requires="wps">
            <w:drawing>
              <wp:anchor distT="0" distB="0" distL="114300" distR="114300" simplePos="0" relativeHeight="251682304" behindDoc="0" locked="0" layoutInCell="1" allowOverlap="1" wp14:anchorId="7BF4A9A4" wp14:editId="741D0404">
                <wp:simplePos x="0" y="0"/>
                <wp:positionH relativeFrom="column">
                  <wp:posOffset>3954145</wp:posOffset>
                </wp:positionH>
                <wp:positionV relativeFrom="paragraph">
                  <wp:posOffset>166370</wp:posOffset>
                </wp:positionV>
                <wp:extent cx="1318895" cy="635"/>
                <wp:effectExtent l="0" t="0" r="14605" b="37465"/>
                <wp:wrapNone/>
                <wp:docPr id="143" name="AutoShap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4" o:spid="_x0000_s1026" type="#_x0000_t32" style="position:absolute;left:0;text-align:left;margin-left:311.35pt;margin-top:13.1pt;width:103.85pt;height:.0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jgc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3328" behindDoc="0" locked="0" layoutInCell="1" allowOverlap="1" wp14:anchorId="18300F02" wp14:editId="06BC7574">
                <wp:simplePos x="0" y="0"/>
                <wp:positionH relativeFrom="column">
                  <wp:posOffset>-48895</wp:posOffset>
                </wp:positionH>
                <wp:positionV relativeFrom="paragraph">
                  <wp:posOffset>165735</wp:posOffset>
                </wp:positionV>
                <wp:extent cx="2413000" cy="635"/>
                <wp:effectExtent l="0" t="0" r="25400" b="37465"/>
                <wp:wrapNone/>
                <wp:docPr id="144" name="AutoShap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5" o:spid="_x0000_s1026" type="#_x0000_t32" style="position:absolute;left:0;text-align:left;margin-left:-3.85pt;margin-top:13.05pt;width:190pt;height:.0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aJAIAAEE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"/>
            </w:pict>
          </mc:Fallback>
        </mc:AlternateContent>
      </w:r>
    </w:p>
    <w:p w14:paraId="59EE6880" w14:textId="77777777" w:rsidR="00130C61" w:rsidRPr="00315D8B" w:rsidRDefault="00CD1151" w:rsidP="00CD1151">
      <w:pPr>
        <w:tabs>
          <w:tab w:val="left" w:pos="3260"/>
          <w:tab w:val="left" w:pos="3969"/>
          <w:tab w:val="left" w:pos="5670"/>
          <w:tab w:val="left" w:pos="7512"/>
        </w:tabs>
        <w:spacing w:line="276" w:lineRule="auto"/>
        <w:ind w:firstLine="720"/>
        <w:rPr>
          <w:rFonts w:ascii="Arial" w:hAnsi="Arial"/>
          <w:sz w:val="24"/>
          <w:szCs w:val="24"/>
          <w:rtl/>
        </w:rPr>
      </w:pPr>
      <w:r>
        <w:rPr>
          <w:rFonts w:ascii="Arial" w:hAnsi="Arial" w:hint="cs"/>
          <w:sz w:val="24"/>
          <w:szCs w:val="24"/>
          <w:rtl/>
        </w:rPr>
        <w:t xml:space="preserve">                     </w:t>
      </w:r>
      <w:r w:rsidR="00130C61" w:rsidRPr="00315D8B">
        <w:rPr>
          <w:rFonts w:ascii="Arial" w:hAnsi="Arial"/>
          <w:sz w:val="24"/>
          <w:szCs w:val="24"/>
          <w:rtl/>
        </w:rPr>
        <w:t>תאריך</w:t>
      </w:r>
      <w:r w:rsidR="00130C61" w:rsidRPr="00315D8B">
        <w:rPr>
          <w:rFonts w:ascii="Arial" w:hAnsi="Arial"/>
          <w:sz w:val="24"/>
          <w:szCs w:val="24"/>
          <w:rtl/>
        </w:rPr>
        <w:tab/>
      </w:r>
      <w:r w:rsidR="00130C61" w:rsidRPr="00315D8B">
        <w:rPr>
          <w:rFonts w:ascii="Arial" w:hAnsi="Arial"/>
          <w:sz w:val="24"/>
          <w:szCs w:val="24"/>
          <w:rtl/>
        </w:rPr>
        <w:tab/>
      </w:r>
      <w:r w:rsidR="00130C61" w:rsidRPr="00315D8B">
        <w:rPr>
          <w:rFonts w:ascii="Arial" w:hAnsi="Arial" w:hint="cs"/>
          <w:sz w:val="24"/>
          <w:szCs w:val="24"/>
          <w:rtl/>
        </w:rPr>
        <w:t xml:space="preserve"> </w:t>
      </w:r>
      <w:r>
        <w:rPr>
          <w:rFonts w:ascii="Arial" w:hAnsi="Arial" w:hint="cs"/>
          <w:sz w:val="24"/>
          <w:szCs w:val="24"/>
          <w:rtl/>
        </w:rPr>
        <w:t xml:space="preserve">                                        </w:t>
      </w:r>
      <w:r w:rsidR="00130C61" w:rsidRPr="00315D8B">
        <w:rPr>
          <w:rFonts w:ascii="Arial" w:hAnsi="Arial" w:hint="cs"/>
          <w:sz w:val="24"/>
          <w:szCs w:val="24"/>
          <w:rtl/>
        </w:rPr>
        <w:t xml:space="preserve">    </w:t>
      </w:r>
      <w:r w:rsidR="00130C61" w:rsidRPr="00315D8B">
        <w:rPr>
          <w:rFonts w:ascii="Arial" w:hAnsi="Arial"/>
          <w:sz w:val="24"/>
          <w:szCs w:val="24"/>
          <w:rtl/>
        </w:rPr>
        <w:t>חתימה וחותמת עורך הדין</w:t>
      </w:r>
    </w:p>
    <w:p w14:paraId="2A2BE8FE" w14:textId="77777777" w:rsidR="00130C61" w:rsidRPr="00315D8B" w:rsidRDefault="00130C61" w:rsidP="00130C61">
      <w:pPr>
        <w:rPr>
          <w:sz w:val="24"/>
          <w:szCs w:val="24"/>
        </w:rPr>
      </w:pPr>
    </w:p>
    <w:p w14:paraId="719620BA" w14:textId="77777777" w:rsidR="00130C61" w:rsidRDefault="00130C61" w:rsidP="00130C61">
      <w:pPr>
        <w:rPr>
          <w:rtl/>
        </w:rPr>
      </w:pPr>
      <w:r>
        <w:rPr>
          <w:rtl/>
        </w:rPr>
        <w:br w:type="page"/>
      </w:r>
    </w:p>
    <w:p w14:paraId="27727236" w14:textId="77777777" w:rsidR="00130C61" w:rsidRPr="00715141" w:rsidRDefault="00130C61" w:rsidP="00843A9C">
      <w:pPr>
        <w:jc w:val="center"/>
        <w:rPr>
          <w:b/>
          <w:bCs/>
          <w:sz w:val="28"/>
          <w:szCs w:val="28"/>
          <w:u w:val="single"/>
          <w:rtl/>
        </w:rPr>
      </w:pPr>
      <w:r w:rsidRPr="00715141">
        <w:rPr>
          <w:rFonts w:hint="cs"/>
          <w:b/>
          <w:bCs/>
          <w:sz w:val="28"/>
          <w:szCs w:val="28"/>
          <w:u w:val="single"/>
          <w:rtl/>
        </w:rPr>
        <w:lastRenderedPageBreak/>
        <w:t xml:space="preserve">נספח </w:t>
      </w:r>
      <w:r>
        <w:rPr>
          <w:rFonts w:hint="cs"/>
          <w:b/>
          <w:bCs/>
          <w:sz w:val="28"/>
          <w:szCs w:val="28"/>
          <w:u w:val="single"/>
          <w:rtl/>
        </w:rPr>
        <w:t xml:space="preserve"> </w:t>
      </w:r>
      <w:r w:rsidR="00843A9C">
        <w:rPr>
          <w:rFonts w:hint="cs"/>
          <w:b/>
          <w:bCs/>
          <w:sz w:val="28"/>
          <w:szCs w:val="28"/>
          <w:u w:val="single"/>
          <w:rtl/>
        </w:rPr>
        <w:t>יז</w:t>
      </w:r>
      <w:r>
        <w:rPr>
          <w:rFonts w:hint="cs"/>
          <w:b/>
          <w:bCs/>
          <w:sz w:val="28"/>
          <w:szCs w:val="28"/>
          <w:u w:val="single"/>
          <w:rtl/>
        </w:rPr>
        <w:t>'</w:t>
      </w:r>
      <w:r w:rsidR="00477EDC">
        <w:rPr>
          <w:rFonts w:hint="cs"/>
          <w:b/>
          <w:bCs/>
          <w:sz w:val="28"/>
          <w:szCs w:val="28"/>
          <w:u w:val="single"/>
          <w:rtl/>
        </w:rPr>
        <w:t xml:space="preserve"> תשלומים למועסקים על ידי החברה</w:t>
      </w:r>
    </w:p>
    <w:p w14:paraId="6C945828" w14:textId="77777777" w:rsidR="00130C61" w:rsidRDefault="00130C61" w:rsidP="00130C61">
      <w:pPr>
        <w:jc w:val="center"/>
        <w:rPr>
          <w:sz w:val="28"/>
          <w:szCs w:val="28"/>
          <w:rtl/>
        </w:rPr>
      </w:pPr>
      <w:r w:rsidRPr="00874DD5">
        <w:rPr>
          <w:rtl/>
        </w:rPr>
        <w:t>עלות שכר למעביד לכל שעת עבודה בתחום האבטחה והשמירה</w:t>
      </w:r>
    </w:p>
    <w:p w14:paraId="1206EEDF" w14:textId="77777777" w:rsidR="00130C61" w:rsidRDefault="00130C61" w:rsidP="00130C61">
      <w:pPr>
        <w:jc w:val="center"/>
        <w:rPr>
          <w:sz w:val="28"/>
          <w:szCs w:val="28"/>
          <w:rtl/>
        </w:rPr>
      </w:pPr>
    </w:p>
    <w:p w14:paraId="2F0689B3" w14:textId="77777777" w:rsidR="00477EDC" w:rsidRDefault="00477EDC" w:rsidP="00477EDC">
      <w:pPr>
        <w:spacing w:line="360" w:lineRule="auto"/>
        <w:ind w:left="567"/>
        <w:jc w:val="both"/>
        <w:rPr>
          <w:rFonts w:asciiTheme="minorBidi" w:hAnsiTheme="minorBidi" w:cstheme="minorBidi"/>
          <w:u w:val="single"/>
          <w:rtl/>
        </w:rPr>
      </w:pPr>
      <w:r>
        <w:rPr>
          <w:rFonts w:asciiTheme="minorBidi" w:hAnsiTheme="minorBidi" w:cstheme="minorBidi" w:hint="cs"/>
          <w:sz w:val="22"/>
          <w:szCs w:val="22"/>
          <w:rtl/>
        </w:rPr>
        <w:t xml:space="preserve">הנספח התמחירי </w:t>
      </w:r>
      <w:r w:rsidR="00130C61" w:rsidRPr="004629AE">
        <w:rPr>
          <w:rFonts w:asciiTheme="minorBidi" w:hAnsiTheme="minorBidi" w:cstheme="minorBidi" w:hint="cs"/>
          <w:sz w:val="22"/>
          <w:szCs w:val="22"/>
          <w:rtl/>
        </w:rPr>
        <w:t xml:space="preserve"> הינו לתקופת העסקה </w:t>
      </w:r>
      <w:r w:rsidR="00130C61">
        <w:rPr>
          <w:rFonts w:asciiTheme="minorBidi" w:hAnsiTheme="minorBidi" w:cstheme="minorBidi" w:hint="cs"/>
          <w:sz w:val="22"/>
          <w:szCs w:val="22"/>
          <w:rtl/>
        </w:rPr>
        <w:t>מיום</w:t>
      </w:r>
      <w:r w:rsidR="00130C61" w:rsidRPr="004629AE">
        <w:rPr>
          <w:rFonts w:asciiTheme="minorBidi" w:hAnsiTheme="minorBidi" w:cstheme="minorBidi" w:hint="cs"/>
          <w:sz w:val="22"/>
          <w:szCs w:val="22"/>
          <w:rtl/>
        </w:rPr>
        <w:t xml:space="preserve"> 1</w:t>
      </w:r>
      <w:r w:rsidR="00130C61">
        <w:rPr>
          <w:rFonts w:asciiTheme="minorBidi" w:hAnsiTheme="minorBidi" w:cstheme="minorBidi" w:hint="cs"/>
          <w:sz w:val="22"/>
          <w:szCs w:val="22"/>
          <w:rtl/>
        </w:rPr>
        <w:t>.7</w:t>
      </w:r>
      <w:r w:rsidR="00130C61" w:rsidRPr="004629AE">
        <w:rPr>
          <w:rFonts w:asciiTheme="minorBidi" w:hAnsiTheme="minorBidi" w:cstheme="minorBidi" w:hint="cs"/>
          <w:sz w:val="22"/>
          <w:szCs w:val="22"/>
          <w:rtl/>
        </w:rPr>
        <w:t>.</w:t>
      </w:r>
      <w:r w:rsidR="00130C61">
        <w:rPr>
          <w:rFonts w:asciiTheme="minorBidi" w:hAnsiTheme="minorBidi" w:cstheme="minorBidi" w:hint="cs"/>
          <w:sz w:val="22"/>
          <w:szCs w:val="22"/>
          <w:rtl/>
        </w:rPr>
        <w:t>2013</w:t>
      </w:r>
      <w:r w:rsidR="00130C61" w:rsidRPr="004629AE">
        <w:rPr>
          <w:rFonts w:asciiTheme="minorBidi" w:hAnsiTheme="minorBidi" w:cstheme="minorBidi" w:hint="cs"/>
          <w:sz w:val="22"/>
          <w:szCs w:val="22"/>
          <w:rtl/>
        </w:rPr>
        <w:t xml:space="preserve"> בהתאם להסכם הקיבוצי המיוחד מיום 4.12.</w:t>
      </w:r>
      <w:r w:rsidR="00130C61">
        <w:rPr>
          <w:rFonts w:asciiTheme="minorBidi" w:hAnsiTheme="minorBidi" w:cstheme="minorBidi" w:hint="cs"/>
          <w:sz w:val="22"/>
          <w:szCs w:val="22"/>
          <w:rtl/>
        </w:rPr>
        <w:t xml:space="preserve">2012. </w:t>
      </w:r>
    </w:p>
    <w:p w14:paraId="28DD63B5" w14:textId="77777777" w:rsidR="00477EDC" w:rsidRPr="00682290" w:rsidRDefault="00477EDC" w:rsidP="00477EDC">
      <w:pPr>
        <w:spacing w:line="276" w:lineRule="auto"/>
        <w:jc w:val="center"/>
        <w:rPr>
          <w:b/>
          <w:bCs/>
          <w:sz w:val="32"/>
          <w:szCs w:val="32"/>
          <w:u w:val="single"/>
          <w:rtl/>
        </w:rPr>
      </w:pPr>
    </w:p>
    <w:p w14:paraId="5046DBC3"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החברה מתחייבת לשלם לכל המועסקים על ידה  בחוזה זה שכר שלא יפחת מהשכר הנקוב בהתאם לשכר היסוד והתוספות הנלוות, כמפורט בנספח זה.</w:t>
      </w:r>
    </w:p>
    <w:p w14:paraId="4969ACD8" w14:textId="77777777" w:rsidR="00477EDC" w:rsidRPr="006E6C9C" w:rsidRDefault="00477EDC" w:rsidP="00B310C5">
      <w:pPr>
        <w:numPr>
          <w:ilvl w:val="0"/>
          <w:numId w:val="3"/>
        </w:numPr>
        <w:tabs>
          <w:tab w:val="num" w:pos="425"/>
        </w:tabs>
        <w:spacing w:line="276" w:lineRule="auto"/>
        <w:ind w:left="425" w:hanging="425"/>
        <w:jc w:val="both"/>
        <w:rPr>
          <w:rFonts w:ascii="Arial" w:hAnsi="Arial"/>
          <w:sz w:val="28"/>
          <w:szCs w:val="28"/>
          <w:rtl/>
        </w:rPr>
      </w:pPr>
      <w:r w:rsidRPr="006E6C9C">
        <w:rPr>
          <w:rFonts w:ascii="Arial" w:hAnsi="Arial"/>
          <w:sz w:val="28"/>
          <w:szCs w:val="28"/>
          <w:rtl/>
        </w:rPr>
        <w:t xml:space="preserve">המחיר לחברה (שכר הטרחה) כולל את כל הוצאות החברה, כולל </w:t>
      </w:r>
      <w:r w:rsidR="00B310C5">
        <w:rPr>
          <w:rFonts w:ascii="Arial" w:hAnsi="Arial" w:hint="cs"/>
          <w:sz w:val="28"/>
          <w:szCs w:val="28"/>
          <w:rtl/>
        </w:rPr>
        <w:t>רכבים</w:t>
      </w:r>
      <w:r w:rsidRPr="006E6C9C">
        <w:rPr>
          <w:rFonts w:ascii="Arial" w:hAnsi="Arial" w:hint="cs"/>
          <w:sz w:val="28"/>
          <w:szCs w:val="28"/>
          <w:rtl/>
        </w:rPr>
        <w:t>.</w:t>
      </w:r>
    </w:p>
    <w:p w14:paraId="7618AE9C" w14:textId="77777777" w:rsidR="00477EDC" w:rsidRPr="001267AA" w:rsidRDefault="00477EDC" w:rsidP="007053E8">
      <w:pPr>
        <w:numPr>
          <w:ilvl w:val="0"/>
          <w:numId w:val="3"/>
        </w:numPr>
        <w:tabs>
          <w:tab w:val="num" w:pos="425"/>
        </w:tabs>
        <w:spacing w:line="276" w:lineRule="auto"/>
        <w:ind w:left="425" w:hanging="425"/>
        <w:jc w:val="both"/>
        <w:rPr>
          <w:rFonts w:ascii="Arial" w:hAnsi="Arial"/>
          <w:sz w:val="28"/>
          <w:szCs w:val="28"/>
        </w:rPr>
      </w:pPr>
      <w:r w:rsidRPr="001267AA">
        <w:rPr>
          <w:rFonts w:ascii="Arial" w:hAnsi="Arial"/>
          <w:sz w:val="28"/>
          <w:szCs w:val="28"/>
          <w:rtl/>
        </w:rPr>
        <w:t>הצמדה למרכיב שכר:</w:t>
      </w:r>
    </w:p>
    <w:p w14:paraId="2BEF9634" w14:textId="77777777" w:rsidR="00477EDC" w:rsidRPr="0051167D" w:rsidRDefault="00477EDC" w:rsidP="00477EDC">
      <w:pPr>
        <w:spacing w:line="276" w:lineRule="auto"/>
        <w:ind w:left="425"/>
        <w:jc w:val="both"/>
        <w:rPr>
          <w:b/>
          <w:bCs/>
          <w:sz w:val="28"/>
          <w:szCs w:val="28"/>
        </w:rPr>
      </w:pPr>
      <w:r w:rsidRPr="001267AA">
        <w:rPr>
          <w:sz w:val="28"/>
          <w:szCs w:val="28"/>
          <w:rtl/>
        </w:rPr>
        <w:t xml:space="preserve">עודכן רכיב מרכיבי ערך שעת העבודה </w:t>
      </w:r>
      <w:r w:rsidRPr="001267AA">
        <w:rPr>
          <w:rFonts w:hint="cs"/>
          <w:sz w:val="28"/>
          <w:szCs w:val="28"/>
          <w:rtl/>
        </w:rPr>
        <w:t xml:space="preserve">של מאבטח או כל עובד אחר על פי מכרז זה או הוספו להם </w:t>
      </w:r>
      <w:r w:rsidRPr="001267AA">
        <w:rPr>
          <w:sz w:val="28"/>
          <w:szCs w:val="28"/>
          <w:rtl/>
        </w:rPr>
        <w:t>רכיבי שכר נוספים מכוח הוראות חוק או צו הרחבה או כל הסכם שחתמה המדינה</w:t>
      </w:r>
      <w:r w:rsidRPr="001267AA">
        <w:rPr>
          <w:rFonts w:hint="cs"/>
          <w:sz w:val="28"/>
          <w:szCs w:val="28"/>
          <w:rtl/>
        </w:rPr>
        <w:t xml:space="preserve"> והצמדה לשכר המינימום במשק בהתאמה, תעדכן החברה הזוכה את</w:t>
      </w:r>
      <w:r w:rsidRPr="001267AA">
        <w:rPr>
          <w:sz w:val="28"/>
          <w:szCs w:val="28"/>
          <w:rtl/>
        </w:rPr>
        <w:t xml:space="preserve"> ערך שעת העבודה</w:t>
      </w:r>
      <w:r w:rsidRPr="001267AA">
        <w:rPr>
          <w:rFonts w:hint="cs"/>
          <w:sz w:val="28"/>
          <w:szCs w:val="28"/>
          <w:rtl/>
        </w:rPr>
        <w:t xml:space="preserve"> לעובד</w:t>
      </w:r>
      <w:r w:rsidRPr="001267AA">
        <w:rPr>
          <w:sz w:val="28"/>
          <w:szCs w:val="28"/>
          <w:rtl/>
        </w:rPr>
        <w:t xml:space="preserve"> בהתאם, במועד שבו חל עדכון הרכיבים. </w:t>
      </w:r>
      <w:r w:rsidRPr="001267AA">
        <w:rPr>
          <w:b/>
          <w:bCs/>
          <w:sz w:val="28"/>
          <w:szCs w:val="28"/>
          <w:u w:val="single"/>
          <w:rtl/>
        </w:rPr>
        <w:t>יובהר כי תקורת הקבלן לא תגדל כתוצאה מעליית ערך שעת עבודה</w:t>
      </w:r>
      <w:r w:rsidRPr="001267AA">
        <w:rPr>
          <w:rFonts w:hint="cs"/>
          <w:b/>
          <w:bCs/>
          <w:sz w:val="28"/>
          <w:szCs w:val="28"/>
          <w:u w:val="single"/>
          <w:rtl/>
        </w:rPr>
        <w:t xml:space="preserve"> באופן כלשהו</w:t>
      </w:r>
      <w:r w:rsidRPr="001267AA">
        <w:rPr>
          <w:b/>
          <w:bCs/>
          <w:sz w:val="28"/>
          <w:szCs w:val="28"/>
          <w:rtl/>
        </w:rPr>
        <w:t>.</w:t>
      </w:r>
    </w:p>
    <w:p w14:paraId="2162025D" w14:textId="77777777" w:rsidR="00477EDC" w:rsidRPr="00682290" w:rsidRDefault="00477EDC" w:rsidP="00477EDC">
      <w:pPr>
        <w:pStyle w:val="aff2"/>
        <w:spacing w:line="276" w:lineRule="auto"/>
        <w:ind w:left="425"/>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Pr="00682290">
        <w:rPr>
          <w:rFonts w:ascii="Arial" w:hAnsi="Arial" w:cs="David"/>
          <w:sz w:val="28"/>
          <w:szCs w:val="28"/>
          <w:rtl/>
        </w:rPr>
        <w:t>תותאם במועדי</w:t>
      </w:r>
      <w:r w:rsidRPr="00682290">
        <w:rPr>
          <w:rFonts w:ascii="Arial" w:hAnsi="Arial" w:cs="David"/>
          <w:sz w:val="28"/>
          <w:szCs w:val="28"/>
        </w:rPr>
        <w:t xml:space="preserve"> </w:t>
      </w:r>
      <w:r w:rsidRPr="00682290">
        <w:rPr>
          <w:rFonts w:ascii="Arial" w:hAnsi="Arial" w:cs="David"/>
          <w:sz w:val="28"/>
          <w:szCs w:val="28"/>
          <w:rtl/>
        </w:rPr>
        <w:t>תשלום</w:t>
      </w:r>
      <w:r w:rsidRPr="00682290">
        <w:rPr>
          <w:rFonts w:ascii="Arial" w:hAnsi="Arial" w:cs="David"/>
          <w:sz w:val="28"/>
          <w:szCs w:val="28"/>
        </w:rPr>
        <w:t xml:space="preserve"> </w:t>
      </w:r>
      <w:r w:rsidRPr="00682290">
        <w:rPr>
          <w:rFonts w:ascii="Arial" w:hAnsi="Arial" w:cs="David"/>
          <w:sz w:val="28"/>
          <w:szCs w:val="28"/>
          <w:rtl/>
        </w:rPr>
        <w:t>תוספת</w:t>
      </w:r>
      <w:r w:rsidRPr="00682290">
        <w:rPr>
          <w:rFonts w:ascii="Arial" w:hAnsi="Arial" w:cs="David"/>
          <w:sz w:val="28"/>
          <w:szCs w:val="28"/>
        </w:rPr>
        <w:t xml:space="preserve"> </w:t>
      </w:r>
      <w:r w:rsidRPr="00682290">
        <w:rPr>
          <w:rFonts w:ascii="Arial" w:hAnsi="Arial" w:cs="David"/>
          <w:sz w:val="28"/>
          <w:szCs w:val="28"/>
          <w:rtl/>
        </w:rPr>
        <w:t>יוקר,</w:t>
      </w:r>
      <w:r w:rsidRPr="00682290">
        <w:rPr>
          <w:rFonts w:ascii="Arial" w:hAnsi="Arial" w:cs="David"/>
          <w:sz w:val="28"/>
          <w:szCs w:val="28"/>
        </w:rPr>
        <w:t xml:space="preserve"> </w:t>
      </w:r>
      <w:r w:rsidRPr="00682290">
        <w:rPr>
          <w:rFonts w:ascii="Arial" w:hAnsi="Arial" w:cs="David"/>
          <w:sz w:val="28"/>
          <w:szCs w:val="28"/>
          <w:rtl/>
        </w:rPr>
        <w:t>בתקרת</w:t>
      </w:r>
      <w:r w:rsidRPr="00682290">
        <w:rPr>
          <w:rFonts w:ascii="Arial" w:hAnsi="Arial" w:cs="David"/>
          <w:sz w:val="28"/>
          <w:szCs w:val="28"/>
        </w:rPr>
        <w:t xml:space="preserve"> </w:t>
      </w:r>
      <w:r w:rsidRPr="00682290">
        <w:rPr>
          <w:rFonts w:ascii="Arial" w:hAnsi="Arial" w:cs="David"/>
          <w:sz w:val="28"/>
          <w:szCs w:val="28"/>
          <w:rtl/>
        </w:rPr>
        <w:t>השיעורים</w:t>
      </w:r>
      <w:r w:rsidRPr="00682290">
        <w:rPr>
          <w:rFonts w:ascii="Arial" w:hAnsi="Arial" w:cs="David"/>
          <w:sz w:val="28"/>
          <w:szCs w:val="28"/>
        </w:rPr>
        <w:t xml:space="preserve"> </w:t>
      </w:r>
      <w:r w:rsidRPr="00682290">
        <w:rPr>
          <w:rFonts w:ascii="Arial" w:hAnsi="Arial" w:cs="David"/>
          <w:sz w:val="28"/>
          <w:szCs w:val="28"/>
          <w:rtl/>
        </w:rPr>
        <w:t>עליהם</w:t>
      </w:r>
      <w:r w:rsidRPr="00682290">
        <w:rPr>
          <w:rFonts w:ascii="Arial" w:hAnsi="Arial" w:cs="David"/>
          <w:sz w:val="28"/>
          <w:szCs w:val="28"/>
        </w:rPr>
        <w:t xml:space="preserve"> </w:t>
      </w:r>
      <w:r w:rsidRPr="00682290">
        <w:rPr>
          <w:rFonts w:ascii="Arial" w:hAnsi="Arial" w:cs="David"/>
          <w:sz w:val="28"/>
          <w:szCs w:val="28"/>
          <w:rtl/>
        </w:rPr>
        <w:t>יוסכם</w:t>
      </w:r>
      <w:r w:rsidRPr="00682290">
        <w:rPr>
          <w:rFonts w:ascii="Arial" w:hAnsi="Arial" w:cs="David"/>
          <w:sz w:val="28"/>
          <w:szCs w:val="28"/>
        </w:rPr>
        <w:t xml:space="preserve"> </w:t>
      </w:r>
      <w:r w:rsidRPr="00682290">
        <w:rPr>
          <w:rFonts w:ascii="Arial" w:hAnsi="Arial" w:cs="David"/>
          <w:sz w:val="28"/>
          <w:szCs w:val="28"/>
          <w:rtl/>
        </w:rPr>
        <w:t xml:space="preserve">בהסכמים </w:t>
      </w:r>
      <w:r w:rsidRPr="00682290">
        <w:rPr>
          <w:rFonts w:ascii="Arial" w:hAnsi="Arial" w:cs="David"/>
          <w:sz w:val="28"/>
          <w:szCs w:val="28"/>
        </w:rPr>
        <w:t xml:space="preserve"> </w:t>
      </w:r>
      <w:r w:rsidRPr="00682290">
        <w:rPr>
          <w:rFonts w:ascii="Arial" w:hAnsi="Arial" w:cs="David"/>
          <w:sz w:val="28"/>
          <w:szCs w:val="28"/>
          <w:rtl/>
        </w:rPr>
        <w:t>קיבוציים</w:t>
      </w:r>
      <w:r w:rsidRPr="00682290">
        <w:rPr>
          <w:rFonts w:ascii="Arial" w:hAnsi="Arial" w:cs="David"/>
          <w:sz w:val="28"/>
          <w:szCs w:val="28"/>
        </w:rPr>
        <w:t xml:space="preserve"> </w:t>
      </w:r>
      <w:r w:rsidRPr="00682290">
        <w:rPr>
          <w:rFonts w:ascii="Arial" w:hAnsi="Arial" w:cs="David"/>
          <w:sz w:val="28"/>
          <w:szCs w:val="28"/>
          <w:rtl/>
        </w:rPr>
        <w:t>לכלל</w:t>
      </w:r>
      <w:r w:rsidRPr="00682290">
        <w:rPr>
          <w:rFonts w:ascii="Arial" w:hAnsi="Arial" w:cs="David"/>
          <w:sz w:val="28"/>
          <w:szCs w:val="28"/>
        </w:rPr>
        <w:t xml:space="preserve"> </w:t>
      </w:r>
      <w:r w:rsidRPr="00682290">
        <w:rPr>
          <w:rFonts w:ascii="Arial" w:hAnsi="Arial" w:cs="David"/>
          <w:sz w:val="28"/>
          <w:szCs w:val="28"/>
          <w:rtl/>
        </w:rPr>
        <w:t>השכירים</w:t>
      </w:r>
      <w:r w:rsidRPr="00682290">
        <w:rPr>
          <w:rFonts w:ascii="Arial" w:hAnsi="Arial" w:cs="David"/>
          <w:sz w:val="28"/>
          <w:szCs w:val="28"/>
        </w:rPr>
        <w:t xml:space="preserve"> </w:t>
      </w:r>
      <w:r w:rsidRPr="00682290">
        <w:rPr>
          <w:rFonts w:ascii="Arial" w:hAnsi="Arial" w:cs="David"/>
          <w:sz w:val="28"/>
          <w:szCs w:val="28"/>
          <w:rtl/>
        </w:rPr>
        <w:t>במשק. ההתאמה</w:t>
      </w:r>
      <w:r w:rsidRPr="00682290">
        <w:rPr>
          <w:rFonts w:ascii="Arial" w:hAnsi="Arial" w:cs="David"/>
          <w:sz w:val="28"/>
          <w:szCs w:val="28"/>
        </w:rPr>
        <w:t xml:space="preserve"> </w:t>
      </w:r>
      <w:r w:rsidRPr="00682290">
        <w:rPr>
          <w:rFonts w:ascii="Arial" w:hAnsi="Arial" w:cs="David"/>
          <w:sz w:val="28"/>
          <w:szCs w:val="28"/>
          <w:rtl/>
        </w:rPr>
        <w:t>תחול</w:t>
      </w:r>
      <w:r w:rsidRPr="00682290">
        <w:rPr>
          <w:rFonts w:ascii="Arial" w:hAnsi="Arial" w:cs="David"/>
          <w:sz w:val="28"/>
          <w:szCs w:val="28"/>
        </w:rPr>
        <w:t xml:space="preserve"> </w:t>
      </w:r>
      <w:r w:rsidRPr="00682290">
        <w:rPr>
          <w:rFonts w:ascii="Arial" w:hAnsi="Arial" w:cs="David"/>
          <w:sz w:val="28"/>
          <w:szCs w:val="28"/>
          <w:rtl/>
        </w:rPr>
        <w:t>על</w:t>
      </w:r>
      <w:r w:rsidRPr="00682290">
        <w:rPr>
          <w:rFonts w:ascii="Arial" w:hAnsi="Arial" w:cs="David"/>
          <w:sz w:val="28"/>
          <w:szCs w:val="28"/>
        </w:rPr>
        <w:t xml:space="preserve"> </w:t>
      </w:r>
      <w:r w:rsidRPr="00682290">
        <w:rPr>
          <w:rFonts w:ascii="Arial" w:hAnsi="Arial" w:cs="David"/>
          <w:sz w:val="28"/>
          <w:szCs w:val="28"/>
          <w:rtl/>
        </w:rPr>
        <w:t>מרכיב</w:t>
      </w:r>
      <w:r w:rsidRPr="00682290">
        <w:rPr>
          <w:rFonts w:ascii="Arial" w:hAnsi="Arial" w:cs="David"/>
          <w:sz w:val="28"/>
          <w:szCs w:val="28"/>
        </w:rPr>
        <w:t xml:space="preserve"> </w:t>
      </w:r>
      <w:r w:rsidRPr="00682290">
        <w:rPr>
          <w:rFonts w:ascii="Arial" w:hAnsi="Arial" w:cs="David"/>
          <w:sz w:val="28"/>
          <w:szCs w:val="28"/>
          <w:rtl/>
        </w:rPr>
        <w:t>תשומות</w:t>
      </w:r>
      <w:r w:rsidRPr="00682290">
        <w:rPr>
          <w:rFonts w:ascii="Arial" w:hAnsi="Arial" w:cs="David"/>
          <w:sz w:val="28"/>
          <w:szCs w:val="28"/>
        </w:rPr>
        <w:t xml:space="preserve"> </w:t>
      </w:r>
      <w:r w:rsidRPr="00682290">
        <w:rPr>
          <w:rFonts w:ascii="Arial" w:hAnsi="Arial" w:cs="David"/>
          <w:sz w:val="28"/>
          <w:szCs w:val="28"/>
          <w:rtl/>
        </w:rPr>
        <w:t>השכר</w:t>
      </w:r>
      <w:r w:rsidRPr="00682290">
        <w:rPr>
          <w:rFonts w:ascii="Arial" w:hAnsi="Arial" w:cs="David"/>
          <w:sz w:val="28"/>
          <w:szCs w:val="28"/>
        </w:rPr>
        <w:t xml:space="preserve"> </w:t>
      </w:r>
      <w:r w:rsidRPr="00682290">
        <w:rPr>
          <w:rFonts w:ascii="Arial" w:hAnsi="Arial" w:cs="David"/>
          <w:sz w:val="28"/>
          <w:szCs w:val="28"/>
          <w:rtl/>
        </w:rPr>
        <w:t>כפי</w:t>
      </w:r>
      <w:r w:rsidRPr="00682290">
        <w:rPr>
          <w:rFonts w:ascii="Arial" w:hAnsi="Arial" w:cs="David"/>
          <w:sz w:val="28"/>
          <w:szCs w:val="28"/>
        </w:rPr>
        <w:t xml:space="preserve"> </w:t>
      </w:r>
      <w:r w:rsidRPr="00682290">
        <w:rPr>
          <w:rFonts w:ascii="Arial" w:hAnsi="Arial" w:cs="David"/>
          <w:sz w:val="28"/>
          <w:szCs w:val="28"/>
          <w:rtl/>
        </w:rPr>
        <w:t>שיפורט</w:t>
      </w:r>
      <w:r w:rsidRPr="00682290">
        <w:rPr>
          <w:rFonts w:ascii="Arial" w:hAnsi="Arial" w:cs="David"/>
          <w:sz w:val="28"/>
          <w:szCs w:val="28"/>
        </w:rPr>
        <w:t xml:space="preserve"> </w:t>
      </w:r>
      <w:r w:rsidRPr="00682290">
        <w:rPr>
          <w:rFonts w:ascii="Arial" w:hAnsi="Arial" w:cs="David"/>
          <w:sz w:val="28"/>
          <w:szCs w:val="28"/>
          <w:rtl/>
        </w:rPr>
        <w:t>בחוזה</w:t>
      </w:r>
      <w:r w:rsidRPr="00682290">
        <w:rPr>
          <w:rFonts w:ascii="Arial" w:hAnsi="Arial" w:cs="David"/>
          <w:sz w:val="28"/>
          <w:szCs w:val="28"/>
        </w:rPr>
        <w:t xml:space="preserve"> </w:t>
      </w:r>
      <w:r w:rsidRPr="00364C4B">
        <w:rPr>
          <w:rFonts w:ascii="Arial" w:hAnsi="Arial" w:cs="David"/>
          <w:sz w:val="28"/>
          <w:szCs w:val="28"/>
          <w:rtl/>
        </w:rPr>
        <w:t>ההתקשרות</w:t>
      </w:r>
      <w:r w:rsidRPr="00364C4B">
        <w:rPr>
          <w:rFonts w:cs="David"/>
          <w:sz w:val="28"/>
          <w:szCs w:val="28"/>
          <w:rtl/>
        </w:rPr>
        <w:t>.</w:t>
      </w:r>
    </w:p>
    <w:p w14:paraId="48016979" w14:textId="77777777" w:rsidR="00477EDC" w:rsidRPr="00682290" w:rsidRDefault="00B0065C" w:rsidP="0042469F">
      <w:pPr>
        <w:numPr>
          <w:ilvl w:val="0"/>
          <w:numId w:val="3"/>
        </w:numPr>
        <w:tabs>
          <w:tab w:val="num" w:pos="425"/>
        </w:tabs>
        <w:spacing w:line="276" w:lineRule="auto"/>
        <w:ind w:left="425" w:hanging="425"/>
        <w:jc w:val="both"/>
        <w:rPr>
          <w:rFonts w:ascii="Arial" w:hAnsi="Arial"/>
          <w:sz w:val="28"/>
          <w:szCs w:val="28"/>
        </w:rPr>
      </w:pPr>
      <w:r>
        <w:rPr>
          <w:rFonts w:ascii="Arial" w:hAnsi="Arial"/>
          <w:sz w:val="28"/>
          <w:szCs w:val="28"/>
          <w:rtl/>
        </w:rPr>
        <w:t>המחיר המופיע כ"שכר יסוד"</w:t>
      </w:r>
      <w:r>
        <w:rPr>
          <w:rFonts w:ascii="Arial" w:hAnsi="Arial" w:hint="cs"/>
          <w:sz w:val="28"/>
          <w:szCs w:val="28"/>
          <w:rtl/>
        </w:rPr>
        <w:t xml:space="preserve">, </w:t>
      </w:r>
      <w:r w:rsidR="00477EDC" w:rsidRPr="00682290">
        <w:rPr>
          <w:rFonts w:ascii="Arial" w:hAnsi="Arial"/>
          <w:sz w:val="28"/>
          <w:szCs w:val="28"/>
          <w:rtl/>
        </w:rPr>
        <w:t xml:space="preserve">לפי הטבלה בנספח </w:t>
      </w:r>
      <w:r>
        <w:rPr>
          <w:rFonts w:ascii="Arial" w:hAnsi="Arial" w:hint="cs"/>
          <w:sz w:val="28"/>
          <w:szCs w:val="28"/>
          <w:rtl/>
        </w:rPr>
        <w:t>זה</w:t>
      </w:r>
      <w:r w:rsidR="00477EDC" w:rsidRPr="00682290">
        <w:rPr>
          <w:rFonts w:ascii="Arial" w:hAnsi="Arial"/>
          <w:sz w:val="28"/>
          <w:szCs w:val="28"/>
          <w:rtl/>
        </w:rPr>
        <w:t xml:space="preserve"> ישולם על ידי  החברה לעובדיה ויהווה ש</w:t>
      </w:r>
      <w:r w:rsidR="00477EDC" w:rsidRPr="001267AA">
        <w:rPr>
          <w:rFonts w:ascii="Arial" w:hAnsi="Arial"/>
          <w:sz w:val="28"/>
          <w:szCs w:val="28"/>
          <w:rtl/>
        </w:rPr>
        <w:t>כ</w:t>
      </w:r>
      <w:r w:rsidR="00477EDC" w:rsidRPr="00682290">
        <w:rPr>
          <w:rFonts w:ascii="Arial" w:hAnsi="Arial"/>
          <w:sz w:val="28"/>
          <w:szCs w:val="28"/>
          <w:rtl/>
        </w:rPr>
        <w:t>ר יסוד</w:t>
      </w:r>
      <w:r w:rsidR="0042469F">
        <w:rPr>
          <w:rFonts w:ascii="Arial" w:hAnsi="Arial" w:hint="cs"/>
          <w:sz w:val="28"/>
          <w:szCs w:val="28"/>
          <w:rtl/>
        </w:rPr>
        <w:t xml:space="preserve">,  </w:t>
      </w:r>
      <w:r w:rsidR="00477EDC" w:rsidRPr="00682290">
        <w:rPr>
          <w:rFonts w:ascii="Arial" w:hAnsi="Arial"/>
          <w:sz w:val="28"/>
          <w:szCs w:val="28"/>
          <w:rtl/>
        </w:rPr>
        <w:t>ויופיע בתלוש המשכורת של העובד כשכר יסוד לצורך קביעת גובה ההפרשות הסוציאליות.</w:t>
      </w:r>
    </w:p>
    <w:p w14:paraId="79382FEE" w14:textId="77777777" w:rsidR="001267AA" w:rsidRDefault="00477EDC" w:rsidP="006A2A3A">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כל הוצאות החברה לרבות הפרשות המעביד וכן כל החובות החלים על המעביד  עפ"י כל דין ונוהג כגון: חופשה, ביטוח לאומי, קרן פיצויים, </w:t>
      </w:r>
      <w:r>
        <w:rPr>
          <w:rFonts w:ascii="Arial" w:hAnsi="Arial" w:hint="cs"/>
          <w:sz w:val="28"/>
          <w:szCs w:val="28"/>
          <w:rtl/>
        </w:rPr>
        <w:t xml:space="preserve">קרן השתלמות, </w:t>
      </w:r>
      <w:r w:rsidRPr="00682290">
        <w:rPr>
          <w:rFonts w:ascii="Arial" w:hAnsi="Arial"/>
          <w:sz w:val="28"/>
          <w:szCs w:val="28"/>
          <w:rtl/>
        </w:rPr>
        <w:t>מחלה, הבראה, מילואים, דמי נסיעה וכיו"ב ישולמו על ידי החברה. החברה תפריש תנאים סוציאליים כדין על פי שכר היסוד</w:t>
      </w:r>
      <w:r w:rsidR="00B0065C">
        <w:rPr>
          <w:rFonts w:ascii="Arial" w:hAnsi="Arial" w:hint="cs"/>
          <w:sz w:val="28"/>
          <w:szCs w:val="28"/>
          <w:rtl/>
        </w:rPr>
        <w:t xml:space="preserve"> </w:t>
      </w:r>
      <w:r w:rsidR="006A2A3A">
        <w:rPr>
          <w:rFonts w:ascii="Arial" w:hAnsi="Arial" w:hint="cs"/>
          <w:sz w:val="28"/>
          <w:szCs w:val="28"/>
          <w:rtl/>
        </w:rPr>
        <w:t>לכל אחד מבעלי התפקידים כפי שמפורט בנספח זה</w:t>
      </w:r>
      <w:r w:rsidRPr="00682290">
        <w:rPr>
          <w:rFonts w:ascii="Arial" w:hAnsi="Arial"/>
          <w:sz w:val="28"/>
          <w:szCs w:val="28"/>
          <w:rtl/>
        </w:rPr>
        <w:t>.</w:t>
      </w:r>
    </w:p>
    <w:p w14:paraId="7B93A9A7" w14:textId="77777777" w:rsidR="00045BD2" w:rsidRPr="00045BD2" w:rsidRDefault="00045BD2" w:rsidP="001267AA">
      <w:pPr>
        <w:numPr>
          <w:ilvl w:val="0"/>
          <w:numId w:val="3"/>
        </w:numPr>
        <w:tabs>
          <w:tab w:val="num" w:pos="425"/>
        </w:tabs>
        <w:spacing w:line="276" w:lineRule="auto"/>
        <w:ind w:left="425" w:hanging="425"/>
        <w:jc w:val="both"/>
        <w:rPr>
          <w:rFonts w:ascii="Arial" w:hAnsi="Arial"/>
          <w:sz w:val="28"/>
          <w:szCs w:val="28"/>
        </w:rPr>
      </w:pPr>
      <w:r w:rsidRPr="001267AA">
        <w:rPr>
          <w:rFonts w:ascii="Arial" w:hAnsi="Arial"/>
          <w:sz w:val="28"/>
          <w:szCs w:val="28"/>
          <w:rtl/>
        </w:rPr>
        <w:t>החברה תמסור לכל עובד על פי חוזה זה תלוש שכר חודשי בהתאם לתיקון מס' 24 ל</w:t>
      </w:r>
      <w:hyperlink r:id="rId31" w:history="1">
        <w:r w:rsidRPr="001267AA">
          <w:rPr>
            <w:rFonts w:ascii="Arial" w:hAnsi="Arial"/>
            <w:sz w:val="28"/>
            <w:szCs w:val="28"/>
            <w:rtl/>
          </w:rPr>
          <w:t>חוק הגנת השכר, תשי"ח-1958</w:t>
        </w:r>
      </w:hyperlink>
      <w:r w:rsidRPr="001267AA">
        <w:rPr>
          <w:rFonts w:ascii="Arial" w:hAnsi="Arial"/>
          <w:sz w:val="28"/>
          <w:szCs w:val="28"/>
          <w:rtl/>
        </w:rPr>
        <w:t>, או כל הוראת דין אחרת מחליפה, אם נמנע עובד מלאסוף את תלוש השכר שלו בפרק זמן של 30 יום, ישלח לו אותו הקבלן בדואר</w:t>
      </w:r>
    </w:p>
    <w:p w14:paraId="6AE076F5"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החברה תמציא לכל עובדיה הודעה לפי </w:t>
      </w:r>
      <w:hyperlink r:id="rId32" w:history="1">
        <w:r w:rsidRPr="00682290">
          <w:rPr>
            <w:rFonts w:ascii="Arial" w:hAnsi="Arial"/>
            <w:sz w:val="28"/>
            <w:szCs w:val="28"/>
            <w:rtl/>
          </w:rPr>
          <w:t>חוק הודעה לעובד (תנאי עבודה), תשס"ב-2002</w:t>
        </w:r>
      </w:hyperlink>
      <w:r w:rsidRPr="00682290">
        <w:rPr>
          <w:rFonts w:ascii="Arial" w:hAnsi="Arial"/>
          <w:sz w:val="28"/>
          <w:szCs w:val="28"/>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4040889E"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החברה לא תהא רשאית להטיל אגרות ומסים על עובדיה המועסקים דרך מכרז זה ללא אישור מראש ובכתב ע"י המנהל. הטלת האגרות והמסים יתבצעו רק לאחר קבלת אישור המנהל, ובהודעה של לפחות 14 ימי עבודה מראש לעובד ולמשרד.</w:t>
      </w:r>
    </w:p>
    <w:p w14:paraId="06C5F9BB"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הזוכה יעביר לידי המשרד, ולידי העובד עצמו, עותק חתום בידי כל הצדדים של חוזי ההעסקה של כל העובדים המועסקים על ידו במסגרת מכרז זה.</w:t>
      </w:r>
    </w:p>
    <w:p w14:paraId="740A36B9"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כל כלי רכב שיוצמד לעובד ישולם עליו שווי רכב כחוק.</w:t>
      </w:r>
    </w:p>
    <w:p w14:paraId="46E25576" w14:textId="77777777" w:rsidR="00477EDC" w:rsidRDefault="00477EDC" w:rsidP="0042469F">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שכר יסוד לבעלי תפקידים</w:t>
      </w:r>
      <w:r w:rsidR="0042469F">
        <w:rPr>
          <w:rFonts w:ascii="Arial" w:hAnsi="Arial" w:hint="cs"/>
          <w:sz w:val="28"/>
          <w:szCs w:val="28"/>
          <w:rtl/>
        </w:rPr>
        <w:t xml:space="preserve"> </w:t>
      </w:r>
    </w:p>
    <w:p w14:paraId="73F56C40" w14:textId="77777777" w:rsidR="00477EDC" w:rsidRDefault="00477EDC" w:rsidP="007053E8">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lastRenderedPageBreak/>
        <w:t xml:space="preserve">תשלום אגרת רישוי נשק, הצהרת בריאות ובדיקה המבוצעת ע"י פסיכולוג וכל אגרה נוספת שתחול על העובד לצורך מילוי תפקידו יחול על החברה. </w:t>
      </w:r>
    </w:p>
    <w:p w14:paraId="2946D208" w14:textId="77777777" w:rsidR="00220119" w:rsidRPr="00E207B8" w:rsidRDefault="00220119" w:rsidP="00220119">
      <w:pPr>
        <w:numPr>
          <w:ilvl w:val="0"/>
          <w:numId w:val="3"/>
        </w:numPr>
        <w:tabs>
          <w:tab w:val="num" w:pos="425"/>
        </w:tabs>
        <w:spacing w:line="276" w:lineRule="auto"/>
        <w:ind w:left="425" w:hanging="425"/>
        <w:jc w:val="both"/>
        <w:rPr>
          <w:rFonts w:ascii="Arial" w:hAnsi="Arial"/>
          <w:sz w:val="28"/>
          <w:szCs w:val="28"/>
        </w:rPr>
      </w:pPr>
      <w:r w:rsidRPr="00E207B8">
        <w:rPr>
          <w:rFonts w:ascii="Arial" w:hAnsi="Arial" w:hint="cs"/>
          <w:sz w:val="28"/>
          <w:szCs w:val="28"/>
          <w:rtl/>
        </w:rPr>
        <w:t>החברה תשלם לבעלי</w:t>
      </w:r>
      <w:r w:rsidRPr="00E207B8">
        <w:rPr>
          <w:rFonts w:hint="cs"/>
          <w:sz w:val="28"/>
          <w:szCs w:val="28"/>
          <w:rtl/>
        </w:rPr>
        <w:t xml:space="preserve"> התפקידים </w:t>
      </w:r>
      <w:r w:rsidRPr="00E207B8">
        <w:rPr>
          <w:rFonts w:ascii="Arial" w:hAnsi="Arial" w:hint="cs"/>
          <w:sz w:val="28"/>
          <w:szCs w:val="28"/>
          <w:rtl/>
        </w:rPr>
        <w:t>בנוסף לשכר, ימי חופש , הבראה ודמי מחלה על פי חוק על חשבון הקבלן.</w:t>
      </w:r>
    </w:p>
    <w:p w14:paraId="73B40903" w14:textId="77777777" w:rsidR="00CB1F8C" w:rsidRDefault="00CB1F8C" w:rsidP="00B310C5">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t xml:space="preserve">החברה תשלם לכל </w:t>
      </w:r>
      <w:r w:rsidR="00B310C5">
        <w:rPr>
          <w:rFonts w:ascii="Arial" w:hAnsi="Arial" w:hint="cs"/>
          <w:sz w:val="28"/>
          <w:szCs w:val="28"/>
          <w:rtl/>
        </w:rPr>
        <w:t>בעלי התפקידים</w:t>
      </w:r>
      <w:r>
        <w:rPr>
          <w:rFonts w:ascii="Arial" w:hAnsi="Arial" w:hint="cs"/>
          <w:sz w:val="28"/>
          <w:szCs w:val="28"/>
          <w:rtl/>
        </w:rPr>
        <w:t xml:space="preserve"> תוספת גלובלית בסך 850 ₪ לחודש בעבור הוצאות אש"ל ללא צורך בהצגת חשבונית/קבלה או כל אמצעי אחר להוכחת הוצאות האש"ל בפועל. </w:t>
      </w:r>
    </w:p>
    <w:p w14:paraId="5CCAA063" w14:textId="77777777" w:rsidR="00CB1F8C" w:rsidRPr="00CB1F8C" w:rsidRDefault="00CB1F8C" w:rsidP="00CB1F8C">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t xml:space="preserve">החברה תשלם לכל עובד תוספת בסך 1,500 ₪ נטו לשנה עבור הוצאות ביגוד והנעלה. </w:t>
      </w:r>
    </w:p>
    <w:tbl>
      <w:tblPr>
        <w:tblpPr w:leftFromText="180" w:rightFromText="180" w:vertAnchor="text" w:horzAnchor="margin" w:tblpXSpec="center" w:tblpY="512"/>
        <w:bidiVisual/>
        <w:tblW w:w="1134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5"/>
        <w:gridCol w:w="1134"/>
        <w:gridCol w:w="1134"/>
        <w:gridCol w:w="993"/>
        <w:gridCol w:w="1275"/>
        <w:gridCol w:w="2410"/>
        <w:gridCol w:w="3119"/>
      </w:tblGrid>
      <w:tr w:rsidR="00F2688D" w14:paraId="094429A5" w14:textId="77777777" w:rsidTr="00F2688D">
        <w:trPr>
          <w:trHeight w:val="801"/>
        </w:trPr>
        <w:tc>
          <w:tcPr>
            <w:tcW w:w="1275" w:type="dxa"/>
          </w:tcPr>
          <w:p w14:paraId="6477F02C" w14:textId="77777777" w:rsidR="00F2688D" w:rsidRDefault="00F2688D" w:rsidP="00F2688D">
            <w:pPr>
              <w:ind w:left="92"/>
              <w:jc w:val="center"/>
              <w:rPr>
                <w:rtl/>
              </w:rPr>
            </w:pPr>
            <w:r>
              <w:rPr>
                <w:rFonts w:hint="cs"/>
                <w:rtl/>
              </w:rPr>
              <w:t>תפקיד</w:t>
            </w:r>
          </w:p>
        </w:tc>
        <w:tc>
          <w:tcPr>
            <w:tcW w:w="1134" w:type="dxa"/>
          </w:tcPr>
          <w:p w14:paraId="6845ABA3" w14:textId="77777777" w:rsidR="00F2688D" w:rsidRDefault="00F2688D" w:rsidP="00F2688D">
            <w:pPr>
              <w:ind w:left="92"/>
              <w:jc w:val="center"/>
              <w:rPr>
                <w:rtl/>
              </w:rPr>
            </w:pPr>
            <w:r>
              <w:rPr>
                <w:rFonts w:hint="cs"/>
                <w:rtl/>
              </w:rPr>
              <w:t>כמות נדרשת לחודש</w:t>
            </w:r>
          </w:p>
          <w:p w14:paraId="53D67C62" w14:textId="77777777" w:rsidR="00F2688D" w:rsidRDefault="00F2688D" w:rsidP="00F2688D">
            <w:pPr>
              <w:ind w:left="92"/>
              <w:jc w:val="center"/>
              <w:rPr>
                <w:rtl/>
              </w:rPr>
            </w:pPr>
          </w:p>
        </w:tc>
        <w:tc>
          <w:tcPr>
            <w:tcW w:w="1134" w:type="dxa"/>
          </w:tcPr>
          <w:p w14:paraId="666E9237" w14:textId="77777777" w:rsidR="00F2688D" w:rsidRDefault="00F2688D" w:rsidP="00F2688D">
            <w:pPr>
              <w:ind w:left="92"/>
              <w:jc w:val="center"/>
              <w:rPr>
                <w:rtl/>
              </w:rPr>
            </w:pPr>
            <w:r>
              <w:rPr>
                <w:rFonts w:hint="cs"/>
                <w:rtl/>
              </w:rPr>
              <w:t>שכר בסיס</w:t>
            </w:r>
          </w:p>
        </w:tc>
        <w:tc>
          <w:tcPr>
            <w:tcW w:w="993" w:type="dxa"/>
          </w:tcPr>
          <w:p w14:paraId="3AEC4749" w14:textId="77777777" w:rsidR="00F2688D" w:rsidRDefault="00F2688D" w:rsidP="00F2688D">
            <w:pPr>
              <w:ind w:left="92"/>
              <w:rPr>
                <w:rtl/>
              </w:rPr>
            </w:pPr>
            <w:r>
              <w:rPr>
                <w:rFonts w:hint="cs"/>
                <w:rtl/>
              </w:rPr>
              <w:t>9% שעות נוספות גלובלי</w:t>
            </w:r>
          </w:p>
        </w:tc>
        <w:tc>
          <w:tcPr>
            <w:tcW w:w="1275" w:type="dxa"/>
          </w:tcPr>
          <w:p w14:paraId="1577864D" w14:textId="77777777" w:rsidR="00F2688D" w:rsidRDefault="00F2688D" w:rsidP="00F2688D">
            <w:pPr>
              <w:ind w:left="92"/>
              <w:rPr>
                <w:rtl/>
              </w:rPr>
            </w:pPr>
            <w:r>
              <w:rPr>
                <w:rFonts w:hint="cs"/>
                <w:rtl/>
              </w:rPr>
              <w:t xml:space="preserve">שכר </w:t>
            </w:r>
          </w:p>
          <w:p w14:paraId="2567F617" w14:textId="77777777" w:rsidR="00F2688D" w:rsidRDefault="00F2688D" w:rsidP="00F2688D">
            <w:pPr>
              <w:ind w:left="92"/>
              <w:rPr>
                <w:rtl/>
              </w:rPr>
            </w:pPr>
            <w:r>
              <w:rPr>
                <w:rFonts w:hint="cs"/>
                <w:rtl/>
              </w:rPr>
              <w:t xml:space="preserve">יסוד </w:t>
            </w:r>
          </w:p>
        </w:tc>
        <w:tc>
          <w:tcPr>
            <w:tcW w:w="2410" w:type="dxa"/>
          </w:tcPr>
          <w:p w14:paraId="20589A16" w14:textId="77777777" w:rsidR="00F2688D" w:rsidRDefault="00F2688D" w:rsidP="00F2688D">
            <w:pPr>
              <w:ind w:left="92"/>
              <w:rPr>
                <w:rtl/>
              </w:rPr>
            </w:pPr>
            <w:r>
              <w:rPr>
                <w:rFonts w:hint="cs"/>
                <w:rtl/>
              </w:rPr>
              <w:t>מחיר לחברה כולל תנאים סוציאליי</w:t>
            </w:r>
            <w:r>
              <w:rPr>
                <w:rFonts w:hint="eastAsia"/>
                <w:rtl/>
              </w:rPr>
              <w:t>ם</w:t>
            </w:r>
            <w:r>
              <w:rPr>
                <w:rFonts w:hint="cs"/>
                <w:rtl/>
              </w:rPr>
              <w:t xml:space="preserve"> וללא תקורה וללא מע"מ (שעה/משרה אחת בהתאם למצוין בעמודה קודמת)</w:t>
            </w:r>
          </w:p>
        </w:tc>
        <w:tc>
          <w:tcPr>
            <w:tcW w:w="3119" w:type="dxa"/>
          </w:tcPr>
          <w:p w14:paraId="021C0DA5" w14:textId="77777777" w:rsidR="00F2688D" w:rsidRDefault="00F2688D" w:rsidP="00F2688D">
            <w:pPr>
              <w:ind w:left="92"/>
              <w:rPr>
                <w:rtl/>
              </w:rPr>
            </w:pPr>
            <w:r>
              <w:rPr>
                <w:rFonts w:hint="cs"/>
                <w:rtl/>
              </w:rPr>
              <w:t>תקורת החברה ללא מע"מ בש"ח (שעה/משרה אחת בהתאם למצוין בעמודה קודמת)</w:t>
            </w:r>
          </w:p>
        </w:tc>
      </w:tr>
      <w:tr w:rsidR="00F2688D" w14:paraId="133FA02B" w14:textId="77777777" w:rsidTr="00F2688D">
        <w:trPr>
          <w:trHeight w:val="539"/>
        </w:trPr>
        <w:tc>
          <w:tcPr>
            <w:tcW w:w="1275" w:type="dxa"/>
            <w:vAlign w:val="center"/>
          </w:tcPr>
          <w:p w14:paraId="16FE42FD" w14:textId="77777777" w:rsidR="00F2688D" w:rsidRDefault="00F2688D" w:rsidP="00F2688D">
            <w:pPr>
              <w:ind w:left="92"/>
              <w:jc w:val="center"/>
              <w:rPr>
                <w:rtl/>
              </w:rPr>
            </w:pPr>
            <w:r>
              <w:rPr>
                <w:rFonts w:hint="cs"/>
                <w:rtl/>
              </w:rPr>
              <w:t>מנהל</w:t>
            </w:r>
            <w:r w:rsidR="00321D2F">
              <w:rPr>
                <w:rFonts w:hint="cs"/>
                <w:rtl/>
              </w:rPr>
              <w:t>/ת</w:t>
            </w:r>
            <w:r>
              <w:rPr>
                <w:rFonts w:hint="cs"/>
                <w:rtl/>
              </w:rPr>
              <w:t xml:space="preserve">  המשימה</w:t>
            </w:r>
          </w:p>
        </w:tc>
        <w:tc>
          <w:tcPr>
            <w:tcW w:w="1134" w:type="dxa"/>
          </w:tcPr>
          <w:p w14:paraId="335C962E" w14:textId="77777777" w:rsidR="00F2688D" w:rsidRDefault="00F2688D" w:rsidP="00F2688D">
            <w:pPr>
              <w:ind w:left="92"/>
              <w:jc w:val="center"/>
              <w:rPr>
                <w:rtl/>
              </w:rPr>
            </w:pPr>
            <w:r>
              <w:rPr>
                <w:rFonts w:hint="cs"/>
                <w:rtl/>
              </w:rPr>
              <w:t>1משרה מלאה</w:t>
            </w:r>
          </w:p>
        </w:tc>
        <w:tc>
          <w:tcPr>
            <w:tcW w:w="1134" w:type="dxa"/>
          </w:tcPr>
          <w:p w14:paraId="01FA28BC" w14:textId="77777777" w:rsidR="00F2688D" w:rsidRDefault="00012E3A" w:rsidP="00F2688D">
            <w:pPr>
              <w:ind w:left="92"/>
              <w:jc w:val="center"/>
              <w:rPr>
                <w:rtl/>
              </w:rPr>
            </w:pPr>
            <w:r>
              <w:rPr>
                <w:rFonts w:hint="cs"/>
                <w:rtl/>
              </w:rPr>
              <w:t>16250</w:t>
            </w:r>
          </w:p>
        </w:tc>
        <w:tc>
          <w:tcPr>
            <w:tcW w:w="993" w:type="dxa"/>
          </w:tcPr>
          <w:p w14:paraId="74F97119" w14:textId="77777777" w:rsidR="00F2688D" w:rsidRDefault="00F2688D" w:rsidP="00F2688D">
            <w:pPr>
              <w:ind w:left="92"/>
              <w:rPr>
                <w:rtl/>
              </w:rPr>
            </w:pPr>
          </w:p>
        </w:tc>
        <w:tc>
          <w:tcPr>
            <w:tcW w:w="1275" w:type="dxa"/>
          </w:tcPr>
          <w:p w14:paraId="2074C881" w14:textId="77777777" w:rsidR="00F2688D" w:rsidRDefault="00F2688D" w:rsidP="00F2688D">
            <w:pPr>
              <w:ind w:left="92"/>
              <w:rPr>
                <w:rtl/>
              </w:rPr>
            </w:pPr>
          </w:p>
        </w:tc>
        <w:tc>
          <w:tcPr>
            <w:tcW w:w="2410" w:type="dxa"/>
          </w:tcPr>
          <w:p w14:paraId="3B3CCBC3" w14:textId="77777777" w:rsidR="00F2688D" w:rsidRDefault="00F2688D" w:rsidP="00F2688D">
            <w:pPr>
              <w:ind w:left="92"/>
              <w:rPr>
                <w:rtl/>
              </w:rPr>
            </w:pPr>
          </w:p>
        </w:tc>
        <w:tc>
          <w:tcPr>
            <w:tcW w:w="3119" w:type="dxa"/>
          </w:tcPr>
          <w:p w14:paraId="2661DBF2" w14:textId="77777777" w:rsidR="00F2688D" w:rsidRDefault="00F2688D" w:rsidP="00F2688D">
            <w:pPr>
              <w:ind w:left="92"/>
              <w:rPr>
                <w:rtl/>
              </w:rPr>
            </w:pPr>
          </w:p>
        </w:tc>
      </w:tr>
      <w:tr w:rsidR="00F2688D" w14:paraId="33FB73C5" w14:textId="77777777" w:rsidTr="00F2688D">
        <w:trPr>
          <w:trHeight w:val="437"/>
        </w:trPr>
        <w:tc>
          <w:tcPr>
            <w:tcW w:w="1275" w:type="dxa"/>
            <w:vAlign w:val="center"/>
          </w:tcPr>
          <w:p w14:paraId="0AF04F84" w14:textId="77777777" w:rsidR="00F2688D" w:rsidRDefault="00F2688D" w:rsidP="00F2688D">
            <w:pPr>
              <w:ind w:left="92"/>
              <w:jc w:val="center"/>
              <w:rPr>
                <w:rtl/>
              </w:rPr>
            </w:pPr>
            <w:r>
              <w:rPr>
                <w:rFonts w:hint="cs"/>
                <w:rtl/>
              </w:rPr>
              <w:t>מנהלן</w:t>
            </w:r>
            <w:r w:rsidR="00321D2F">
              <w:rPr>
                <w:rFonts w:hint="cs"/>
                <w:rtl/>
              </w:rPr>
              <w:t>/ית</w:t>
            </w:r>
          </w:p>
        </w:tc>
        <w:tc>
          <w:tcPr>
            <w:tcW w:w="1134" w:type="dxa"/>
          </w:tcPr>
          <w:p w14:paraId="40272FC7" w14:textId="77777777" w:rsidR="00F2688D" w:rsidRDefault="00F2688D" w:rsidP="00F2688D">
            <w:pPr>
              <w:ind w:left="92"/>
              <w:jc w:val="center"/>
              <w:rPr>
                <w:rtl/>
              </w:rPr>
            </w:pPr>
            <w:r>
              <w:rPr>
                <w:rFonts w:hint="cs"/>
                <w:rtl/>
              </w:rPr>
              <w:t>1 משרה מלאה</w:t>
            </w:r>
          </w:p>
        </w:tc>
        <w:tc>
          <w:tcPr>
            <w:tcW w:w="1134" w:type="dxa"/>
          </w:tcPr>
          <w:p w14:paraId="3A60C14E" w14:textId="77777777" w:rsidR="00F2688D" w:rsidRDefault="00012E3A" w:rsidP="00F2688D">
            <w:pPr>
              <w:ind w:left="92"/>
              <w:jc w:val="center"/>
              <w:rPr>
                <w:rtl/>
              </w:rPr>
            </w:pPr>
            <w:r>
              <w:rPr>
                <w:rFonts w:hint="cs"/>
                <w:rtl/>
              </w:rPr>
              <w:t>14250</w:t>
            </w:r>
          </w:p>
        </w:tc>
        <w:tc>
          <w:tcPr>
            <w:tcW w:w="993" w:type="dxa"/>
          </w:tcPr>
          <w:p w14:paraId="2CE4A946" w14:textId="77777777" w:rsidR="00F2688D" w:rsidRDefault="00F2688D" w:rsidP="00F2688D">
            <w:pPr>
              <w:ind w:left="92"/>
              <w:rPr>
                <w:rtl/>
              </w:rPr>
            </w:pPr>
          </w:p>
        </w:tc>
        <w:tc>
          <w:tcPr>
            <w:tcW w:w="1275" w:type="dxa"/>
          </w:tcPr>
          <w:p w14:paraId="5B3EB766" w14:textId="77777777" w:rsidR="00F2688D" w:rsidRDefault="00F2688D" w:rsidP="00F2688D">
            <w:pPr>
              <w:ind w:left="92"/>
              <w:rPr>
                <w:rtl/>
              </w:rPr>
            </w:pPr>
          </w:p>
        </w:tc>
        <w:tc>
          <w:tcPr>
            <w:tcW w:w="2410" w:type="dxa"/>
          </w:tcPr>
          <w:p w14:paraId="100E9D26" w14:textId="77777777" w:rsidR="00F2688D" w:rsidRDefault="00F2688D" w:rsidP="00F2688D">
            <w:pPr>
              <w:ind w:left="92"/>
              <w:rPr>
                <w:rtl/>
              </w:rPr>
            </w:pPr>
          </w:p>
        </w:tc>
        <w:tc>
          <w:tcPr>
            <w:tcW w:w="3119" w:type="dxa"/>
          </w:tcPr>
          <w:p w14:paraId="1BAF6D29" w14:textId="77777777" w:rsidR="00F2688D" w:rsidRDefault="00F2688D" w:rsidP="00F2688D">
            <w:pPr>
              <w:ind w:left="92"/>
              <w:rPr>
                <w:rtl/>
              </w:rPr>
            </w:pPr>
          </w:p>
        </w:tc>
      </w:tr>
      <w:tr w:rsidR="00F2688D" w14:paraId="31FD20F4" w14:textId="77777777" w:rsidTr="00F2688D">
        <w:trPr>
          <w:trHeight w:val="477"/>
        </w:trPr>
        <w:tc>
          <w:tcPr>
            <w:tcW w:w="1275" w:type="dxa"/>
            <w:vAlign w:val="center"/>
          </w:tcPr>
          <w:p w14:paraId="5095170B" w14:textId="77777777" w:rsidR="00F2688D" w:rsidRDefault="00F2688D" w:rsidP="00F2688D">
            <w:pPr>
              <w:ind w:left="92"/>
              <w:jc w:val="center"/>
              <w:rPr>
                <w:rtl/>
              </w:rPr>
            </w:pPr>
            <w:r>
              <w:rPr>
                <w:rFonts w:hint="cs"/>
                <w:rtl/>
              </w:rPr>
              <w:t>מפקח</w:t>
            </w:r>
            <w:r w:rsidR="00321D2F">
              <w:rPr>
                <w:rFonts w:hint="cs"/>
                <w:rtl/>
              </w:rPr>
              <w:t>/ת</w:t>
            </w:r>
            <w:r>
              <w:rPr>
                <w:rFonts w:hint="cs"/>
                <w:rtl/>
              </w:rPr>
              <w:t xml:space="preserve"> אבטחה אזורי (3)</w:t>
            </w:r>
          </w:p>
        </w:tc>
        <w:tc>
          <w:tcPr>
            <w:tcW w:w="1134" w:type="dxa"/>
          </w:tcPr>
          <w:p w14:paraId="02A1EFF8" w14:textId="77777777" w:rsidR="00F2688D" w:rsidRDefault="00F2688D" w:rsidP="00F2688D">
            <w:pPr>
              <w:ind w:left="92"/>
              <w:jc w:val="center"/>
              <w:rPr>
                <w:rtl/>
              </w:rPr>
            </w:pPr>
            <w:r>
              <w:rPr>
                <w:rFonts w:hint="cs"/>
                <w:rtl/>
              </w:rPr>
              <w:t>3משרות מלאות</w:t>
            </w:r>
          </w:p>
        </w:tc>
        <w:tc>
          <w:tcPr>
            <w:tcW w:w="1134" w:type="dxa"/>
          </w:tcPr>
          <w:p w14:paraId="197FB0F2" w14:textId="77777777" w:rsidR="00F2688D" w:rsidRDefault="00012E3A" w:rsidP="00F2688D">
            <w:pPr>
              <w:ind w:left="92"/>
              <w:jc w:val="center"/>
              <w:rPr>
                <w:rtl/>
              </w:rPr>
            </w:pPr>
            <w:r>
              <w:rPr>
                <w:rFonts w:hint="cs"/>
                <w:rtl/>
              </w:rPr>
              <w:t>14250</w:t>
            </w:r>
          </w:p>
        </w:tc>
        <w:tc>
          <w:tcPr>
            <w:tcW w:w="993" w:type="dxa"/>
          </w:tcPr>
          <w:p w14:paraId="52B40211" w14:textId="77777777" w:rsidR="00F2688D" w:rsidRDefault="00F2688D" w:rsidP="00F2688D">
            <w:pPr>
              <w:ind w:left="92"/>
              <w:rPr>
                <w:rtl/>
              </w:rPr>
            </w:pPr>
          </w:p>
        </w:tc>
        <w:tc>
          <w:tcPr>
            <w:tcW w:w="1275" w:type="dxa"/>
          </w:tcPr>
          <w:p w14:paraId="5EC021F6" w14:textId="77777777" w:rsidR="00F2688D" w:rsidRDefault="00F2688D" w:rsidP="00F2688D">
            <w:pPr>
              <w:ind w:left="92"/>
              <w:rPr>
                <w:rtl/>
              </w:rPr>
            </w:pPr>
          </w:p>
        </w:tc>
        <w:tc>
          <w:tcPr>
            <w:tcW w:w="2410" w:type="dxa"/>
          </w:tcPr>
          <w:p w14:paraId="0BE3C7C4" w14:textId="77777777" w:rsidR="00F2688D" w:rsidRDefault="00F2688D" w:rsidP="00F2688D">
            <w:pPr>
              <w:ind w:left="92"/>
              <w:rPr>
                <w:rtl/>
              </w:rPr>
            </w:pPr>
          </w:p>
        </w:tc>
        <w:tc>
          <w:tcPr>
            <w:tcW w:w="3119" w:type="dxa"/>
          </w:tcPr>
          <w:p w14:paraId="3C73652C" w14:textId="77777777" w:rsidR="00F2688D" w:rsidRDefault="00F2688D" w:rsidP="00F2688D">
            <w:pPr>
              <w:ind w:left="92"/>
              <w:rPr>
                <w:rtl/>
              </w:rPr>
            </w:pPr>
          </w:p>
        </w:tc>
      </w:tr>
      <w:tr w:rsidR="00F2688D" w14:paraId="3AE84241" w14:textId="77777777" w:rsidTr="00F2688D">
        <w:trPr>
          <w:trHeight w:val="517"/>
        </w:trPr>
        <w:tc>
          <w:tcPr>
            <w:tcW w:w="1275" w:type="dxa"/>
            <w:vAlign w:val="center"/>
          </w:tcPr>
          <w:p w14:paraId="56E5ED8E" w14:textId="77777777" w:rsidR="00F2688D" w:rsidRDefault="00F2688D" w:rsidP="00F2688D">
            <w:pPr>
              <w:ind w:left="92"/>
              <w:jc w:val="center"/>
              <w:rPr>
                <w:rtl/>
              </w:rPr>
            </w:pPr>
            <w:r>
              <w:rPr>
                <w:rFonts w:hint="cs"/>
                <w:rtl/>
              </w:rPr>
              <w:t>מנהל</w:t>
            </w:r>
            <w:r w:rsidR="00321D2F">
              <w:rPr>
                <w:rFonts w:hint="cs"/>
                <w:rtl/>
              </w:rPr>
              <w:t>/ת</w:t>
            </w:r>
            <w:r>
              <w:rPr>
                <w:rFonts w:hint="cs"/>
                <w:rtl/>
              </w:rPr>
              <w:t xml:space="preserve"> אחזקה</w:t>
            </w:r>
          </w:p>
        </w:tc>
        <w:tc>
          <w:tcPr>
            <w:tcW w:w="1134" w:type="dxa"/>
          </w:tcPr>
          <w:p w14:paraId="4DD75446" w14:textId="77777777" w:rsidR="00F2688D" w:rsidRDefault="00F2688D" w:rsidP="00F2688D">
            <w:pPr>
              <w:ind w:left="92"/>
              <w:jc w:val="center"/>
              <w:rPr>
                <w:rtl/>
              </w:rPr>
            </w:pPr>
            <w:r>
              <w:rPr>
                <w:rFonts w:hint="cs"/>
                <w:rtl/>
              </w:rPr>
              <w:t>1 משרה מלאה</w:t>
            </w:r>
          </w:p>
        </w:tc>
        <w:tc>
          <w:tcPr>
            <w:tcW w:w="1134" w:type="dxa"/>
          </w:tcPr>
          <w:p w14:paraId="58C8ECA7" w14:textId="77777777" w:rsidR="00F2688D" w:rsidRDefault="00012E3A" w:rsidP="00F2688D">
            <w:pPr>
              <w:ind w:left="92"/>
              <w:jc w:val="center"/>
              <w:rPr>
                <w:rtl/>
              </w:rPr>
            </w:pPr>
            <w:r>
              <w:rPr>
                <w:rFonts w:hint="cs"/>
                <w:rtl/>
              </w:rPr>
              <w:t>13250</w:t>
            </w:r>
          </w:p>
        </w:tc>
        <w:tc>
          <w:tcPr>
            <w:tcW w:w="993" w:type="dxa"/>
          </w:tcPr>
          <w:p w14:paraId="2F2B99BC" w14:textId="77777777" w:rsidR="00F2688D" w:rsidRDefault="00F2688D" w:rsidP="00F2688D">
            <w:pPr>
              <w:ind w:left="92"/>
              <w:rPr>
                <w:rtl/>
              </w:rPr>
            </w:pPr>
          </w:p>
        </w:tc>
        <w:tc>
          <w:tcPr>
            <w:tcW w:w="1275" w:type="dxa"/>
          </w:tcPr>
          <w:p w14:paraId="36B59DAF" w14:textId="77777777" w:rsidR="00F2688D" w:rsidRDefault="00F2688D" w:rsidP="00F2688D">
            <w:pPr>
              <w:ind w:left="92"/>
              <w:rPr>
                <w:rtl/>
              </w:rPr>
            </w:pPr>
          </w:p>
        </w:tc>
        <w:tc>
          <w:tcPr>
            <w:tcW w:w="2410" w:type="dxa"/>
          </w:tcPr>
          <w:p w14:paraId="706F1AFD" w14:textId="77777777" w:rsidR="00F2688D" w:rsidRDefault="00F2688D" w:rsidP="00F2688D">
            <w:pPr>
              <w:ind w:left="92"/>
              <w:rPr>
                <w:rtl/>
              </w:rPr>
            </w:pPr>
          </w:p>
        </w:tc>
        <w:tc>
          <w:tcPr>
            <w:tcW w:w="3119" w:type="dxa"/>
          </w:tcPr>
          <w:p w14:paraId="716B42A2" w14:textId="77777777" w:rsidR="00F2688D" w:rsidRDefault="00F2688D" w:rsidP="00F2688D">
            <w:pPr>
              <w:ind w:left="92"/>
              <w:rPr>
                <w:rtl/>
              </w:rPr>
            </w:pPr>
          </w:p>
        </w:tc>
      </w:tr>
      <w:tr w:rsidR="00F2688D" w14:paraId="22880DBB" w14:textId="77777777" w:rsidTr="00F2688D">
        <w:trPr>
          <w:trHeight w:val="557"/>
        </w:trPr>
        <w:tc>
          <w:tcPr>
            <w:tcW w:w="1275" w:type="dxa"/>
            <w:vAlign w:val="center"/>
          </w:tcPr>
          <w:p w14:paraId="7B4285C3" w14:textId="77777777" w:rsidR="00F2688D" w:rsidRDefault="00F2688D" w:rsidP="00F2688D">
            <w:pPr>
              <w:ind w:left="92"/>
              <w:jc w:val="center"/>
              <w:rPr>
                <w:rtl/>
              </w:rPr>
            </w:pPr>
            <w:r>
              <w:rPr>
                <w:rFonts w:hint="cs"/>
                <w:rtl/>
              </w:rPr>
              <w:t>רכז</w:t>
            </w:r>
            <w:r w:rsidR="00321D2F">
              <w:rPr>
                <w:rFonts w:hint="cs"/>
                <w:rtl/>
              </w:rPr>
              <w:t>/</w:t>
            </w:r>
            <w:r>
              <w:rPr>
                <w:rFonts w:hint="cs"/>
                <w:rtl/>
              </w:rPr>
              <w:t>ת פרויקט</w:t>
            </w:r>
          </w:p>
        </w:tc>
        <w:tc>
          <w:tcPr>
            <w:tcW w:w="1134" w:type="dxa"/>
          </w:tcPr>
          <w:p w14:paraId="421274FD" w14:textId="77777777" w:rsidR="00F2688D" w:rsidRDefault="00F2688D" w:rsidP="00F2688D">
            <w:pPr>
              <w:ind w:left="92"/>
              <w:jc w:val="center"/>
              <w:rPr>
                <w:rtl/>
              </w:rPr>
            </w:pPr>
            <w:r>
              <w:rPr>
                <w:rFonts w:hint="cs"/>
                <w:rtl/>
              </w:rPr>
              <w:t>1 משרה מלאה</w:t>
            </w:r>
          </w:p>
        </w:tc>
        <w:tc>
          <w:tcPr>
            <w:tcW w:w="1134" w:type="dxa"/>
          </w:tcPr>
          <w:p w14:paraId="591EDE28" w14:textId="77777777" w:rsidR="00F2688D" w:rsidRDefault="00012E3A" w:rsidP="00F2688D">
            <w:pPr>
              <w:ind w:left="92"/>
              <w:jc w:val="center"/>
              <w:rPr>
                <w:rtl/>
              </w:rPr>
            </w:pPr>
            <w:r>
              <w:rPr>
                <w:rFonts w:hint="cs"/>
                <w:rtl/>
              </w:rPr>
              <w:t>9250</w:t>
            </w:r>
          </w:p>
        </w:tc>
        <w:tc>
          <w:tcPr>
            <w:tcW w:w="993" w:type="dxa"/>
          </w:tcPr>
          <w:p w14:paraId="103D92FB" w14:textId="77777777" w:rsidR="00F2688D" w:rsidRDefault="00F2688D" w:rsidP="00F2688D">
            <w:pPr>
              <w:ind w:left="92"/>
              <w:rPr>
                <w:rtl/>
              </w:rPr>
            </w:pPr>
          </w:p>
        </w:tc>
        <w:tc>
          <w:tcPr>
            <w:tcW w:w="1275" w:type="dxa"/>
          </w:tcPr>
          <w:p w14:paraId="253C509F" w14:textId="77777777" w:rsidR="00F2688D" w:rsidRDefault="00F2688D" w:rsidP="00F2688D">
            <w:pPr>
              <w:ind w:left="92"/>
              <w:rPr>
                <w:rtl/>
              </w:rPr>
            </w:pPr>
          </w:p>
        </w:tc>
        <w:tc>
          <w:tcPr>
            <w:tcW w:w="2410" w:type="dxa"/>
          </w:tcPr>
          <w:p w14:paraId="15EDA866" w14:textId="77777777" w:rsidR="00F2688D" w:rsidRDefault="00F2688D" w:rsidP="00F2688D">
            <w:pPr>
              <w:ind w:left="92"/>
              <w:rPr>
                <w:rtl/>
              </w:rPr>
            </w:pPr>
          </w:p>
        </w:tc>
        <w:tc>
          <w:tcPr>
            <w:tcW w:w="3119" w:type="dxa"/>
          </w:tcPr>
          <w:p w14:paraId="59621337" w14:textId="77777777" w:rsidR="00F2688D" w:rsidRDefault="00F2688D" w:rsidP="00F2688D">
            <w:pPr>
              <w:ind w:left="92"/>
              <w:rPr>
                <w:rtl/>
              </w:rPr>
            </w:pPr>
          </w:p>
        </w:tc>
      </w:tr>
      <w:tr w:rsidR="00B0214A" w14:paraId="7DF1EFC6" w14:textId="77777777" w:rsidTr="00F2688D">
        <w:trPr>
          <w:trHeight w:val="801"/>
        </w:trPr>
        <w:tc>
          <w:tcPr>
            <w:tcW w:w="1275" w:type="dxa"/>
            <w:vAlign w:val="center"/>
          </w:tcPr>
          <w:p w14:paraId="58839639" w14:textId="77777777" w:rsidR="00144BB6" w:rsidRDefault="00144BB6" w:rsidP="00D67D05">
            <w:pPr>
              <w:ind w:left="92"/>
              <w:jc w:val="center"/>
              <w:rPr>
                <w:rtl/>
              </w:rPr>
            </w:pPr>
            <w:r>
              <w:rPr>
                <w:rFonts w:hint="cs"/>
                <w:rtl/>
              </w:rPr>
              <w:t>תפקיד</w:t>
            </w:r>
          </w:p>
          <w:p w14:paraId="4B26FA00" w14:textId="77777777" w:rsidR="00E24094" w:rsidRDefault="00E24094" w:rsidP="00D67D05">
            <w:pPr>
              <w:ind w:left="92"/>
              <w:jc w:val="center"/>
              <w:rPr>
                <w:rtl/>
              </w:rPr>
            </w:pPr>
            <w:r>
              <w:rPr>
                <w:rFonts w:hint="cs"/>
                <w:rtl/>
              </w:rPr>
              <w:t>מזכיר</w:t>
            </w:r>
            <w:r w:rsidR="00321D2F">
              <w:rPr>
                <w:rFonts w:hint="cs"/>
                <w:rtl/>
              </w:rPr>
              <w:t>/</w:t>
            </w:r>
            <w:r>
              <w:rPr>
                <w:rFonts w:hint="cs"/>
                <w:rtl/>
              </w:rPr>
              <w:t xml:space="preserve">ה </w:t>
            </w:r>
          </w:p>
        </w:tc>
        <w:tc>
          <w:tcPr>
            <w:tcW w:w="1134" w:type="dxa"/>
          </w:tcPr>
          <w:p w14:paraId="31519E0E" w14:textId="77777777" w:rsidR="00144BB6" w:rsidRDefault="000561A8" w:rsidP="00F11460">
            <w:pPr>
              <w:ind w:left="92"/>
              <w:jc w:val="center"/>
              <w:rPr>
                <w:rtl/>
              </w:rPr>
            </w:pPr>
            <w:r>
              <w:rPr>
                <w:rFonts w:hint="cs"/>
                <w:rtl/>
              </w:rPr>
              <w:t>2משר</w:t>
            </w:r>
            <w:r w:rsidR="00F11460">
              <w:rPr>
                <w:rFonts w:hint="cs"/>
                <w:rtl/>
              </w:rPr>
              <w:t>ות</w:t>
            </w:r>
            <w:r>
              <w:rPr>
                <w:rFonts w:hint="cs"/>
                <w:rtl/>
              </w:rPr>
              <w:t xml:space="preserve"> מלא</w:t>
            </w:r>
            <w:r w:rsidR="00F11460">
              <w:rPr>
                <w:rFonts w:hint="cs"/>
                <w:rtl/>
              </w:rPr>
              <w:t>ות</w:t>
            </w:r>
            <w:r w:rsidR="00144BB6">
              <w:rPr>
                <w:rFonts w:hint="cs"/>
                <w:rtl/>
              </w:rPr>
              <w:t xml:space="preserve"> </w:t>
            </w:r>
          </w:p>
        </w:tc>
        <w:tc>
          <w:tcPr>
            <w:tcW w:w="1134" w:type="dxa"/>
          </w:tcPr>
          <w:p w14:paraId="23294093" w14:textId="77777777" w:rsidR="00144BB6" w:rsidRDefault="00012E3A" w:rsidP="00755EA3">
            <w:pPr>
              <w:ind w:left="92"/>
              <w:jc w:val="center"/>
              <w:rPr>
                <w:rtl/>
              </w:rPr>
            </w:pPr>
            <w:r>
              <w:rPr>
                <w:rFonts w:hint="cs"/>
                <w:rtl/>
              </w:rPr>
              <w:t>7650</w:t>
            </w:r>
          </w:p>
        </w:tc>
        <w:tc>
          <w:tcPr>
            <w:tcW w:w="993" w:type="dxa"/>
          </w:tcPr>
          <w:p w14:paraId="009F17CE" w14:textId="77777777" w:rsidR="00144BB6" w:rsidRDefault="00144BB6" w:rsidP="00755EA3">
            <w:pPr>
              <w:rPr>
                <w:rtl/>
              </w:rPr>
            </w:pPr>
          </w:p>
        </w:tc>
        <w:tc>
          <w:tcPr>
            <w:tcW w:w="1275" w:type="dxa"/>
          </w:tcPr>
          <w:p w14:paraId="7260E97D" w14:textId="77777777" w:rsidR="00144BB6" w:rsidRDefault="00144BB6" w:rsidP="00755EA3">
            <w:pPr>
              <w:rPr>
                <w:rtl/>
              </w:rPr>
            </w:pPr>
          </w:p>
        </w:tc>
        <w:tc>
          <w:tcPr>
            <w:tcW w:w="2410" w:type="dxa"/>
          </w:tcPr>
          <w:p w14:paraId="0AEA4E56" w14:textId="77777777" w:rsidR="00144BB6" w:rsidRDefault="00144BB6" w:rsidP="00755EA3">
            <w:pPr>
              <w:ind w:left="92"/>
              <w:rPr>
                <w:rtl/>
              </w:rPr>
            </w:pPr>
          </w:p>
        </w:tc>
        <w:tc>
          <w:tcPr>
            <w:tcW w:w="3119" w:type="dxa"/>
          </w:tcPr>
          <w:p w14:paraId="59CBE3E0" w14:textId="77777777" w:rsidR="00144BB6" w:rsidRDefault="00144BB6" w:rsidP="000561A8">
            <w:pPr>
              <w:rPr>
                <w:rtl/>
              </w:rPr>
            </w:pPr>
          </w:p>
        </w:tc>
      </w:tr>
      <w:tr w:rsidR="00D67D05" w14:paraId="6D30CE47" w14:textId="77777777" w:rsidTr="00B0214A">
        <w:trPr>
          <w:trHeight w:val="560"/>
        </w:trPr>
        <w:tc>
          <w:tcPr>
            <w:tcW w:w="5811" w:type="dxa"/>
            <w:gridSpan w:val="5"/>
            <w:vAlign w:val="center"/>
          </w:tcPr>
          <w:p w14:paraId="4588723F" w14:textId="77777777" w:rsidR="00D67D05" w:rsidRPr="00D67D05" w:rsidRDefault="00D67D05" w:rsidP="00D67D05">
            <w:pPr>
              <w:ind w:left="92"/>
              <w:jc w:val="center"/>
              <w:rPr>
                <w:b/>
                <w:bCs/>
                <w:rtl/>
              </w:rPr>
            </w:pPr>
            <w:r w:rsidRPr="00D67D05">
              <w:rPr>
                <w:rFonts w:hint="cs"/>
                <w:b/>
                <w:bCs/>
                <w:sz w:val="32"/>
                <w:szCs w:val="32"/>
                <w:rtl/>
              </w:rPr>
              <w:t>סה"</w:t>
            </w:r>
            <w:r>
              <w:rPr>
                <w:rFonts w:hint="cs"/>
                <w:b/>
                <w:bCs/>
                <w:sz w:val="32"/>
                <w:szCs w:val="32"/>
                <w:rtl/>
              </w:rPr>
              <w:t xml:space="preserve">כ </w:t>
            </w:r>
          </w:p>
        </w:tc>
        <w:tc>
          <w:tcPr>
            <w:tcW w:w="2410" w:type="dxa"/>
          </w:tcPr>
          <w:p w14:paraId="1E93A358" w14:textId="77777777" w:rsidR="00D67D05" w:rsidRDefault="00D67D05" w:rsidP="00755EA3">
            <w:pPr>
              <w:ind w:left="92"/>
              <w:rPr>
                <w:rtl/>
              </w:rPr>
            </w:pPr>
          </w:p>
        </w:tc>
        <w:tc>
          <w:tcPr>
            <w:tcW w:w="3119" w:type="dxa"/>
          </w:tcPr>
          <w:p w14:paraId="20EE333F" w14:textId="77777777" w:rsidR="00D67D05" w:rsidRDefault="00D67D05" w:rsidP="00755EA3">
            <w:pPr>
              <w:ind w:left="92"/>
              <w:rPr>
                <w:rtl/>
              </w:rPr>
            </w:pPr>
          </w:p>
        </w:tc>
      </w:tr>
    </w:tbl>
    <w:p w14:paraId="04666432" w14:textId="77777777" w:rsidR="003034D0" w:rsidRDefault="003034D0" w:rsidP="001943CA">
      <w:pPr>
        <w:tabs>
          <w:tab w:val="num" w:pos="567"/>
          <w:tab w:val="left" w:pos="3103"/>
          <w:tab w:val="center" w:pos="5354"/>
        </w:tabs>
        <w:spacing w:line="276" w:lineRule="auto"/>
        <w:ind w:firstLine="850"/>
        <w:rPr>
          <w:rFonts w:ascii="Arial" w:hAnsi="Arial"/>
          <w:b/>
          <w:bCs/>
          <w:sz w:val="28"/>
          <w:szCs w:val="28"/>
          <w:u w:val="single"/>
          <w:rtl/>
        </w:rPr>
      </w:pPr>
    </w:p>
    <w:p w14:paraId="671E82F1" w14:textId="77777777" w:rsidR="001943CA" w:rsidRPr="00A5494E" w:rsidRDefault="001943CA" w:rsidP="001943CA">
      <w:pPr>
        <w:tabs>
          <w:tab w:val="num" w:pos="567"/>
          <w:tab w:val="left" w:pos="3103"/>
          <w:tab w:val="center" w:pos="5354"/>
        </w:tabs>
        <w:spacing w:line="276" w:lineRule="auto"/>
        <w:ind w:firstLine="850"/>
        <w:rPr>
          <w:rFonts w:ascii="Arial" w:hAnsi="Arial"/>
          <w:b/>
          <w:bCs/>
          <w:sz w:val="28"/>
          <w:szCs w:val="28"/>
          <w:u w:val="single"/>
        </w:rPr>
      </w:pPr>
      <w:r w:rsidRPr="00A5494E">
        <w:rPr>
          <w:rFonts w:ascii="Arial" w:hAnsi="Arial" w:hint="cs"/>
          <w:b/>
          <w:bCs/>
          <w:sz w:val="28"/>
          <w:szCs w:val="28"/>
          <w:u w:val="single"/>
          <w:rtl/>
        </w:rPr>
        <w:t>הבהרות</w:t>
      </w:r>
    </w:p>
    <w:p w14:paraId="18923AE9" w14:textId="77777777" w:rsidR="001943CA" w:rsidRPr="00A5494E" w:rsidRDefault="001943CA" w:rsidP="00A01742">
      <w:pPr>
        <w:numPr>
          <w:ilvl w:val="1"/>
          <w:numId w:val="105"/>
        </w:numPr>
        <w:tabs>
          <w:tab w:val="left" w:pos="425"/>
          <w:tab w:val="left" w:pos="1557"/>
          <w:tab w:val="left" w:pos="2124"/>
        </w:tabs>
        <w:spacing w:line="276" w:lineRule="auto"/>
        <w:rPr>
          <w:sz w:val="28"/>
          <w:szCs w:val="28"/>
        </w:rPr>
      </w:pPr>
      <w:r w:rsidRPr="00A5494E">
        <w:rPr>
          <w:rFonts w:hint="cs"/>
          <w:sz w:val="28"/>
          <w:szCs w:val="28"/>
          <w:rtl/>
        </w:rPr>
        <w:t>משרה מלאה מוגדרת 186 שעות בחודש.</w:t>
      </w:r>
    </w:p>
    <w:p w14:paraId="3CEAAA93" w14:textId="77777777" w:rsidR="001943CA" w:rsidRDefault="001943CA" w:rsidP="00A01742">
      <w:pPr>
        <w:numPr>
          <w:ilvl w:val="1"/>
          <w:numId w:val="105"/>
        </w:numPr>
        <w:tabs>
          <w:tab w:val="left" w:pos="425"/>
          <w:tab w:val="left" w:pos="1557"/>
          <w:tab w:val="left" w:pos="2124"/>
        </w:tabs>
        <w:spacing w:line="276" w:lineRule="auto"/>
        <w:rPr>
          <w:sz w:val="28"/>
          <w:szCs w:val="28"/>
        </w:rPr>
      </w:pPr>
      <w:r w:rsidRPr="00A5494E">
        <w:rPr>
          <w:rFonts w:hint="cs"/>
          <w:sz w:val="28"/>
          <w:szCs w:val="28"/>
          <w:rtl/>
        </w:rPr>
        <w:t>משרה מלאה נחשבת לגלובלית</w:t>
      </w:r>
      <w:r w:rsidR="006E6C9C">
        <w:rPr>
          <w:rFonts w:hint="cs"/>
          <w:sz w:val="28"/>
          <w:szCs w:val="28"/>
          <w:rtl/>
        </w:rPr>
        <w:t xml:space="preserve">, כולל שעות נוספות, כולל עבודה בשבתות ובחגים על פי דרישת המשרד. </w:t>
      </w:r>
    </w:p>
    <w:p w14:paraId="119EB082" w14:textId="77777777" w:rsidR="00AD2D9E" w:rsidRDefault="00AD2D9E" w:rsidP="00D67D05">
      <w:pPr>
        <w:tabs>
          <w:tab w:val="left" w:pos="425"/>
          <w:tab w:val="left" w:pos="1557"/>
          <w:tab w:val="left" w:pos="2124"/>
        </w:tabs>
        <w:spacing w:line="276" w:lineRule="auto"/>
        <w:ind w:left="1636"/>
        <w:rPr>
          <w:sz w:val="28"/>
          <w:szCs w:val="28"/>
        </w:rPr>
      </w:pPr>
    </w:p>
    <w:p w14:paraId="0FE61C4F" w14:textId="77777777" w:rsidR="00477EDC" w:rsidRPr="00682290" w:rsidRDefault="00477EDC" w:rsidP="007053E8">
      <w:pPr>
        <w:numPr>
          <w:ilvl w:val="0"/>
          <w:numId w:val="3"/>
        </w:numPr>
        <w:tabs>
          <w:tab w:val="num" w:pos="425"/>
        </w:tabs>
        <w:spacing w:line="276" w:lineRule="auto"/>
        <w:ind w:left="425" w:hanging="425"/>
        <w:jc w:val="both"/>
        <w:rPr>
          <w:rFonts w:ascii="Arial" w:hAnsi="Arial"/>
          <w:sz w:val="28"/>
          <w:szCs w:val="28"/>
          <w:rtl/>
        </w:rPr>
      </w:pPr>
      <w:r w:rsidRPr="00682290">
        <w:rPr>
          <w:rFonts w:ascii="Arial" w:hAnsi="Arial"/>
          <w:sz w:val="28"/>
          <w:szCs w:val="28"/>
          <w:rtl/>
        </w:rPr>
        <w:t>תנאים סוציאליים לעובדים</w:t>
      </w:r>
    </w:p>
    <w:p w14:paraId="09D8B534" w14:textId="77777777" w:rsidR="00477EDC" w:rsidRPr="00682290" w:rsidRDefault="00477EDC" w:rsidP="00477EDC">
      <w:pPr>
        <w:tabs>
          <w:tab w:val="left" w:pos="6047"/>
        </w:tabs>
        <w:spacing w:line="276" w:lineRule="auto"/>
        <w:jc w:val="center"/>
        <w:rPr>
          <w:b/>
          <w:bCs/>
          <w:sz w:val="16"/>
          <w:szCs w:val="16"/>
          <w:u w:val="single"/>
          <w:rtl/>
        </w:rPr>
      </w:pPr>
    </w:p>
    <w:p w14:paraId="59AC4FB3" w14:textId="77777777" w:rsidR="00477EDC" w:rsidRPr="00682290" w:rsidRDefault="00477EDC" w:rsidP="007053E8">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הקבלן יבטח את עובדיו בביטוח פנסיוני התואם את הקבוע ב</w:t>
      </w:r>
      <w:hyperlink r:id="rId33"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cs="David"/>
          <w:sz w:val="28"/>
          <w:szCs w:val="28"/>
          <w:rtl/>
        </w:rPr>
        <w:t xml:space="preserve">, </w:t>
      </w:r>
      <w:r w:rsidRPr="00682290">
        <w:rPr>
          <w:rFonts w:cs="David"/>
          <w:sz w:val="28"/>
          <w:szCs w:val="28"/>
          <w:rtl/>
        </w:rPr>
        <w:t>(י"פ 5772 (29.1.08), 1736 (להלן: "צו ההרחבה"), בשינויים שיפורטו להלן:</w:t>
      </w:r>
      <w:bookmarkStart w:id="8" w:name="_Ref196999690"/>
    </w:p>
    <w:p w14:paraId="427A6EA1" w14:textId="77777777" w:rsidR="00477EDC" w:rsidRPr="00682290" w:rsidRDefault="00477EDC" w:rsidP="00477EDC">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14:paraId="6DF2DFD7" w14:textId="77777777" w:rsidR="00477EDC" w:rsidRPr="00682290" w:rsidRDefault="00477EDC" w:rsidP="007053E8">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lastRenderedPageBreak/>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rFonts w:cs="David"/>
          <w:sz w:val="28"/>
          <w:szCs w:val="28"/>
          <w:rtl/>
        </w:rPr>
        <w:t xml:space="preserve"> </w:t>
      </w:r>
      <w:r w:rsidRPr="00682290">
        <w:rPr>
          <w:rFonts w:cs="David"/>
          <w:sz w:val="28"/>
          <w:szCs w:val="28"/>
          <w:rtl/>
        </w:rPr>
        <w:t>יהיה כדלקמן:</w:t>
      </w:r>
      <w:bookmarkStart w:id="9" w:name="_Ref197275641"/>
    </w:p>
    <w:p w14:paraId="198234A4" w14:textId="77777777" w:rsidR="00477EDC" w:rsidRPr="00682290" w:rsidRDefault="00477EDC" w:rsidP="00477EDC">
      <w:pPr>
        <w:pStyle w:val="12"/>
        <w:numPr>
          <w:ilvl w:val="3"/>
          <w:numId w:val="0"/>
        </w:numPr>
        <w:tabs>
          <w:tab w:val="num" w:pos="3005"/>
        </w:tabs>
        <w:ind w:left="1982" w:hanging="902"/>
        <w:rPr>
          <w:sz w:val="6"/>
          <w:szCs w:val="6"/>
          <w:rtl/>
        </w:rPr>
      </w:pPr>
    </w:p>
    <w:tbl>
      <w:tblPr>
        <w:bidiVisual/>
        <w:tblW w:w="81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1984"/>
        <w:gridCol w:w="2977"/>
        <w:gridCol w:w="1085"/>
      </w:tblGrid>
      <w:tr w:rsidR="00477EDC" w:rsidRPr="00682290" w14:paraId="5EE42D13" w14:textId="77777777" w:rsidTr="002D3995">
        <w:tc>
          <w:tcPr>
            <w:tcW w:w="2126" w:type="dxa"/>
            <w:shd w:val="clear" w:color="auto" w:fill="E6E6E6"/>
          </w:tcPr>
          <w:bookmarkEnd w:id="9"/>
          <w:p w14:paraId="332A4308" w14:textId="77777777" w:rsidR="00477EDC" w:rsidRPr="00682290" w:rsidRDefault="00477EDC" w:rsidP="002D3995">
            <w:pPr>
              <w:rPr>
                <w:rFonts w:ascii="Arial" w:hAnsi="Arial"/>
                <w:b/>
                <w:bCs/>
                <w:sz w:val="28"/>
                <w:szCs w:val="28"/>
              </w:rPr>
            </w:pPr>
            <w:r w:rsidRPr="00682290">
              <w:rPr>
                <w:rFonts w:ascii="Arial" w:hAnsi="Arial"/>
                <w:b/>
                <w:bCs/>
                <w:sz w:val="28"/>
                <w:szCs w:val="28"/>
                <w:rtl/>
              </w:rPr>
              <w:t>הפרשות המעביד</w:t>
            </w:r>
          </w:p>
        </w:tc>
        <w:tc>
          <w:tcPr>
            <w:tcW w:w="1984" w:type="dxa"/>
            <w:shd w:val="clear" w:color="auto" w:fill="E6E6E6"/>
          </w:tcPr>
          <w:p w14:paraId="775A605F" w14:textId="77777777" w:rsidR="00477EDC" w:rsidRPr="00682290" w:rsidRDefault="00477EDC" w:rsidP="002D3995">
            <w:pPr>
              <w:rPr>
                <w:rFonts w:ascii="Arial" w:hAnsi="Arial"/>
                <w:b/>
                <w:bCs/>
                <w:sz w:val="28"/>
                <w:szCs w:val="28"/>
              </w:rPr>
            </w:pPr>
            <w:r w:rsidRPr="00682290">
              <w:rPr>
                <w:rFonts w:ascii="Arial" w:hAnsi="Arial"/>
                <w:b/>
                <w:bCs/>
                <w:sz w:val="28"/>
                <w:szCs w:val="28"/>
                <w:rtl/>
              </w:rPr>
              <w:t>הפרשות העובד</w:t>
            </w:r>
          </w:p>
        </w:tc>
        <w:tc>
          <w:tcPr>
            <w:tcW w:w="2977" w:type="dxa"/>
            <w:shd w:val="clear" w:color="auto" w:fill="E6E6E6"/>
          </w:tcPr>
          <w:p w14:paraId="61300DE0" w14:textId="77777777" w:rsidR="00477EDC" w:rsidRPr="00682290" w:rsidRDefault="00477EDC" w:rsidP="002D3995">
            <w:pPr>
              <w:rPr>
                <w:rFonts w:ascii="Arial" w:hAnsi="Arial"/>
                <w:b/>
                <w:bCs/>
                <w:sz w:val="28"/>
                <w:szCs w:val="28"/>
              </w:rPr>
            </w:pPr>
            <w:r w:rsidRPr="00682290">
              <w:rPr>
                <w:rFonts w:ascii="Arial" w:hAnsi="Arial"/>
                <w:b/>
                <w:bCs/>
                <w:sz w:val="28"/>
                <w:szCs w:val="28"/>
                <w:rtl/>
              </w:rPr>
              <w:t>הפרשות המעביד לפיצויים</w:t>
            </w:r>
          </w:p>
        </w:tc>
        <w:tc>
          <w:tcPr>
            <w:tcW w:w="1085" w:type="dxa"/>
            <w:shd w:val="clear" w:color="auto" w:fill="E6E6E6"/>
          </w:tcPr>
          <w:p w14:paraId="0B9143D6" w14:textId="77777777" w:rsidR="00477EDC" w:rsidRPr="00682290" w:rsidRDefault="00477EDC" w:rsidP="002D3995">
            <w:pPr>
              <w:rPr>
                <w:rFonts w:ascii="Arial" w:hAnsi="Arial"/>
                <w:b/>
                <w:bCs/>
                <w:sz w:val="28"/>
                <w:szCs w:val="28"/>
              </w:rPr>
            </w:pPr>
            <w:r w:rsidRPr="00682290">
              <w:rPr>
                <w:rFonts w:ascii="Arial" w:hAnsi="Arial"/>
                <w:b/>
                <w:bCs/>
                <w:sz w:val="28"/>
                <w:szCs w:val="28"/>
                <w:rtl/>
              </w:rPr>
              <w:t xml:space="preserve">סה"כ </w:t>
            </w:r>
          </w:p>
        </w:tc>
      </w:tr>
      <w:tr w:rsidR="00477EDC" w:rsidRPr="00682290" w14:paraId="1FC0D695" w14:textId="77777777" w:rsidTr="002D3995">
        <w:tc>
          <w:tcPr>
            <w:tcW w:w="2126" w:type="dxa"/>
          </w:tcPr>
          <w:p w14:paraId="72A224EA" w14:textId="77777777" w:rsidR="00477EDC" w:rsidRPr="00682290" w:rsidRDefault="00477EDC" w:rsidP="002D3995">
            <w:pPr>
              <w:rPr>
                <w:rFonts w:ascii="Arial" w:hAnsi="Arial"/>
                <w:sz w:val="28"/>
                <w:szCs w:val="28"/>
              </w:rPr>
            </w:pPr>
            <w:r>
              <w:rPr>
                <w:rFonts w:ascii="Arial" w:hAnsi="Arial" w:hint="cs"/>
                <w:sz w:val="28"/>
                <w:szCs w:val="28"/>
                <w:rtl/>
              </w:rPr>
              <w:t>7.5%</w:t>
            </w:r>
          </w:p>
        </w:tc>
        <w:tc>
          <w:tcPr>
            <w:tcW w:w="1984" w:type="dxa"/>
          </w:tcPr>
          <w:p w14:paraId="516F1E3E" w14:textId="77777777" w:rsidR="00477EDC" w:rsidRPr="00682290" w:rsidRDefault="00477EDC" w:rsidP="002D3995">
            <w:pPr>
              <w:rPr>
                <w:rFonts w:ascii="Arial" w:hAnsi="Arial"/>
                <w:sz w:val="28"/>
                <w:szCs w:val="28"/>
              </w:rPr>
            </w:pPr>
            <w:r w:rsidRPr="00682290">
              <w:rPr>
                <w:rFonts w:ascii="Arial" w:hAnsi="Arial"/>
                <w:sz w:val="28"/>
                <w:szCs w:val="28"/>
                <w:rtl/>
              </w:rPr>
              <w:t>5.5%</w:t>
            </w:r>
          </w:p>
        </w:tc>
        <w:tc>
          <w:tcPr>
            <w:tcW w:w="2977" w:type="dxa"/>
          </w:tcPr>
          <w:p w14:paraId="2EE80678" w14:textId="77777777" w:rsidR="00477EDC" w:rsidRPr="00682290" w:rsidRDefault="00477EDC" w:rsidP="002D3995">
            <w:pPr>
              <w:rPr>
                <w:rFonts w:ascii="Arial" w:hAnsi="Arial"/>
                <w:sz w:val="28"/>
                <w:szCs w:val="28"/>
              </w:rPr>
            </w:pPr>
            <w:r w:rsidRPr="00682290">
              <w:rPr>
                <w:rFonts w:ascii="Arial" w:hAnsi="Arial"/>
                <w:sz w:val="28"/>
                <w:szCs w:val="28"/>
                <w:rtl/>
              </w:rPr>
              <w:t>8.33%</w:t>
            </w:r>
          </w:p>
        </w:tc>
        <w:tc>
          <w:tcPr>
            <w:tcW w:w="1085" w:type="dxa"/>
          </w:tcPr>
          <w:p w14:paraId="164CEA2F" w14:textId="77777777" w:rsidR="00477EDC" w:rsidRPr="00682290" w:rsidRDefault="00477EDC" w:rsidP="002D3995">
            <w:pPr>
              <w:rPr>
                <w:rFonts w:ascii="Arial" w:hAnsi="Arial"/>
                <w:sz w:val="28"/>
                <w:szCs w:val="28"/>
              </w:rPr>
            </w:pPr>
            <w:r>
              <w:rPr>
                <w:rFonts w:ascii="Arial" w:hAnsi="Arial" w:hint="cs"/>
                <w:sz w:val="28"/>
                <w:szCs w:val="28"/>
                <w:rtl/>
              </w:rPr>
              <w:t>21.33</w:t>
            </w:r>
            <w:r w:rsidRPr="00682290">
              <w:rPr>
                <w:rFonts w:ascii="Arial" w:hAnsi="Arial"/>
                <w:sz w:val="28"/>
                <w:szCs w:val="28"/>
                <w:rtl/>
              </w:rPr>
              <w:t>%</w:t>
            </w:r>
          </w:p>
        </w:tc>
      </w:tr>
    </w:tbl>
    <w:p w14:paraId="43F4CCDF" w14:textId="77777777" w:rsidR="00477EDC" w:rsidRPr="00682290" w:rsidRDefault="00477EDC" w:rsidP="00477EDC">
      <w:pPr>
        <w:tabs>
          <w:tab w:val="num" w:pos="2300"/>
        </w:tabs>
        <w:spacing w:line="360" w:lineRule="auto"/>
        <w:ind w:left="1220"/>
        <w:jc w:val="both"/>
        <w:rPr>
          <w:rFonts w:ascii="Arial" w:hAnsi="Arial" w:cs="Arial"/>
          <w:sz w:val="6"/>
          <w:szCs w:val="6"/>
        </w:rPr>
      </w:pPr>
    </w:p>
    <w:p w14:paraId="21647070" w14:textId="77777777" w:rsidR="00477EDC" w:rsidRPr="00682290" w:rsidRDefault="00477EDC" w:rsidP="00477EDC">
      <w:pPr>
        <w:pStyle w:val="aff2"/>
        <w:spacing w:line="276" w:lineRule="auto"/>
        <w:ind w:left="2207"/>
        <w:rPr>
          <w:rFonts w:ascii="Arial" w:hAnsi="Arial"/>
        </w:rPr>
      </w:pPr>
    </w:p>
    <w:p w14:paraId="253A41F8" w14:textId="77777777" w:rsidR="00477EDC" w:rsidRPr="00682290" w:rsidRDefault="00477EDC" w:rsidP="007053E8">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על אף האמור בסעיפים 3.א.1 ו- 6.ה. – 6.ז. לצו ההרחבה:</w:t>
      </w:r>
    </w:p>
    <w:p w14:paraId="4701934C" w14:textId="77777777" w:rsidR="00477EDC" w:rsidRPr="00682290" w:rsidRDefault="00477EDC" w:rsidP="007053E8">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227C9A09" w14:textId="77777777" w:rsidR="00477EDC" w:rsidRPr="00682290" w:rsidRDefault="00477EDC" w:rsidP="007053E8">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14:paraId="212E136D" w14:textId="77777777" w:rsidR="00477EDC" w:rsidRPr="00682290" w:rsidRDefault="00477EDC" w:rsidP="007053E8">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למען הסר ספק, מובהר כי בהתאם להוראות סעיף 23 ל</w:t>
      </w:r>
      <w:hyperlink r:id="rId34"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bookmarkEnd w:id="8"/>
    </w:p>
    <w:p w14:paraId="7FAC135C" w14:textId="77777777" w:rsidR="00477EDC" w:rsidRPr="00682290" w:rsidRDefault="00477EDC" w:rsidP="007053E8">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חל על הקבלן איסור לבצע את ההסדר הפנסיוני באמצעות סוכנות שהוא בעל עניין בה. </w:t>
      </w:r>
    </w:p>
    <w:p w14:paraId="076FBDAA" w14:textId="77777777" w:rsidR="00477EDC" w:rsidRPr="00682290" w:rsidRDefault="00477EDC" w:rsidP="00477EDC">
      <w:pPr>
        <w:pStyle w:val="aff2"/>
        <w:ind w:left="1415"/>
      </w:pPr>
    </w:p>
    <w:p w14:paraId="64CBE55E" w14:textId="77777777" w:rsidR="00477EDC" w:rsidRPr="00682290" w:rsidRDefault="00477EDC" w:rsidP="007053E8">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 xml:space="preserve">הקבלן מתחייב, לא יאוחר מ- 60 יום מיום החתימה על ההסכם, להעביר ל"גוף מוסדי" ול"מוצר הפנסיוני" </w:t>
      </w:r>
      <w:r w:rsidRPr="00682290">
        <w:rPr>
          <w:rFonts w:ascii="Arial" w:hAnsi="Arial" w:cs="David"/>
          <w:sz w:val="28"/>
          <w:szCs w:val="28"/>
          <w:rtl/>
        </w:rPr>
        <w:t>(כמשמעותם ב</w:t>
      </w:r>
      <w:hyperlink r:id="rId35"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cs="David"/>
          <w:sz w:val="28"/>
          <w:szCs w:val="28"/>
          <w:rtl/>
        </w:rPr>
        <w:t xml:space="preserve">) </w:t>
      </w:r>
      <w:r w:rsidRPr="00682290">
        <w:rPr>
          <w:rFonts w:cs="David"/>
          <w:sz w:val="28"/>
          <w:szCs w:val="28"/>
          <w:rtl/>
        </w:rPr>
        <w:t xml:space="preserve">(אחד או יותר), שאליו מפקיד הספק את התשלומים הפנסיונים עבור העובד (בסעיף זה - "הקופה") רשימה הכוללת את הפרטים הבאים: </w:t>
      </w:r>
    </w:p>
    <w:p w14:paraId="7D2B3357"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14:paraId="7D5D9BE5"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14:paraId="0B3293CF"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העתק מהרשימה יועבר למזמין, כאשר הוא מוחתם בחותמת "העתק זהה למקור", וחתום על ידי עורך דין.</w:t>
      </w:r>
    </w:p>
    <w:p w14:paraId="2E5D2A2B"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רישום חסר או כוזב של הדיווח יהווה הפרה יסודית של החוזה ועילה לביטולו.</w:t>
      </w:r>
    </w:p>
    <w:p w14:paraId="47276F6A"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EEA0D66" w14:textId="77777777" w:rsidR="00477EDC" w:rsidRPr="00682290" w:rsidRDefault="00477EDC" w:rsidP="007053E8">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ההוראות דלעיל יעוגנו ויפורטו בהודעה לעובד.</w:t>
      </w:r>
    </w:p>
    <w:p w14:paraId="0410DE5F" w14:textId="77777777" w:rsidR="00477EDC" w:rsidRPr="00F54CE9" w:rsidRDefault="00477EDC" w:rsidP="007053E8">
      <w:pPr>
        <w:pStyle w:val="aff2"/>
        <w:numPr>
          <w:ilvl w:val="1"/>
          <w:numId w:val="2"/>
        </w:numPr>
        <w:tabs>
          <w:tab w:val="clear" w:pos="2895"/>
          <w:tab w:val="num" w:pos="709"/>
        </w:tabs>
        <w:spacing w:line="276" w:lineRule="auto"/>
        <w:ind w:left="709" w:hanging="284"/>
        <w:rPr>
          <w:rFonts w:cs="David"/>
          <w:b/>
          <w:bCs/>
          <w:sz w:val="28"/>
          <w:szCs w:val="28"/>
          <w:u w:val="single"/>
        </w:rPr>
      </w:pPr>
      <w:r w:rsidRPr="00F54CE9">
        <w:rPr>
          <w:rFonts w:cs="David"/>
          <w:b/>
          <w:bCs/>
          <w:sz w:val="28"/>
          <w:szCs w:val="28"/>
          <w:u w:val="single"/>
          <w:rtl/>
        </w:rPr>
        <w:t>תוספות נוספות המשולמות על ידי החברה לעובדיה לפי העניין לעובדי שמירה ואבטחה</w:t>
      </w:r>
    </w:p>
    <w:p w14:paraId="162F8D99" w14:textId="77777777" w:rsidR="00477EDC" w:rsidRPr="00F54CE9" w:rsidRDefault="00477EDC" w:rsidP="006E6C9C">
      <w:pPr>
        <w:pStyle w:val="aff2"/>
        <w:numPr>
          <w:ilvl w:val="2"/>
          <w:numId w:val="2"/>
        </w:numPr>
        <w:tabs>
          <w:tab w:val="clear" w:pos="3600"/>
          <w:tab w:val="left" w:pos="850"/>
          <w:tab w:val="num" w:pos="1134"/>
        </w:tabs>
        <w:spacing w:line="276" w:lineRule="auto"/>
        <w:ind w:left="1134" w:hanging="284"/>
        <w:rPr>
          <w:rFonts w:cs="David"/>
          <w:sz w:val="28"/>
          <w:szCs w:val="28"/>
        </w:rPr>
      </w:pPr>
      <w:r w:rsidRPr="006E6C9C">
        <w:rPr>
          <w:rFonts w:cs="David"/>
          <w:b/>
          <w:bCs/>
          <w:sz w:val="28"/>
          <w:szCs w:val="28"/>
          <w:rtl/>
        </w:rPr>
        <w:t>שעות נוספות</w:t>
      </w:r>
      <w:r w:rsidRPr="00F54CE9">
        <w:rPr>
          <w:rFonts w:cs="David"/>
          <w:sz w:val="28"/>
          <w:szCs w:val="28"/>
          <w:rtl/>
        </w:rPr>
        <w:t xml:space="preserve"> – </w:t>
      </w:r>
      <w:r w:rsidR="006E6C9C" w:rsidRPr="006E6C9C">
        <w:rPr>
          <w:rFonts w:cs="David" w:hint="cs"/>
          <w:sz w:val="28"/>
          <w:szCs w:val="28"/>
          <w:rtl/>
        </w:rPr>
        <w:t xml:space="preserve">למשרות בשכר גלובלי תתווסף תוספת כספית של 9% מהשכר, תוספת זו תוגדר </w:t>
      </w:r>
      <w:r w:rsidR="006E6C9C">
        <w:rPr>
          <w:rFonts w:cs="David" w:hint="cs"/>
          <w:sz w:val="28"/>
          <w:szCs w:val="28"/>
          <w:rtl/>
        </w:rPr>
        <w:t xml:space="preserve">- </w:t>
      </w:r>
      <w:r w:rsidR="006E6C9C" w:rsidRPr="006E6C9C">
        <w:rPr>
          <w:rFonts w:cs="David" w:hint="cs"/>
          <w:sz w:val="28"/>
          <w:szCs w:val="28"/>
          <w:rtl/>
        </w:rPr>
        <w:t>תוספת לשעות נוספות ותינתן לכל משרה גלובלית על חשבון החברה</w:t>
      </w:r>
      <w:r w:rsidR="006E6C9C">
        <w:rPr>
          <w:rFonts w:cs="David" w:hint="cs"/>
          <w:sz w:val="28"/>
          <w:szCs w:val="28"/>
          <w:rtl/>
        </w:rPr>
        <w:t>.</w:t>
      </w:r>
      <w:r w:rsidR="006E6C9C" w:rsidRPr="00F54CE9">
        <w:rPr>
          <w:rFonts w:cs="David"/>
          <w:sz w:val="28"/>
          <w:szCs w:val="28"/>
          <w:rtl/>
        </w:rPr>
        <w:t xml:space="preserve"> </w:t>
      </w:r>
    </w:p>
    <w:p w14:paraId="3957EB11" w14:textId="77777777" w:rsidR="00477EDC" w:rsidRPr="00682290" w:rsidRDefault="00477EDC" w:rsidP="007053E8">
      <w:pPr>
        <w:pStyle w:val="aff2"/>
        <w:numPr>
          <w:ilvl w:val="2"/>
          <w:numId w:val="2"/>
        </w:numPr>
        <w:tabs>
          <w:tab w:val="clear" w:pos="3600"/>
          <w:tab w:val="left" w:pos="850"/>
          <w:tab w:val="num" w:pos="1134"/>
        </w:tabs>
        <w:spacing w:line="276" w:lineRule="auto"/>
        <w:ind w:left="1134" w:hanging="284"/>
        <w:rPr>
          <w:rFonts w:cs="David"/>
          <w:sz w:val="28"/>
          <w:szCs w:val="28"/>
        </w:rPr>
      </w:pPr>
      <w:r w:rsidRPr="00B310C5">
        <w:rPr>
          <w:rFonts w:cs="David"/>
          <w:b/>
          <w:bCs/>
          <w:sz w:val="28"/>
          <w:szCs w:val="28"/>
          <w:rtl/>
        </w:rPr>
        <w:lastRenderedPageBreak/>
        <w:t>חופשה מסיבות משפחתיות</w:t>
      </w:r>
      <w:r w:rsidRPr="00682290">
        <w:rPr>
          <w:rFonts w:cs="David"/>
          <w:sz w:val="28"/>
          <w:szCs w:val="28"/>
          <w:rtl/>
        </w:rPr>
        <w:t xml:space="preserve"> – בחופשת נישואין זכאי העובד ל-3 ימי חופשה על חשבון המעסיק, לרגל נישואי בנו/בתו זכאי העובד ל-1 יום חופשה, לרגל לידת בן/בת זכאי העובד ל-1 יום חופשה (סעיף 14 לצו ההרחבה בענף השמירה)</w:t>
      </w:r>
    </w:p>
    <w:p w14:paraId="7CE1C5C3" w14:textId="77777777" w:rsidR="00477EDC" w:rsidRPr="00682290" w:rsidRDefault="00477EDC" w:rsidP="007053E8">
      <w:pPr>
        <w:pStyle w:val="aff2"/>
        <w:numPr>
          <w:ilvl w:val="2"/>
          <w:numId w:val="2"/>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בתקופת אבל זכאי העובד לשבעה ימי היעדרות מבלי לגרוע מחופשתו או לנכות משכרו (סעיף 23 לצו ההרחבה בענף השמירה)</w:t>
      </w:r>
    </w:p>
    <w:p w14:paraId="7C6CBAD4" w14:textId="77777777" w:rsidR="00477EDC" w:rsidRPr="00682290" w:rsidRDefault="00477EDC" w:rsidP="00F55C14">
      <w:pPr>
        <w:pStyle w:val="aff2"/>
        <w:numPr>
          <w:ilvl w:val="2"/>
          <w:numId w:val="2"/>
        </w:numPr>
        <w:tabs>
          <w:tab w:val="clear" w:pos="3600"/>
          <w:tab w:val="left" w:pos="850"/>
          <w:tab w:val="num" w:pos="1134"/>
        </w:tabs>
        <w:spacing w:line="276" w:lineRule="auto"/>
        <w:ind w:left="1134" w:hanging="284"/>
        <w:rPr>
          <w:rFonts w:cs="David"/>
          <w:sz w:val="28"/>
          <w:szCs w:val="28"/>
        </w:rPr>
      </w:pPr>
      <w:r w:rsidRPr="00B310C5">
        <w:rPr>
          <w:rFonts w:cs="David"/>
          <w:b/>
          <w:bCs/>
          <w:sz w:val="28"/>
          <w:szCs w:val="28"/>
          <w:rtl/>
        </w:rPr>
        <w:t>שי לחג</w:t>
      </w:r>
      <w:r w:rsidRPr="00682290">
        <w:rPr>
          <w:rFonts w:cs="David"/>
          <w:sz w:val="28"/>
          <w:szCs w:val="28"/>
          <w:rtl/>
        </w:rPr>
        <w:t xml:space="preserve"> </w:t>
      </w:r>
      <w:r w:rsidR="00B310C5">
        <w:rPr>
          <w:sz w:val="24"/>
          <w:szCs w:val="24"/>
          <w:rtl/>
        </w:rPr>
        <w:t>–</w:t>
      </w:r>
      <w:r w:rsidR="00B310C5">
        <w:rPr>
          <w:rFonts w:hint="cs"/>
          <w:sz w:val="24"/>
          <w:szCs w:val="24"/>
          <w:rtl/>
        </w:rPr>
        <w:t xml:space="preserve"> </w:t>
      </w:r>
      <w:r w:rsidR="00B310C5">
        <w:rPr>
          <w:rFonts w:cs="David" w:hint="cs"/>
          <w:sz w:val="28"/>
          <w:szCs w:val="28"/>
          <w:rtl/>
        </w:rPr>
        <w:t>ב</w:t>
      </w:r>
      <w:r w:rsidR="00B310C5" w:rsidRPr="00B310C5">
        <w:rPr>
          <w:rFonts w:cs="David" w:hint="cs"/>
          <w:sz w:val="28"/>
          <w:szCs w:val="28"/>
          <w:rtl/>
        </w:rPr>
        <w:t>ראש השנה ובחג הפסח, תעניק החברה לכל עובד שי ל</w:t>
      </w:r>
      <w:r w:rsidR="00B310C5">
        <w:rPr>
          <w:rFonts w:cs="David" w:hint="cs"/>
          <w:sz w:val="28"/>
          <w:szCs w:val="28"/>
          <w:rtl/>
        </w:rPr>
        <w:t xml:space="preserve">כל </w:t>
      </w:r>
      <w:r w:rsidR="00B310C5" w:rsidRPr="00B310C5">
        <w:rPr>
          <w:rFonts w:cs="David" w:hint="cs"/>
          <w:sz w:val="28"/>
          <w:szCs w:val="28"/>
          <w:rtl/>
        </w:rPr>
        <w:t xml:space="preserve">חג בסך 600 ₪. </w:t>
      </w:r>
    </w:p>
    <w:p w14:paraId="724853EB" w14:textId="77777777" w:rsidR="00477EDC" w:rsidRPr="00F55C14" w:rsidRDefault="00477EDC" w:rsidP="00477EDC">
      <w:pPr>
        <w:pStyle w:val="aff2"/>
        <w:numPr>
          <w:ilvl w:val="2"/>
          <w:numId w:val="2"/>
        </w:numPr>
        <w:tabs>
          <w:tab w:val="clear" w:pos="3600"/>
          <w:tab w:val="left" w:pos="850"/>
          <w:tab w:val="left" w:pos="992"/>
          <w:tab w:val="num" w:pos="1134"/>
        </w:tabs>
        <w:spacing w:line="276" w:lineRule="auto"/>
        <w:ind w:left="1134" w:hanging="284"/>
        <w:rPr>
          <w:rFonts w:cs="David"/>
          <w:sz w:val="28"/>
          <w:szCs w:val="28"/>
        </w:rPr>
      </w:pPr>
      <w:bookmarkStart w:id="10" w:name="_Ref208644091"/>
      <w:r w:rsidRPr="00F55C14">
        <w:rPr>
          <w:rFonts w:cs="David"/>
          <w:b/>
          <w:bCs/>
          <w:sz w:val="28"/>
          <w:szCs w:val="28"/>
          <w:u w:val="single"/>
          <w:rtl/>
        </w:rPr>
        <w:t>ימי חופשה</w:t>
      </w:r>
      <w:r w:rsidRPr="00F55C14">
        <w:rPr>
          <w:rFonts w:cs="David"/>
          <w:sz w:val="28"/>
          <w:szCs w:val="28"/>
          <w:rtl/>
        </w:rPr>
        <w:t xml:space="preserve"> (סעיף 13 לצו ההרחבה בענף השמירה)– כל עובד זכאי לחופשה שנתית בשכר, כמפורט להלן:</w:t>
      </w:r>
      <w:bookmarkEnd w:id="10"/>
    </w:p>
    <w:tbl>
      <w:tblPr>
        <w:tblW w:w="7651" w:type="dxa"/>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606"/>
        <w:gridCol w:w="2313"/>
      </w:tblGrid>
      <w:tr w:rsidR="00477EDC" w:rsidRPr="00682290" w14:paraId="760E3088" w14:textId="77777777" w:rsidTr="002D3995">
        <w:trPr>
          <w:trHeight w:val="327"/>
          <w:jc w:val="center"/>
        </w:trPr>
        <w:tc>
          <w:tcPr>
            <w:tcW w:w="2732" w:type="dxa"/>
            <w:vMerge w:val="restart"/>
            <w:shd w:val="clear" w:color="auto" w:fill="CCCCCC"/>
            <w:vAlign w:val="center"/>
          </w:tcPr>
          <w:p w14:paraId="5BC856C8"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תקופת העבודה (בשנים)</w:t>
            </w:r>
          </w:p>
        </w:tc>
        <w:tc>
          <w:tcPr>
            <w:tcW w:w="4919" w:type="dxa"/>
            <w:gridSpan w:val="2"/>
            <w:shd w:val="clear" w:color="auto" w:fill="CCCCCC"/>
            <w:vAlign w:val="center"/>
          </w:tcPr>
          <w:p w14:paraId="2FB60C9A"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אורך שבוע עבודה</w:t>
            </w:r>
          </w:p>
        </w:tc>
      </w:tr>
      <w:tr w:rsidR="00477EDC" w:rsidRPr="00682290" w14:paraId="6BD95155" w14:textId="77777777" w:rsidTr="002D3995">
        <w:trPr>
          <w:trHeight w:val="327"/>
          <w:jc w:val="center"/>
        </w:trPr>
        <w:tc>
          <w:tcPr>
            <w:tcW w:w="2732" w:type="dxa"/>
            <w:vMerge/>
            <w:vAlign w:val="center"/>
          </w:tcPr>
          <w:p w14:paraId="1968C147" w14:textId="77777777" w:rsidR="00477EDC" w:rsidRPr="00682290" w:rsidRDefault="00477EDC" w:rsidP="002D3995">
            <w:pPr>
              <w:spacing w:line="360" w:lineRule="auto"/>
              <w:jc w:val="both"/>
              <w:rPr>
                <w:rFonts w:ascii="Arial" w:hAnsi="Arial"/>
                <w:sz w:val="28"/>
                <w:szCs w:val="28"/>
              </w:rPr>
            </w:pPr>
          </w:p>
        </w:tc>
        <w:tc>
          <w:tcPr>
            <w:tcW w:w="2606" w:type="dxa"/>
            <w:shd w:val="clear" w:color="auto" w:fill="C0C0C0"/>
            <w:vAlign w:val="center"/>
          </w:tcPr>
          <w:p w14:paraId="62CB7B9C"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5 ימים</w:t>
            </w:r>
          </w:p>
        </w:tc>
        <w:tc>
          <w:tcPr>
            <w:tcW w:w="2313" w:type="dxa"/>
            <w:shd w:val="clear" w:color="auto" w:fill="C0C0C0"/>
          </w:tcPr>
          <w:p w14:paraId="33520011"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6 ימים</w:t>
            </w:r>
          </w:p>
        </w:tc>
      </w:tr>
      <w:tr w:rsidR="00477EDC" w:rsidRPr="00682290" w14:paraId="7E80D5E6" w14:textId="77777777" w:rsidTr="002D3995">
        <w:trPr>
          <w:trHeight w:val="327"/>
          <w:jc w:val="center"/>
        </w:trPr>
        <w:tc>
          <w:tcPr>
            <w:tcW w:w="2732" w:type="dxa"/>
            <w:vAlign w:val="center"/>
          </w:tcPr>
          <w:p w14:paraId="0B121CD3"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2 - 1</w:t>
            </w:r>
          </w:p>
        </w:tc>
        <w:tc>
          <w:tcPr>
            <w:tcW w:w="2606" w:type="dxa"/>
            <w:vAlign w:val="center"/>
          </w:tcPr>
          <w:p w14:paraId="50E87057"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10 ימי עבודה</w:t>
            </w:r>
          </w:p>
        </w:tc>
        <w:tc>
          <w:tcPr>
            <w:tcW w:w="2313" w:type="dxa"/>
          </w:tcPr>
          <w:p w14:paraId="002AA176"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12 ימי עבודה</w:t>
            </w:r>
          </w:p>
        </w:tc>
      </w:tr>
      <w:tr w:rsidR="00477EDC" w:rsidRPr="00682290" w14:paraId="0A0C780F" w14:textId="77777777" w:rsidTr="002D3995">
        <w:trPr>
          <w:trHeight w:val="313"/>
          <w:jc w:val="center"/>
        </w:trPr>
        <w:tc>
          <w:tcPr>
            <w:tcW w:w="2732" w:type="dxa"/>
            <w:vAlign w:val="center"/>
          </w:tcPr>
          <w:p w14:paraId="2F9AD4F0"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4 - 3</w:t>
            </w:r>
          </w:p>
        </w:tc>
        <w:tc>
          <w:tcPr>
            <w:tcW w:w="2606" w:type="dxa"/>
            <w:vAlign w:val="center"/>
          </w:tcPr>
          <w:p w14:paraId="61E7D121"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11 ימי עבודה</w:t>
            </w:r>
          </w:p>
        </w:tc>
        <w:tc>
          <w:tcPr>
            <w:tcW w:w="2313" w:type="dxa"/>
          </w:tcPr>
          <w:p w14:paraId="154EC5F1" w14:textId="77777777" w:rsidR="00477EDC" w:rsidRPr="00682290" w:rsidRDefault="00477EDC" w:rsidP="002D3995">
            <w:pPr>
              <w:spacing w:line="360" w:lineRule="auto"/>
              <w:jc w:val="both"/>
              <w:rPr>
                <w:rFonts w:ascii="Arial" w:hAnsi="Arial"/>
                <w:sz w:val="28"/>
                <w:szCs w:val="28"/>
                <w:rtl/>
              </w:rPr>
            </w:pPr>
            <w:r w:rsidRPr="00682290">
              <w:rPr>
                <w:rFonts w:ascii="Arial" w:hAnsi="Arial"/>
                <w:sz w:val="28"/>
                <w:szCs w:val="28"/>
                <w:rtl/>
              </w:rPr>
              <w:t>13 ימי עבודה</w:t>
            </w:r>
          </w:p>
        </w:tc>
      </w:tr>
      <w:tr w:rsidR="00477EDC" w:rsidRPr="00682290" w14:paraId="58F87DE5" w14:textId="77777777" w:rsidTr="002D3995">
        <w:trPr>
          <w:trHeight w:val="327"/>
          <w:jc w:val="center"/>
        </w:trPr>
        <w:tc>
          <w:tcPr>
            <w:tcW w:w="2732" w:type="dxa"/>
            <w:vAlign w:val="center"/>
          </w:tcPr>
          <w:p w14:paraId="1B669232"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5</w:t>
            </w:r>
          </w:p>
        </w:tc>
        <w:tc>
          <w:tcPr>
            <w:tcW w:w="2606" w:type="dxa"/>
            <w:vAlign w:val="center"/>
          </w:tcPr>
          <w:p w14:paraId="49034B3A"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13 ימי עבודה</w:t>
            </w:r>
          </w:p>
        </w:tc>
        <w:tc>
          <w:tcPr>
            <w:tcW w:w="2313" w:type="dxa"/>
          </w:tcPr>
          <w:p w14:paraId="1E69B95A"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15 ימי עבודה</w:t>
            </w:r>
          </w:p>
        </w:tc>
      </w:tr>
      <w:tr w:rsidR="00477EDC" w:rsidRPr="00682290" w14:paraId="1AA93B64" w14:textId="77777777" w:rsidTr="002D3995">
        <w:trPr>
          <w:trHeight w:val="327"/>
          <w:jc w:val="center"/>
        </w:trPr>
        <w:tc>
          <w:tcPr>
            <w:tcW w:w="2732" w:type="dxa"/>
            <w:vAlign w:val="center"/>
          </w:tcPr>
          <w:p w14:paraId="5002AFFA"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6</w:t>
            </w:r>
          </w:p>
        </w:tc>
        <w:tc>
          <w:tcPr>
            <w:tcW w:w="2606" w:type="dxa"/>
            <w:vAlign w:val="center"/>
          </w:tcPr>
          <w:p w14:paraId="1225F858"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18 ימי עבודה</w:t>
            </w:r>
          </w:p>
        </w:tc>
        <w:tc>
          <w:tcPr>
            <w:tcW w:w="2313" w:type="dxa"/>
          </w:tcPr>
          <w:p w14:paraId="55B4F85F"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20 ימי עבודה</w:t>
            </w:r>
          </w:p>
        </w:tc>
      </w:tr>
      <w:tr w:rsidR="00477EDC" w:rsidRPr="00682290" w14:paraId="5FABBE87" w14:textId="77777777" w:rsidTr="002D3995">
        <w:trPr>
          <w:trHeight w:val="327"/>
          <w:jc w:val="center"/>
        </w:trPr>
        <w:tc>
          <w:tcPr>
            <w:tcW w:w="2732" w:type="dxa"/>
            <w:vAlign w:val="center"/>
          </w:tcPr>
          <w:p w14:paraId="69582DDD"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8 - 7</w:t>
            </w:r>
          </w:p>
        </w:tc>
        <w:tc>
          <w:tcPr>
            <w:tcW w:w="2606" w:type="dxa"/>
            <w:vAlign w:val="center"/>
          </w:tcPr>
          <w:p w14:paraId="76E45C83"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19 ימי עבודה</w:t>
            </w:r>
          </w:p>
        </w:tc>
        <w:tc>
          <w:tcPr>
            <w:tcW w:w="2313" w:type="dxa"/>
          </w:tcPr>
          <w:p w14:paraId="31BDF6A4"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21 ימי עבודה</w:t>
            </w:r>
          </w:p>
        </w:tc>
      </w:tr>
      <w:tr w:rsidR="00477EDC" w:rsidRPr="00682290" w14:paraId="113CBA97" w14:textId="77777777" w:rsidTr="002D3995">
        <w:trPr>
          <w:trHeight w:val="327"/>
          <w:jc w:val="center"/>
        </w:trPr>
        <w:tc>
          <w:tcPr>
            <w:tcW w:w="2732" w:type="dxa"/>
            <w:vAlign w:val="center"/>
          </w:tcPr>
          <w:p w14:paraId="5AB92FC9" w14:textId="77777777" w:rsidR="00477EDC" w:rsidRPr="00682290" w:rsidRDefault="00477EDC" w:rsidP="002D3995">
            <w:pPr>
              <w:spacing w:line="276" w:lineRule="auto"/>
              <w:jc w:val="both"/>
              <w:rPr>
                <w:rFonts w:ascii="Arial" w:hAnsi="Arial"/>
                <w:sz w:val="28"/>
                <w:szCs w:val="28"/>
              </w:rPr>
            </w:pPr>
            <w:r w:rsidRPr="00682290">
              <w:rPr>
                <w:rFonts w:ascii="Arial" w:hAnsi="Arial"/>
                <w:sz w:val="28"/>
                <w:szCs w:val="28"/>
                <w:rtl/>
              </w:rPr>
              <w:t>9 ואילך</w:t>
            </w:r>
          </w:p>
        </w:tc>
        <w:tc>
          <w:tcPr>
            <w:tcW w:w="2606" w:type="dxa"/>
            <w:vAlign w:val="center"/>
          </w:tcPr>
          <w:p w14:paraId="0D6B1DB2" w14:textId="77777777" w:rsidR="00477EDC" w:rsidRPr="00682290" w:rsidRDefault="00477EDC" w:rsidP="002D3995">
            <w:pPr>
              <w:spacing w:line="276" w:lineRule="auto"/>
              <w:jc w:val="both"/>
              <w:rPr>
                <w:rFonts w:ascii="Arial" w:hAnsi="Arial"/>
                <w:sz w:val="28"/>
                <w:szCs w:val="28"/>
              </w:rPr>
            </w:pPr>
            <w:r w:rsidRPr="00682290">
              <w:rPr>
                <w:rFonts w:ascii="Arial" w:hAnsi="Arial"/>
                <w:sz w:val="28"/>
                <w:szCs w:val="28"/>
                <w:rtl/>
              </w:rPr>
              <w:t>23 ימי עבודה</w:t>
            </w:r>
          </w:p>
        </w:tc>
        <w:tc>
          <w:tcPr>
            <w:tcW w:w="2313" w:type="dxa"/>
          </w:tcPr>
          <w:p w14:paraId="615EE9D0" w14:textId="77777777" w:rsidR="00477EDC" w:rsidRPr="00682290" w:rsidRDefault="00477EDC" w:rsidP="00A01742">
            <w:pPr>
              <w:pStyle w:val="afc"/>
              <w:numPr>
                <w:ilvl w:val="2"/>
                <w:numId w:val="8"/>
              </w:numPr>
              <w:spacing w:line="276" w:lineRule="auto"/>
              <w:ind w:left="386" w:hanging="386"/>
              <w:jc w:val="both"/>
              <w:rPr>
                <w:rFonts w:ascii="Arial" w:hAnsi="Arial"/>
                <w:sz w:val="28"/>
                <w:szCs w:val="28"/>
              </w:rPr>
            </w:pPr>
            <w:r w:rsidRPr="00682290">
              <w:rPr>
                <w:rFonts w:ascii="Arial" w:hAnsi="Arial"/>
                <w:sz w:val="28"/>
                <w:szCs w:val="28"/>
                <w:rtl/>
              </w:rPr>
              <w:t>ימי עבודה</w:t>
            </w:r>
          </w:p>
        </w:tc>
      </w:tr>
    </w:tbl>
    <w:p w14:paraId="61CEE727" w14:textId="77777777" w:rsidR="00477EDC" w:rsidRPr="00682290" w:rsidRDefault="00477EDC" w:rsidP="00477EDC">
      <w:pPr>
        <w:spacing w:line="276" w:lineRule="auto"/>
        <w:jc w:val="both"/>
        <w:rPr>
          <w:rFonts w:ascii="Arial" w:hAnsi="Arial"/>
          <w:rtl/>
        </w:rPr>
      </w:pPr>
      <w:bookmarkStart w:id="11" w:name="_Ref208640947"/>
    </w:p>
    <w:p w14:paraId="5986BB20" w14:textId="77777777" w:rsidR="00477EDC" w:rsidRDefault="00477EDC" w:rsidP="007053E8">
      <w:pPr>
        <w:pStyle w:val="aff2"/>
        <w:numPr>
          <w:ilvl w:val="2"/>
          <w:numId w:val="2"/>
        </w:numPr>
        <w:tabs>
          <w:tab w:val="clear" w:pos="3600"/>
          <w:tab w:val="left" w:pos="850"/>
          <w:tab w:val="num" w:pos="1134"/>
        </w:tabs>
        <w:spacing w:line="276" w:lineRule="auto"/>
        <w:ind w:left="1134" w:hanging="284"/>
        <w:rPr>
          <w:rFonts w:cs="David"/>
          <w:b/>
          <w:bCs/>
          <w:sz w:val="28"/>
          <w:szCs w:val="28"/>
          <w:u w:val="single"/>
        </w:rPr>
      </w:pPr>
      <w:r w:rsidRPr="00682290">
        <w:rPr>
          <w:rFonts w:cs="David"/>
          <w:b/>
          <w:bCs/>
          <w:sz w:val="28"/>
          <w:szCs w:val="28"/>
          <w:u w:val="single"/>
          <w:rtl/>
        </w:rPr>
        <w:t>הבראה (סעיף 12 לצו ההרחבה בענף השמירה)</w:t>
      </w:r>
      <w:bookmarkEnd w:id="11"/>
      <w:r w:rsidRPr="00682290">
        <w:rPr>
          <w:rFonts w:cs="David"/>
          <w:b/>
          <w:bCs/>
          <w:sz w:val="28"/>
          <w:szCs w:val="28"/>
          <w:u w:val="single"/>
          <w:rtl/>
        </w:rPr>
        <w:t xml:space="preserve"> – כל עובד זכאי לדמי הבראה, כמפורט להלן: </w:t>
      </w:r>
    </w:p>
    <w:tbl>
      <w:tblPr>
        <w:tblpPr w:leftFromText="180" w:rightFromText="180" w:vertAnchor="text" w:horzAnchor="page" w:tblpX="1408" w:tblpY="8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477EDC" w:rsidRPr="009E322A" w14:paraId="6EF3CE26" w14:textId="77777777" w:rsidTr="002D3995">
        <w:trPr>
          <w:trHeight w:val="268"/>
          <w:tblHeader/>
        </w:trPr>
        <w:tc>
          <w:tcPr>
            <w:tcW w:w="3258" w:type="dxa"/>
            <w:shd w:val="clear" w:color="auto" w:fill="CCCCCC"/>
            <w:vAlign w:val="center"/>
          </w:tcPr>
          <w:p w14:paraId="20C5B369" w14:textId="77777777" w:rsidR="00477EDC" w:rsidRPr="009E322A" w:rsidRDefault="00477EDC" w:rsidP="002D3995">
            <w:pPr>
              <w:spacing w:line="360" w:lineRule="auto"/>
              <w:jc w:val="center"/>
              <w:rPr>
                <w:rFonts w:ascii="Arial" w:hAnsi="Arial" w:cs="Arial"/>
                <w:b/>
                <w:bCs/>
                <w:sz w:val="22"/>
                <w:szCs w:val="22"/>
                <w:rtl/>
              </w:rPr>
            </w:pPr>
            <w:r w:rsidRPr="009E322A">
              <w:rPr>
                <w:rFonts w:ascii="Arial" w:hAnsi="Arial" w:cs="Arial"/>
                <w:b/>
                <w:bCs/>
                <w:sz w:val="22"/>
                <w:szCs w:val="22"/>
                <w:rtl/>
              </w:rPr>
              <w:t>תקופת העבודה (בשנים)</w:t>
            </w:r>
          </w:p>
        </w:tc>
        <w:tc>
          <w:tcPr>
            <w:tcW w:w="4680" w:type="dxa"/>
            <w:shd w:val="clear" w:color="auto" w:fill="CCCCCC"/>
            <w:vAlign w:val="center"/>
          </w:tcPr>
          <w:p w14:paraId="5B80957D" w14:textId="77777777" w:rsidR="00477EDC" w:rsidRPr="009E322A" w:rsidRDefault="00477EDC" w:rsidP="002D3995">
            <w:pPr>
              <w:spacing w:line="360" w:lineRule="auto"/>
              <w:jc w:val="center"/>
              <w:rPr>
                <w:rFonts w:ascii="Arial" w:hAnsi="Arial" w:cs="Arial"/>
                <w:b/>
                <w:bCs/>
                <w:sz w:val="22"/>
                <w:szCs w:val="22"/>
                <w:rtl/>
              </w:rPr>
            </w:pPr>
            <w:r w:rsidRPr="009E322A">
              <w:rPr>
                <w:rFonts w:ascii="Arial" w:hAnsi="Arial" w:cs="Arial"/>
                <w:b/>
                <w:bCs/>
                <w:sz w:val="22"/>
                <w:szCs w:val="22"/>
                <w:rtl/>
              </w:rPr>
              <w:t>מספר ימי ההבראה</w:t>
            </w:r>
          </w:p>
        </w:tc>
      </w:tr>
      <w:tr w:rsidR="00477EDC" w:rsidRPr="009E322A" w14:paraId="3A2C9B67" w14:textId="77777777" w:rsidTr="002D3995">
        <w:tc>
          <w:tcPr>
            <w:tcW w:w="3258" w:type="dxa"/>
            <w:shd w:val="clear" w:color="auto" w:fill="auto"/>
            <w:vAlign w:val="center"/>
          </w:tcPr>
          <w:p w14:paraId="1A387DAB"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עד 3 שנים</w:t>
            </w:r>
          </w:p>
        </w:tc>
        <w:tc>
          <w:tcPr>
            <w:tcW w:w="4680" w:type="dxa"/>
            <w:shd w:val="clear" w:color="auto" w:fill="auto"/>
            <w:vAlign w:val="center"/>
          </w:tcPr>
          <w:p w14:paraId="0439D853"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7</w:t>
            </w:r>
          </w:p>
        </w:tc>
      </w:tr>
      <w:tr w:rsidR="00477EDC" w:rsidRPr="009E322A" w14:paraId="1A701D24" w14:textId="77777777" w:rsidTr="002D3995">
        <w:tc>
          <w:tcPr>
            <w:tcW w:w="3258" w:type="dxa"/>
            <w:shd w:val="clear" w:color="auto" w:fill="auto"/>
            <w:vAlign w:val="center"/>
          </w:tcPr>
          <w:p w14:paraId="5C52A18C"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4-10</w:t>
            </w:r>
          </w:p>
        </w:tc>
        <w:tc>
          <w:tcPr>
            <w:tcW w:w="4680" w:type="dxa"/>
            <w:shd w:val="clear" w:color="auto" w:fill="auto"/>
            <w:vAlign w:val="center"/>
          </w:tcPr>
          <w:p w14:paraId="690C5D9C"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9</w:t>
            </w:r>
          </w:p>
        </w:tc>
      </w:tr>
      <w:tr w:rsidR="00477EDC" w:rsidRPr="009E322A" w14:paraId="4E07CA81" w14:textId="77777777" w:rsidTr="002D3995">
        <w:trPr>
          <w:trHeight w:val="242"/>
        </w:trPr>
        <w:tc>
          <w:tcPr>
            <w:tcW w:w="3258" w:type="dxa"/>
            <w:shd w:val="clear" w:color="auto" w:fill="auto"/>
            <w:vAlign w:val="center"/>
          </w:tcPr>
          <w:p w14:paraId="5A1A9E08"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11-15</w:t>
            </w:r>
          </w:p>
        </w:tc>
        <w:tc>
          <w:tcPr>
            <w:tcW w:w="4680" w:type="dxa"/>
            <w:shd w:val="clear" w:color="auto" w:fill="auto"/>
            <w:vAlign w:val="center"/>
          </w:tcPr>
          <w:p w14:paraId="4A2D7C56"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10</w:t>
            </w:r>
          </w:p>
        </w:tc>
      </w:tr>
      <w:tr w:rsidR="00477EDC" w:rsidRPr="009E322A" w14:paraId="686584DC" w14:textId="77777777" w:rsidTr="002D3995">
        <w:trPr>
          <w:trHeight w:val="275"/>
        </w:trPr>
        <w:tc>
          <w:tcPr>
            <w:tcW w:w="3258" w:type="dxa"/>
            <w:shd w:val="clear" w:color="auto" w:fill="auto"/>
            <w:vAlign w:val="center"/>
          </w:tcPr>
          <w:p w14:paraId="1BF099D9"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16-19</w:t>
            </w:r>
          </w:p>
        </w:tc>
        <w:tc>
          <w:tcPr>
            <w:tcW w:w="4680" w:type="dxa"/>
            <w:shd w:val="clear" w:color="auto" w:fill="auto"/>
            <w:vAlign w:val="center"/>
          </w:tcPr>
          <w:p w14:paraId="784ACB48"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11</w:t>
            </w:r>
          </w:p>
        </w:tc>
      </w:tr>
      <w:tr w:rsidR="00477EDC" w:rsidRPr="009E322A" w14:paraId="62B0681F" w14:textId="77777777" w:rsidTr="002D3995">
        <w:tc>
          <w:tcPr>
            <w:tcW w:w="3258" w:type="dxa"/>
            <w:shd w:val="clear" w:color="auto" w:fill="auto"/>
            <w:vAlign w:val="center"/>
          </w:tcPr>
          <w:p w14:paraId="19A6E7EE"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20-24</w:t>
            </w:r>
          </w:p>
        </w:tc>
        <w:tc>
          <w:tcPr>
            <w:tcW w:w="4680" w:type="dxa"/>
            <w:shd w:val="clear" w:color="auto" w:fill="auto"/>
            <w:vAlign w:val="center"/>
          </w:tcPr>
          <w:p w14:paraId="331C608A"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12</w:t>
            </w:r>
          </w:p>
        </w:tc>
      </w:tr>
      <w:tr w:rsidR="00477EDC" w:rsidRPr="009E322A" w14:paraId="79AD6BDE" w14:textId="77777777" w:rsidTr="002D3995">
        <w:tc>
          <w:tcPr>
            <w:tcW w:w="3258" w:type="dxa"/>
            <w:shd w:val="clear" w:color="auto" w:fill="auto"/>
            <w:vAlign w:val="center"/>
          </w:tcPr>
          <w:p w14:paraId="24974CDF"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מהשנה ה- 25 ואילך</w:t>
            </w:r>
          </w:p>
        </w:tc>
        <w:tc>
          <w:tcPr>
            <w:tcW w:w="4680" w:type="dxa"/>
            <w:shd w:val="clear" w:color="auto" w:fill="auto"/>
            <w:vAlign w:val="center"/>
          </w:tcPr>
          <w:p w14:paraId="5B6CD828"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13</w:t>
            </w:r>
          </w:p>
        </w:tc>
      </w:tr>
    </w:tbl>
    <w:p w14:paraId="0D100EB9" w14:textId="77777777" w:rsidR="00477EDC" w:rsidRPr="00682290" w:rsidRDefault="00477EDC" w:rsidP="00477EDC">
      <w:pPr>
        <w:pStyle w:val="aff2"/>
        <w:spacing w:line="276" w:lineRule="auto"/>
        <w:ind w:left="1134"/>
        <w:rPr>
          <w:rFonts w:cs="David"/>
          <w:b/>
          <w:bCs/>
          <w:sz w:val="28"/>
          <w:szCs w:val="28"/>
          <w:u w:val="single"/>
          <w:rtl/>
        </w:rPr>
      </w:pPr>
    </w:p>
    <w:p w14:paraId="3C11986A" w14:textId="77777777" w:rsidR="00477EDC" w:rsidRPr="00682290" w:rsidRDefault="00477EDC" w:rsidP="00477EDC">
      <w:pPr>
        <w:spacing w:line="276" w:lineRule="auto"/>
        <w:ind w:firstLine="992"/>
        <w:jc w:val="both"/>
        <w:rPr>
          <w:rFonts w:ascii="Arial" w:hAnsi="Arial"/>
          <w:rtl/>
        </w:rPr>
      </w:pPr>
    </w:p>
    <w:p w14:paraId="0A10DFBF" w14:textId="77777777" w:rsidR="00477EDC" w:rsidRPr="00682290" w:rsidRDefault="00477EDC" w:rsidP="00477EDC">
      <w:pPr>
        <w:bidi w:val="0"/>
        <w:rPr>
          <w:b/>
          <w:bCs/>
          <w:sz w:val="28"/>
          <w:szCs w:val="28"/>
        </w:rPr>
      </w:pPr>
    </w:p>
    <w:p w14:paraId="44644F92" w14:textId="77777777" w:rsidR="00477EDC" w:rsidRDefault="00477EDC" w:rsidP="00477EDC">
      <w:pPr>
        <w:rPr>
          <w:b/>
          <w:bCs/>
          <w:sz w:val="28"/>
          <w:szCs w:val="28"/>
          <w:rtl/>
        </w:rPr>
      </w:pPr>
    </w:p>
    <w:p w14:paraId="574D5BD2" w14:textId="77777777" w:rsidR="00477EDC" w:rsidRDefault="00477EDC" w:rsidP="00477EDC">
      <w:pPr>
        <w:rPr>
          <w:b/>
          <w:bCs/>
          <w:sz w:val="28"/>
          <w:szCs w:val="28"/>
          <w:rtl/>
        </w:rPr>
      </w:pPr>
    </w:p>
    <w:p w14:paraId="4DC86194" w14:textId="77777777" w:rsidR="00477EDC" w:rsidRDefault="00477EDC" w:rsidP="00477EDC">
      <w:pPr>
        <w:rPr>
          <w:b/>
          <w:bCs/>
          <w:sz w:val="28"/>
          <w:szCs w:val="28"/>
          <w:rtl/>
        </w:rPr>
      </w:pPr>
    </w:p>
    <w:p w14:paraId="1B543FE3" w14:textId="77777777" w:rsidR="00477EDC" w:rsidRDefault="00477EDC" w:rsidP="00477EDC">
      <w:pPr>
        <w:rPr>
          <w:b/>
          <w:bCs/>
          <w:sz w:val="28"/>
          <w:szCs w:val="28"/>
          <w:rtl/>
        </w:rPr>
      </w:pPr>
    </w:p>
    <w:p w14:paraId="0A23A822" w14:textId="77777777" w:rsidR="00477EDC" w:rsidRDefault="00477EDC" w:rsidP="00477EDC">
      <w:pPr>
        <w:rPr>
          <w:b/>
          <w:bCs/>
          <w:sz w:val="28"/>
          <w:szCs w:val="28"/>
          <w:rtl/>
        </w:rPr>
      </w:pPr>
    </w:p>
    <w:p w14:paraId="14F5CA77" w14:textId="77777777" w:rsidR="00F11460" w:rsidRDefault="00F11460" w:rsidP="001943CA">
      <w:pPr>
        <w:rPr>
          <w:b/>
          <w:bCs/>
          <w:sz w:val="28"/>
          <w:szCs w:val="28"/>
          <w:rtl/>
        </w:rPr>
      </w:pPr>
    </w:p>
    <w:p w14:paraId="3464EDDB" w14:textId="77777777" w:rsidR="00F11460" w:rsidRDefault="00F11460" w:rsidP="001943CA">
      <w:pPr>
        <w:rPr>
          <w:b/>
          <w:bCs/>
          <w:sz w:val="28"/>
          <w:szCs w:val="28"/>
          <w:rtl/>
        </w:rPr>
      </w:pPr>
    </w:p>
    <w:p w14:paraId="1F05ADFF" w14:textId="77777777" w:rsidR="00F11460" w:rsidRDefault="00F11460" w:rsidP="001943CA">
      <w:pPr>
        <w:rPr>
          <w:b/>
          <w:bCs/>
          <w:sz w:val="28"/>
          <w:szCs w:val="28"/>
          <w:rtl/>
        </w:rPr>
      </w:pPr>
    </w:p>
    <w:p w14:paraId="37F0D565" w14:textId="77777777" w:rsidR="00477EDC" w:rsidRPr="00682290" w:rsidRDefault="00477EDC" w:rsidP="001943CA">
      <w:pPr>
        <w:rPr>
          <w:b/>
          <w:bCs/>
          <w:sz w:val="28"/>
          <w:szCs w:val="28"/>
          <w:rtl/>
        </w:rPr>
      </w:pPr>
      <w:r w:rsidRPr="00682290">
        <w:rPr>
          <w:b/>
          <w:bCs/>
          <w:sz w:val="28"/>
          <w:szCs w:val="28"/>
          <w:rtl/>
        </w:rPr>
        <w:t>יובהר כי בכל מקרה התשלומים ל</w:t>
      </w:r>
      <w:r w:rsidR="001943CA">
        <w:rPr>
          <w:rFonts w:hint="cs"/>
          <w:b/>
          <w:bCs/>
          <w:sz w:val="28"/>
          <w:szCs w:val="28"/>
          <w:rtl/>
        </w:rPr>
        <w:t>עובדים</w:t>
      </w:r>
      <w:r w:rsidRPr="00682290">
        <w:rPr>
          <w:b/>
          <w:bCs/>
          <w:sz w:val="28"/>
          <w:szCs w:val="28"/>
          <w:rtl/>
        </w:rPr>
        <w:t xml:space="preserve"> לא יפחתו מהקבוע בחוק ובצו ההרחבה מיום 21/6/2009.</w:t>
      </w:r>
    </w:p>
    <w:p w14:paraId="2D3761A7" w14:textId="77777777" w:rsidR="00477EDC" w:rsidRPr="00682290" w:rsidRDefault="00477EDC" w:rsidP="00477EDC">
      <w:pPr>
        <w:rPr>
          <w:b/>
          <w:bCs/>
          <w:sz w:val="28"/>
          <w:szCs w:val="28"/>
          <w:rtl/>
        </w:rPr>
      </w:pPr>
    </w:p>
    <w:p w14:paraId="40AA14F7" w14:textId="77777777" w:rsidR="00477EDC" w:rsidRPr="00682290" w:rsidRDefault="00477EDC" w:rsidP="00477EDC">
      <w:pPr>
        <w:rPr>
          <w:b/>
          <w:bCs/>
          <w:sz w:val="28"/>
          <w:szCs w:val="28"/>
          <w:rtl/>
        </w:rPr>
      </w:pPr>
    </w:p>
    <w:p w14:paraId="57F324A4" w14:textId="77777777" w:rsidR="00130C61" w:rsidRPr="001B57F0" w:rsidRDefault="00130C61" w:rsidP="00477EDC">
      <w:pPr>
        <w:spacing w:line="360" w:lineRule="auto"/>
        <w:ind w:left="567"/>
        <w:jc w:val="both"/>
      </w:pPr>
      <w:r w:rsidRPr="001B57F0">
        <w:rPr>
          <w:rFonts w:asciiTheme="minorBidi" w:hAnsiTheme="minorBidi" w:cstheme="minorBidi" w:hint="cs"/>
          <w:u w:val="single"/>
          <w:rtl/>
        </w:rPr>
        <w:t>מ</w:t>
      </w:r>
      <w:r w:rsidRPr="001B57F0">
        <w:rPr>
          <w:rFonts w:asciiTheme="minorBidi" w:hAnsiTheme="minorBidi" w:cstheme="minorBidi"/>
          <w:u w:val="single"/>
          <w:rtl/>
        </w:rPr>
        <w:t>ענק</w:t>
      </w:r>
      <w:r w:rsidRPr="001B57F0">
        <w:rPr>
          <w:u w:val="single"/>
          <w:rtl/>
        </w:rPr>
        <w:t xml:space="preserve">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hyperlink r:id="rId36" w:history="1">
        <w:r w:rsidRPr="001B57F0">
          <w:rPr>
            <w:rStyle w:val="Hyperlink"/>
            <w:rFonts w:eastAsiaTheme="majorEastAsia" w:hint="cs"/>
            <w:rtl/>
          </w:rPr>
          <w:t>הודעת תכ"ם, "אמות מידה להענקת מענק מצוינות לעובדי קבלן", מס' 7.11.3.4.</w:t>
        </w:r>
      </w:hyperlink>
      <w:r w:rsidRPr="004E77C4">
        <w:rPr>
          <w:rtl/>
        </w:rPr>
        <w:t xml:space="preserve"> </w:t>
      </w:r>
    </w:p>
    <w:p w14:paraId="25D18A69" w14:textId="77777777" w:rsidR="00130C61" w:rsidRPr="001F3478" w:rsidRDefault="00130C61" w:rsidP="00A01742">
      <w:pPr>
        <w:pStyle w:val="af6"/>
        <w:numPr>
          <w:ilvl w:val="2"/>
          <w:numId w:val="54"/>
        </w:numPr>
        <w:rPr>
          <w:sz w:val="36"/>
          <w:szCs w:val="24"/>
        </w:rPr>
      </w:pPr>
      <w:r w:rsidRPr="001F3478">
        <w:rPr>
          <w:sz w:val="28"/>
          <w:szCs w:val="24"/>
          <w:rtl/>
        </w:rPr>
        <w:t>גובה המענק יהיה 1% מסך הרכיבים הבאים המשולמים לקבלן: שכר היסוד</w:t>
      </w:r>
      <w:r w:rsidRPr="001F3478">
        <w:rPr>
          <w:rFonts w:hint="cs"/>
          <w:sz w:val="28"/>
          <w:szCs w:val="24"/>
          <w:rtl/>
        </w:rPr>
        <w:t xml:space="preserve"> המפורסם בהודעה זו (גם עבור עובדים ששכרם גבוה מהשכר הנקוב לעיל)</w:t>
      </w:r>
      <w:r w:rsidRPr="001F3478">
        <w:rPr>
          <w:sz w:val="28"/>
          <w:szCs w:val="24"/>
          <w:rtl/>
        </w:rPr>
        <w:t xml:space="preserve">,  גמול בעד עבודה בשעות נוספות או ביום מנוחה (ככל שהעובד זכאי להם) וקצובת הנסיעה. </w:t>
      </w:r>
    </w:p>
    <w:p w14:paraId="72B7A805" w14:textId="77777777" w:rsidR="00130C61" w:rsidRPr="001F3478" w:rsidRDefault="00130C61" w:rsidP="00A01742">
      <w:pPr>
        <w:pStyle w:val="af6"/>
        <w:numPr>
          <w:ilvl w:val="2"/>
          <w:numId w:val="54"/>
        </w:numPr>
        <w:rPr>
          <w:sz w:val="36"/>
          <w:szCs w:val="24"/>
        </w:rPr>
      </w:pPr>
      <w:r w:rsidRPr="001F3478">
        <w:rPr>
          <w:sz w:val="28"/>
          <w:szCs w:val="24"/>
          <w:rtl/>
        </w:rPr>
        <w:lastRenderedPageBreak/>
        <w:t xml:space="preserve">המענק ישולם לא יאוחר ממשכורת חודש אפריל שלאחר תום התקופה בעדה משולם המענק. </w:t>
      </w:r>
    </w:p>
    <w:p w14:paraId="0AB5CBC5" w14:textId="77777777" w:rsidR="00130C61" w:rsidRPr="001F3478" w:rsidRDefault="00130C61" w:rsidP="00A01742">
      <w:pPr>
        <w:pStyle w:val="af6"/>
        <w:numPr>
          <w:ilvl w:val="2"/>
          <w:numId w:val="54"/>
        </w:numPr>
        <w:rPr>
          <w:sz w:val="36"/>
          <w:szCs w:val="24"/>
        </w:rPr>
      </w:pPr>
      <w:r w:rsidRPr="001032CF">
        <w:rPr>
          <w:sz w:val="28"/>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1F3478">
        <w:rPr>
          <w:sz w:val="28"/>
          <w:szCs w:val="24"/>
          <w:rtl/>
        </w:rPr>
        <w:t xml:space="preserve">  </w:t>
      </w:r>
    </w:p>
    <w:p w14:paraId="7B56F318" w14:textId="77777777" w:rsidR="00130C61" w:rsidRPr="001F3478" w:rsidRDefault="00130C61" w:rsidP="00A01742">
      <w:pPr>
        <w:pStyle w:val="af6"/>
        <w:numPr>
          <w:ilvl w:val="2"/>
          <w:numId w:val="54"/>
        </w:numPr>
        <w:rPr>
          <w:sz w:val="28"/>
          <w:szCs w:val="24"/>
        </w:rPr>
      </w:pPr>
      <w:r w:rsidRPr="001F3478">
        <w:rPr>
          <w:rFonts w:hint="cs"/>
          <w:sz w:val="28"/>
          <w:szCs w:val="24"/>
          <w:rtl/>
        </w:rPr>
        <w:t>בגין תשלום זה יש לשלם לקבלן תוספת בגין הפרשות לביטוח לאומי בהתאם לשיעור ההפרשה שלו כמעסיק.</w:t>
      </w:r>
    </w:p>
    <w:p w14:paraId="51B8D834" w14:textId="77777777" w:rsidR="00130C61" w:rsidRPr="001F3478" w:rsidRDefault="00130C61" w:rsidP="00A01742">
      <w:pPr>
        <w:pStyle w:val="af6"/>
        <w:numPr>
          <w:ilvl w:val="1"/>
          <w:numId w:val="54"/>
        </w:numPr>
        <w:tabs>
          <w:tab w:val="num" w:pos="2160"/>
        </w:tabs>
        <w:rPr>
          <w:sz w:val="28"/>
          <w:szCs w:val="24"/>
          <w:rtl/>
        </w:rPr>
      </w:pPr>
      <w:r w:rsidRPr="001F3478">
        <w:rPr>
          <w:sz w:val="28"/>
          <w:szCs w:val="24"/>
          <w:u w:val="single"/>
          <w:rtl/>
        </w:rPr>
        <w:t>שי לחג</w:t>
      </w:r>
      <w:r w:rsidRPr="001F3478">
        <w:rPr>
          <w:sz w:val="28"/>
          <w:szCs w:val="24"/>
          <w:rtl/>
        </w:rPr>
        <w:t xml:space="preserve"> </w:t>
      </w:r>
      <w:r w:rsidRPr="001F3478">
        <w:rPr>
          <w:rFonts w:asciiTheme="minorBidi" w:hAnsiTheme="minorBidi" w:cstheme="minorBidi"/>
          <w:sz w:val="28"/>
          <w:szCs w:val="24"/>
          <w:rtl/>
        </w:rPr>
        <w:t>–</w:t>
      </w:r>
      <w:r w:rsidRPr="001F3478">
        <w:rPr>
          <w:sz w:val="28"/>
          <w:szCs w:val="24"/>
          <w:rtl/>
        </w:rPr>
        <w:t xml:space="preserve"> גובה השי לרגל כל אחד מהחגים (ראש השנה וחג הפסח), יעמוד על </w:t>
      </w:r>
      <w:r w:rsidR="00B310C5">
        <w:rPr>
          <w:rFonts w:hint="cs"/>
          <w:sz w:val="28"/>
          <w:szCs w:val="24"/>
          <w:rtl/>
        </w:rPr>
        <w:t>600</w:t>
      </w:r>
      <w:r w:rsidRPr="001F3478">
        <w:rPr>
          <w:rFonts w:hint="cs"/>
          <w:sz w:val="28"/>
          <w:szCs w:val="24"/>
          <w:rtl/>
        </w:rPr>
        <w:t xml:space="preserve"> </w:t>
      </w:r>
      <w:r w:rsidRPr="001F3478">
        <w:rPr>
          <w:sz w:val="28"/>
          <w:szCs w:val="24"/>
          <w:rtl/>
        </w:rPr>
        <w:t>₪</w:t>
      </w:r>
      <w:r w:rsidRPr="001F3478">
        <w:rPr>
          <w:rFonts w:hint="cs"/>
          <w:sz w:val="28"/>
          <w:szCs w:val="24"/>
          <w:rtl/>
        </w:rPr>
        <w:t>.</w:t>
      </w:r>
      <w:r w:rsidRPr="001F3478">
        <w:rPr>
          <w:sz w:val="28"/>
          <w:szCs w:val="24"/>
          <w:rtl/>
        </w:rPr>
        <w:t xml:space="preserve"> השי לא יוענק בטובין או בשווה כסף (כגון, תלושי קנייה).</w:t>
      </w:r>
      <w:r w:rsidRPr="001F3478">
        <w:rPr>
          <w:rFonts w:hint="cs"/>
          <w:sz w:val="28"/>
          <w:szCs w:val="24"/>
          <w:rtl/>
        </w:rPr>
        <w:t xml:space="preserve"> </w:t>
      </w:r>
    </w:p>
    <w:p w14:paraId="3B4B1FBA" w14:textId="77777777" w:rsidR="00130C61" w:rsidRPr="001F3478" w:rsidRDefault="00130C61" w:rsidP="00A01742">
      <w:pPr>
        <w:pStyle w:val="af6"/>
        <w:numPr>
          <w:ilvl w:val="2"/>
          <w:numId w:val="54"/>
        </w:numPr>
        <w:rPr>
          <w:b/>
          <w:bCs/>
          <w:color w:val="1B3461"/>
          <w:sz w:val="28"/>
          <w:szCs w:val="24"/>
        </w:rPr>
      </w:pPr>
      <w:r w:rsidRPr="001F3478">
        <w:rPr>
          <w:sz w:val="28"/>
          <w:szCs w:val="24"/>
          <w:rtl/>
        </w:rPr>
        <w:t xml:space="preserve">תשלום כאמור יבוצע לאחר הצגת אישור </w:t>
      </w:r>
      <w:r w:rsidRPr="001F3478">
        <w:rPr>
          <w:rFonts w:hint="cs"/>
          <w:sz w:val="28"/>
          <w:szCs w:val="24"/>
          <w:rtl/>
        </w:rPr>
        <w:t>רואה חשבון</w:t>
      </w:r>
      <w:r w:rsidRPr="001F3478">
        <w:rPr>
          <w:sz w:val="28"/>
          <w:szCs w:val="24"/>
          <w:rtl/>
        </w:rPr>
        <w:t xml:space="preserve"> על ביצוע התשלום לעובדים.</w:t>
      </w:r>
    </w:p>
    <w:p w14:paraId="4C0CFE6F" w14:textId="77777777" w:rsidR="00130C61" w:rsidRPr="001F3478" w:rsidRDefault="00130C61" w:rsidP="00A01742">
      <w:pPr>
        <w:pStyle w:val="af6"/>
        <w:numPr>
          <w:ilvl w:val="2"/>
          <w:numId w:val="54"/>
        </w:numPr>
        <w:rPr>
          <w:sz w:val="28"/>
          <w:szCs w:val="24"/>
        </w:rPr>
      </w:pPr>
      <w:r w:rsidRPr="001F3478">
        <w:rPr>
          <w:rFonts w:hint="cs"/>
          <w:sz w:val="28"/>
          <w:szCs w:val="24"/>
          <w:rtl/>
        </w:rPr>
        <w:t>בגין תשלום זה יש לשלם לקבלן תוספת בגין הפרשות לביטוח לאומי בהתאם לשיעור ההפרשה שלו כמעסיק.</w:t>
      </w:r>
    </w:p>
    <w:p w14:paraId="2989B654" w14:textId="77777777" w:rsidR="00130C61" w:rsidRPr="001F3478" w:rsidRDefault="00130C61" w:rsidP="00130C61">
      <w:pPr>
        <w:bidi w:val="0"/>
        <w:rPr>
          <w:rFonts w:asciiTheme="minorBidi" w:hAnsiTheme="minorBidi" w:cstheme="minorBidi"/>
          <w:b/>
          <w:bCs/>
          <w:color w:val="1B3461"/>
          <w:sz w:val="22"/>
          <w:szCs w:val="22"/>
          <w:rtl/>
        </w:rPr>
      </w:pPr>
    </w:p>
    <w:p w14:paraId="23246B5D" w14:textId="77777777" w:rsidR="00130C61" w:rsidRPr="001F3478" w:rsidRDefault="00130C61" w:rsidP="00A01742">
      <w:pPr>
        <w:pStyle w:val="af6"/>
        <w:numPr>
          <w:ilvl w:val="0"/>
          <w:numId w:val="54"/>
        </w:numPr>
        <w:rPr>
          <w:rFonts w:asciiTheme="minorBidi" w:hAnsiTheme="minorBidi" w:cstheme="minorBidi"/>
          <w:b/>
          <w:bCs/>
          <w:color w:val="1B3461"/>
          <w:sz w:val="24"/>
          <w:szCs w:val="22"/>
        </w:rPr>
      </w:pPr>
      <w:r w:rsidRPr="001F3478">
        <w:rPr>
          <w:rFonts w:asciiTheme="minorBidi" w:hAnsiTheme="minorBidi" w:cstheme="minorBidi"/>
          <w:b/>
          <w:bCs/>
          <w:color w:val="1B3461"/>
          <w:sz w:val="24"/>
          <w:szCs w:val="22"/>
          <w:rtl/>
        </w:rPr>
        <w:t>מרכיבי עלות נוספים</w:t>
      </w:r>
    </w:p>
    <w:p w14:paraId="4737A720" w14:textId="77777777" w:rsidR="00130C61" w:rsidRDefault="00130C61" w:rsidP="00A01742">
      <w:pPr>
        <w:pStyle w:val="af6"/>
        <w:numPr>
          <w:ilvl w:val="1"/>
          <w:numId w:val="54"/>
        </w:numPr>
        <w:tabs>
          <w:tab w:val="clear" w:pos="1276"/>
          <w:tab w:val="num" w:pos="1107"/>
        </w:tabs>
        <w:ind w:left="1107"/>
        <w:rPr>
          <w:b/>
          <w:bCs/>
          <w:sz w:val="28"/>
          <w:szCs w:val="24"/>
        </w:rPr>
      </w:pPr>
      <w:r w:rsidRPr="001F3478">
        <w:rPr>
          <w:sz w:val="28"/>
          <w:szCs w:val="24"/>
          <w:rtl/>
        </w:rPr>
        <w:t>נוסף לאמור לעיל בעת ניתוח ההצעות, על ועדת המכרזים לבחון מרכיבי עלות נוספים כגון ביגוד, והכל בהתאם לדרישות המכרז. זאת על מנת לוודא כי אין מדובר בהצע</w:t>
      </w:r>
      <w:r w:rsidRPr="001F3478">
        <w:rPr>
          <w:rFonts w:hint="eastAsia"/>
          <w:sz w:val="28"/>
          <w:szCs w:val="24"/>
          <w:rtl/>
        </w:rPr>
        <w:t>ת</w:t>
      </w:r>
      <w:r w:rsidRPr="001F3478">
        <w:rPr>
          <w:sz w:val="28"/>
          <w:szCs w:val="24"/>
          <w:rtl/>
        </w:rPr>
        <w:t xml:space="preserve"> הפסד וכי לא ייפגעו זכויות עובדים. </w:t>
      </w:r>
    </w:p>
    <w:p w14:paraId="3D135662" w14:textId="77777777" w:rsidR="00F11460" w:rsidRPr="001F3478" w:rsidRDefault="00F11460" w:rsidP="00F11460">
      <w:pPr>
        <w:pStyle w:val="af6"/>
        <w:ind w:left="1107"/>
        <w:rPr>
          <w:b/>
          <w:bCs/>
          <w:sz w:val="28"/>
          <w:szCs w:val="24"/>
        </w:rPr>
      </w:pPr>
    </w:p>
    <w:p w14:paraId="29E5CCB0" w14:textId="77777777" w:rsidR="00130C61" w:rsidRPr="00F11460" w:rsidRDefault="00215948" w:rsidP="00215948">
      <w:pPr>
        <w:pStyle w:val="af6"/>
        <w:numPr>
          <w:ilvl w:val="0"/>
          <w:numId w:val="54"/>
        </w:numPr>
        <w:rPr>
          <w:rFonts w:asciiTheme="minorBidi" w:hAnsiTheme="minorBidi" w:cstheme="minorBidi"/>
          <w:b/>
          <w:bCs/>
          <w:color w:val="1B3461"/>
          <w:sz w:val="24"/>
          <w:szCs w:val="22"/>
        </w:rPr>
      </w:pPr>
      <w:r>
        <w:rPr>
          <w:rFonts w:asciiTheme="minorBidi" w:hAnsiTheme="minorBidi" w:cstheme="minorBidi" w:hint="cs"/>
          <w:color w:val="000000" w:themeColor="text1"/>
          <w:sz w:val="24"/>
          <w:szCs w:val="22"/>
          <w:rtl/>
        </w:rPr>
        <w:t>ככל שהוראת תכ"מ מספר 7.11.3.3 תתעדכן,  ייגבר מה שרשום במכרז זה.</w:t>
      </w:r>
    </w:p>
    <w:p w14:paraId="6FEA42AB" w14:textId="77777777" w:rsidR="00130C61" w:rsidRPr="001F3478" w:rsidRDefault="00130C61" w:rsidP="00130C61">
      <w:pPr>
        <w:rPr>
          <w:sz w:val="28"/>
          <w:szCs w:val="28"/>
          <w:rtl/>
        </w:rPr>
      </w:pPr>
      <w:r w:rsidRPr="001F3478">
        <w:rPr>
          <w:sz w:val="28"/>
          <w:szCs w:val="28"/>
          <w:rtl/>
        </w:rPr>
        <w:br w:type="page"/>
      </w:r>
    </w:p>
    <w:p w14:paraId="090C85F2" w14:textId="77777777" w:rsidR="00BA4BBF" w:rsidRDefault="00BA4BBF" w:rsidP="00BA4BBF">
      <w:pPr>
        <w:rPr>
          <w:rtl/>
        </w:rPr>
      </w:pPr>
    </w:p>
    <w:p w14:paraId="407B5713" w14:textId="77777777" w:rsidR="00D30D5F" w:rsidRDefault="00D30D5F" w:rsidP="00D30D5F">
      <w:pPr>
        <w:jc w:val="center"/>
        <w:rPr>
          <w:b/>
          <w:bCs/>
          <w:szCs w:val="28"/>
        </w:rPr>
      </w:pPr>
      <w:r>
        <w:rPr>
          <w:rFonts w:hint="cs"/>
          <w:b/>
          <w:bCs/>
          <w:sz w:val="32"/>
          <w:szCs w:val="32"/>
          <w:u w:val="single"/>
          <w:rtl/>
        </w:rPr>
        <w:t>נספח יח'</w:t>
      </w:r>
    </w:p>
    <w:p w14:paraId="56C85CA7" w14:textId="77777777" w:rsidR="00D30D5F" w:rsidRDefault="00D30D5F" w:rsidP="00D30D5F">
      <w:pPr>
        <w:jc w:val="center"/>
        <w:rPr>
          <w:sz w:val="28"/>
          <w:szCs w:val="28"/>
          <w:rtl/>
        </w:rPr>
      </w:pPr>
      <w:r>
        <w:rPr>
          <w:rFonts w:hint="cs"/>
          <w:sz w:val="28"/>
          <w:szCs w:val="28"/>
          <w:rtl/>
        </w:rPr>
        <w:t>הצהרת המעביד על אודות עלות השכר</w:t>
      </w:r>
    </w:p>
    <w:p w14:paraId="5F9749F5" w14:textId="77777777" w:rsidR="00D30D5F" w:rsidRDefault="00D30D5F" w:rsidP="00D30D5F">
      <w:pPr>
        <w:jc w:val="center"/>
        <w:rPr>
          <w:sz w:val="32"/>
          <w:szCs w:val="32"/>
          <w:rtl/>
        </w:rPr>
      </w:pPr>
      <w:r>
        <w:rPr>
          <w:rFonts w:hint="cs"/>
          <w:sz w:val="32"/>
          <w:szCs w:val="32"/>
          <w:rtl/>
        </w:rPr>
        <w:t>לכל תפקיד הנדרש במסמכי המכרז יש לצרף נספח נפרד</w:t>
      </w:r>
      <w:r>
        <w:rPr>
          <w:rFonts w:ascii="Arial" w:hAnsi="Arial" w:hint="cs"/>
          <w:b/>
          <w:bCs/>
          <w:sz w:val="32"/>
          <w:szCs w:val="32"/>
          <w:rtl/>
        </w:rPr>
        <w:t xml:space="preserve"> (שמונה בעלתי תפקידים)</w:t>
      </w:r>
    </w:p>
    <w:p w14:paraId="49FD2D4C" w14:textId="77777777" w:rsidR="00D30D5F" w:rsidRDefault="00D30D5F" w:rsidP="00D30D5F">
      <w:pPr>
        <w:jc w:val="center"/>
        <w:rPr>
          <w:sz w:val="24"/>
          <w:szCs w:val="24"/>
          <w:rtl/>
        </w:rPr>
      </w:pPr>
    </w:p>
    <w:p w14:paraId="10BF88AA" w14:textId="77777777" w:rsidR="00D30D5F" w:rsidRDefault="00D30D5F" w:rsidP="00D30D5F">
      <w:pPr>
        <w:pStyle w:val="4"/>
        <w:spacing w:line="360" w:lineRule="auto"/>
        <w:ind w:left="565"/>
        <w:jc w:val="both"/>
        <w:rPr>
          <w:rFonts w:ascii="Arial" w:hAnsi="Arial" w:cs="David"/>
          <w:b w:val="0"/>
          <w:bCs w:val="0"/>
          <w:sz w:val="24"/>
          <w:szCs w:val="24"/>
          <w:rtl/>
        </w:rPr>
      </w:pPr>
      <w:r>
        <w:rPr>
          <w:rFonts w:ascii="Arial" w:hAnsi="Arial" w:cs="David" w:hint="cs"/>
          <w:b w:val="0"/>
          <w:bCs w:val="0"/>
          <w:sz w:val="24"/>
          <w:szCs w:val="24"/>
          <w:rtl/>
        </w:rPr>
        <w:t xml:space="preserve">התפקיד: ______________________ </w:t>
      </w:r>
    </w:p>
    <w:p w14:paraId="1EEAA33F" w14:textId="77777777" w:rsidR="00D30D5F" w:rsidRDefault="00D30D5F" w:rsidP="00D30D5F">
      <w:pPr>
        <w:pStyle w:val="4"/>
        <w:numPr>
          <w:ilvl w:val="0"/>
          <w:numId w:val="125"/>
        </w:numPr>
        <w:spacing w:line="360" w:lineRule="auto"/>
        <w:ind w:left="565" w:hanging="205"/>
        <w:jc w:val="both"/>
        <w:rPr>
          <w:rFonts w:ascii="Arial" w:hAnsi="Arial" w:cs="David"/>
          <w:b w:val="0"/>
          <w:bCs w:val="0"/>
          <w:sz w:val="24"/>
          <w:szCs w:val="24"/>
        </w:rPr>
      </w:pPr>
      <w:r>
        <w:rPr>
          <w:rFonts w:ascii="Arial" w:hAnsi="Arial" w:cs="David" w:hint="cs"/>
          <w:b w:val="0"/>
          <w:bCs w:val="0"/>
          <w:sz w:val="24"/>
          <w:szCs w:val="24"/>
          <w:rtl/>
        </w:rPr>
        <w:t xml:space="preserve">השכר שישולם על ידינו לעובד עבור שעת עבודה </w:t>
      </w:r>
      <w:r>
        <w:rPr>
          <w:rFonts w:ascii="Arial" w:hAnsi="Arial"/>
          <w:b w:val="0"/>
          <w:bCs w:val="0"/>
          <w:sz w:val="22"/>
          <w:szCs w:val="22"/>
          <w:rtl/>
        </w:rPr>
        <w:t xml:space="preserve">ביום חול רגיל </w:t>
      </w:r>
      <w:r>
        <w:rPr>
          <w:rFonts w:ascii="Arial" w:hAnsi="Arial" w:cs="David" w:hint="cs"/>
          <w:b w:val="0"/>
          <w:bCs w:val="0"/>
          <w:sz w:val="24"/>
          <w:szCs w:val="24"/>
          <w:rtl/>
        </w:rPr>
        <w:t xml:space="preserve">/משרה לחודש </w:t>
      </w:r>
      <w:r>
        <w:rPr>
          <w:rFonts w:ascii="Arial" w:hAnsi="Arial" w:cs="David" w:hint="cs"/>
          <w:b w:val="0"/>
          <w:bCs w:val="0"/>
          <w:color w:val="FF0000"/>
          <w:sz w:val="24"/>
          <w:szCs w:val="24"/>
          <w:rtl/>
        </w:rPr>
        <w:t xml:space="preserve">(מחק את המיותר) </w:t>
      </w:r>
      <w:r>
        <w:rPr>
          <w:rFonts w:ascii="Arial" w:hAnsi="Arial" w:cs="David" w:hint="cs"/>
          <w:b w:val="0"/>
          <w:bCs w:val="0"/>
          <w:sz w:val="24"/>
          <w:szCs w:val="24"/>
          <w:rtl/>
        </w:rPr>
        <w:t xml:space="preserve">לא יפחת מ- _______ שקלים חדשים לשעה/משרה לחודש </w:t>
      </w:r>
      <w:r>
        <w:rPr>
          <w:rFonts w:ascii="Arial" w:hAnsi="Arial" w:cs="David" w:hint="cs"/>
          <w:b w:val="0"/>
          <w:bCs w:val="0"/>
          <w:color w:val="FF0000"/>
          <w:sz w:val="24"/>
          <w:szCs w:val="24"/>
          <w:rtl/>
        </w:rPr>
        <w:t>(מחק את המיותר)</w:t>
      </w:r>
      <w:r>
        <w:rPr>
          <w:rFonts w:ascii="Arial" w:hAnsi="Arial" w:cs="David" w:hint="cs"/>
          <w:b w:val="0"/>
          <w:bCs w:val="0"/>
          <w:sz w:val="24"/>
          <w:szCs w:val="24"/>
          <w:rtl/>
        </w:rPr>
        <w:t xml:space="preserve">. </w:t>
      </w:r>
    </w:p>
    <w:p w14:paraId="2A857849" w14:textId="77777777" w:rsidR="00D30D5F" w:rsidRDefault="00D30D5F" w:rsidP="00D30D5F">
      <w:pPr>
        <w:pStyle w:val="4"/>
        <w:numPr>
          <w:ilvl w:val="0"/>
          <w:numId w:val="125"/>
        </w:numPr>
        <w:spacing w:line="360" w:lineRule="auto"/>
        <w:ind w:left="565" w:hanging="205"/>
        <w:jc w:val="both"/>
        <w:rPr>
          <w:rFonts w:ascii="Arial" w:hAnsi="Arial" w:cs="David"/>
          <w:b w:val="0"/>
          <w:bCs w:val="0"/>
          <w:sz w:val="24"/>
          <w:szCs w:val="24"/>
          <w:rtl/>
        </w:rPr>
      </w:pPr>
      <w:r>
        <w:rPr>
          <w:rFonts w:ascii="Arial" w:hAnsi="Arial" w:cs="David" w:hint="cs"/>
          <w:b w:val="0"/>
          <w:bCs w:val="0"/>
          <w:sz w:val="24"/>
          <w:szCs w:val="24"/>
          <w:rtl/>
        </w:rPr>
        <w:t xml:space="preserve">עלות השכר למעביד לשעת עבודה/משרה לחודש </w:t>
      </w:r>
      <w:r>
        <w:rPr>
          <w:rFonts w:ascii="Arial" w:hAnsi="Arial" w:cs="David" w:hint="cs"/>
          <w:b w:val="0"/>
          <w:bCs w:val="0"/>
          <w:color w:val="FF0000"/>
          <w:sz w:val="24"/>
          <w:szCs w:val="24"/>
          <w:rtl/>
        </w:rPr>
        <w:t>(מחק את המיותר)</w:t>
      </w:r>
      <w:r>
        <w:rPr>
          <w:rFonts w:ascii="Arial" w:hAnsi="Arial" w:cs="David" w:hint="cs"/>
          <w:b w:val="0"/>
          <w:bCs w:val="0"/>
          <w:sz w:val="24"/>
          <w:szCs w:val="24"/>
          <w:rtl/>
        </w:rPr>
        <w:t xml:space="preserve">, כולל כל המרכיבים המפורטים בנספח התמחירי שצירפנו, לא תפחת מ-_______ שקלים חדשים לשעה/משרה לחודש </w:t>
      </w:r>
      <w:r>
        <w:rPr>
          <w:rFonts w:ascii="Arial" w:hAnsi="Arial" w:cs="David" w:hint="cs"/>
          <w:b w:val="0"/>
          <w:bCs w:val="0"/>
          <w:color w:val="FF0000"/>
          <w:sz w:val="24"/>
          <w:szCs w:val="24"/>
          <w:rtl/>
        </w:rPr>
        <w:t>(מחק את המיותר)</w:t>
      </w:r>
      <w:r>
        <w:rPr>
          <w:rFonts w:ascii="Arial" w:hAnsi="Arial" w:cs="David" w:hint="cs"/>
          <w:b w:val="0"/>
          <w:bCs w:val="0"/>
          <w:sz w:val="24"/>
          <w:szCs w:val="24"/>
          <w:rtl/>
        </w:rPr>
        <w:t>. בהתאם לנקבע בתקנות להגברת האכיפה של דיני העבודה (רכיבי השכר המרכיבים את ערך שעת העבודה עובדי קבלן), התשע"ב 2012, המתעדכנים על ידי שר הכלכלה.</w:t>
      </w:r>
    </w:p>
    <w:p w14:paraId="5D645E89" w14:textId="77777777" w:rsidR="00D30D5F" w:rsidRDefault="00D30D5F" w:rsidP="00D30D5F">
      <w:pPr>
        <w:pStyle w:val="4"/>
        <w:numPr>
          <w:ilvl w:val="0"/>
          <w:numId w:val="125"/>
        </w:numPr>
        <w:spacing w:line="360" w:lineRule="auto"/>
        <w:ind w:left="565" w:hanging="205"/>
        <w:jc w:val="both"/>
        <w:rPr>
          <w:rFonts w:ascii="Arial" w:hAnsi="Arial" w:cs="David"/>
          <w:b w:val="0"/>
          <w:bCs w:val="0"/>
          <w:sz w:val="24"/>
          <w:szCs w:val="24"/>
          <w:rtl/>
        </w:rPr>
      </w:pPr>
      <w:r>
        <w:rPr>
          <w:rFonts w:ascii="Arial" w:hAnsi="Arial" w:cs="David" w:hint="cs"/>
          <w:b w:val="0"/>
          <w:bCs w:val="0"/>
          <w:sz w:val="24"/>
          <w:szCs w:val="24"/>
          <w:rtl/>
        </w:rPr>
        <w:t xml:space="preserve">עלות השכר הנ"ל היא מלאה וסופית וכוללת את עלות השכר למעביד וכן עלויות נוספות בגין ההסכם, כולל רווח למתן השירותים המבוקשים במסגרת המכרז.  </w:t>
      </w:r>
    </w:p>
    <w:p w14:paraId="6E8B9BB0" w14:textId="77777777" w:rsidR="00D30D5F" w:rsidRDefault="00D30D5F" w:rsidP="00D30D5F">
      <w:pPr>
        <w:rPr>
          <w:sz w:val="24"/>
          <w:szCs w:val="24"/>
        </w:rPr>
      </w:pPr>
    </w:p>
    <w:p w14:paraId="7CE09AAE" w14:textId="77777777" w:rsidR="00D30D5F" w:rsidRDefault="00D30D5F" w:rsidP="00D30D5F">
      <w:pPr>
        <w:spacing w:line="360" w:lineRule="auto"/>
        <w:rPr>
          <w:rFonts w:ascii="Arial" w:hAnsi="Arial"/>
          <w:sz w:val="24"/>
          <w:szCs w:val="24"/>
          <w:rtl/>
        </w:rPr>
      </w:pPr>
    </w:p>
    <w:p w14:paraId="4F9B0D35" w14:textId="77777777" w:rsidR="00D30D5F" w:rsidRDefault="00D30D5F" w:rsidP="00D30D5F">
      <w:pPr>
        <w:spacing w:line="360" w:lineRule="auto"/>
        <w:rPr>
          <w:sz w:val="24"/>
          <w:szCs w:val="24"/>
          <w:rtl/>
        </w:rPr>
      </w:pPr>
    </w:p>
    <w:p w14:paraId="0A5677CF" w14:textId="77777777" w:rsidR="00D30D5F" w:rsidRDefault="00D30D5F" w:rsidP="00D30D5F">
      <w:pPr>
        <w:rPr>
          <w:sz w:val="24"/>
          <w:szCs w:val="24"/>
          <w:rtl/>
        </w:rPr>
      </w:pPr>
    </w:p>
    <w:p w14:paraId="323EF39A" w14:textId="77777777" w:rsidR="00D30D5F" w:rsidRDefault="00D30D5F" w:rsidP="00D30D5F">
      <w:pPr>
        <w:rPr>
          <w:sz w:val="24"/>
          <w:szCs w:val="24"/>
          <w:rtl/>
        </w:rPr>
      </w:pPr>
    </w:p>
    <w:p w14:paraId="341425A6" w14:textId="77777777" w:rsidR="00D30D5F" w:rsidRDefault="00D30D5F" w:rsidP="00D30D5F">
      <w:pPr>
        <w:rPr>
          <w:sz w:val="24"/>
          <w:szCs w:val="24"/>
          <w:rtl/>
        </w:rPr>
      </w:pPr>
    </w:p>
    <w:p w14:paraId="03F52ED2" w14:textId="77777777" w:rsidR="00D30D5F" w:rsidRDefault="00D30D5F" w:rsidP="00D30D5F">
      <w:pPr>
        <w:rPr>
          <w:rFonts w:ascii="Arial" w:hAnsi="Arial"/>
          <w:sz w:val="24"/>
          <w:szCs w:val="24"/>
          <w:rtl/>
        </w:rPr>
      </w:pPr>
      <w:r>
        <w:rPr>
          <w:rFonts w:ascii="Arial" w:hAnsi="Arial" w:hint="cs"/>
          <w:sz w:val="24"/>
          <w:szCs w:val="24"/>
          <w:rtl/>
        </w:rPr>
        <w:t>פרטי המעביד:_____________________________</w:t>
      </w:r>
    </w:p>
    <w:p w14:paraId="7011D5C6" w14:textId="77777777" w:rsidR="00D30D5F" w:rsidRDefault="00D30D5F" w:rsidP="00D30D5F">
      <w:pPr>
        <w:rPr>
          <w:rFonts w:ascii="Arial" w:hAnsi="Arial"/>
          <w:sz w:val="24"/>
          <w:szCs w:val="24"/>
          <w:rtl/>
        </w:rPr>
      </w:pPr>
    </w:p>
    <w:p w14:paraId="77430290" w14:textId="77777777" w:rsidR="00D30D5F" w:rsidRDefault="00D30D5F" w:rsidP="00D30D5F">
      <w:pPr>
        <w:rPr>
          <w:rFonts w:ascii="Arial" w:hAnsi="Arial"/>
          <w:sz w:val="24"/>
          <w:szCs w:val="24"/>
          <w:rtl/>
        </w:rPr>
      </w:pPr>
      <w:r>
        <w:rPr>
          <w:rFonts w:ascii="Arial" w:hAnsi="Arial" w:hint="cs"/>
          <w:sz w:val="24"/>
          <w:szCs w:val="24"/>
          <w:rtl/>
        </w:rPr>
        <w:t>תאריך:__________________________________</w:t>
      </w:r>
    </w:p>
    <w:p w14:paraId="60C65568" w14:textId="77777777" w:rsidR="00D30D5F" w:rsidRDefault="00D30D5F" w:rsidP="00D30D5F">
      <w:pPr>
        <w:rPr>
          <w:rFonts w:ascii="Arial" w:hAnsi="Arial"/>
          <w:sz w:val="24"/>
          <w:szCs w:val="24"/>
          <w:rtl/>
        </w:rPr>
      </w:pPr>
    </w:p>
    <w:p w14:paraId="33C763CE" w14:textId="77777777" w:rsidR="00D30D5F" w:rsidRDefault="00D30D5F" w:rsidP="00D30D5F">
      <w:pPr>
        <w:rPr>
          <w:rFonts w:ascii="Arial" w:hAnsi="Arial"/>
          <w:sz w:val="24"/>
          <w:szCs w:val="24"/>
          <w:rtl/>
        </w:rPr>
      </w:pPr>
      <w:r>
        <w:rPr>
          <w:rFonts w:ascii="Arial" w:hAnsi="Arial" w:hint="cs"/>
          <w:sz w:val="24"/>
          <w:szCs w:val="24"/>
          <w:rtl/>
        </w:rPr>
        <w:t>חתימה:_________________________________</w:t>
      </w:r>
    </w:p>
    <w:p w14:paraId="034C9455" w14:textId="77777777" w:rsidR="00D30D5F" w:rsidRDefault="00D30D5F" w:rsidP="00D30D5F">
      <w:pPr>
        <w:rPr>
          <w:sz w:val="24"/>
          <w:szCs w:val="24"/>
          <w:rtl/>
        </w:rPr>
      </w:pPr>
    </w:p>
    <w:p w14:paraId="2BE320BA" w14:textId="77777777" w:rsidR="00D30D5F" w:rsidRDefault="00D30D5F" w:rsidP="00D30D5F">
      <w:pPr>
        <w:bidi w:val="0"/>
        <w:rPr>
          <w:szCs w:val="32"/>
          <w:u w:val="single"/>
        </w:rPr>
      </w:pPr>
      <w:r>
        <w:rPr>
          <w:szCs w:val="32"/>
          <w:u w:val="single"/>
          <w:rtl/>
        </w:rPr>
        <w:t xml:space="preserve"> </w:t>
      </w:r>
      <w:r>
        <w:rPr>
          <w:szCs w:val="32"/>
          <w:u w:val="single"/>
          <w:rtl/>
        </w:rPr>
        <w:br w:type="page"/>
      </w:r>
    </w:p>
    <w:p w14:paraId="436B3A9E" w14:textId="77777777" w:rsidR="00D30D5F" w:rsidRDefault="00D30D5F" w:rsidP="00C01A91">
      <w:pPr>
        <w:jc w:val="center"/>
        <w:rPr>
          <w:szCs w:val="32"/>
          <w:u w:val="single"/>
          <w:rtl/>
        </w:rPr>
      </w:pPr>
      <w:r>
        <w:rPr>
          <w:rFonts w:hint="cs"/>
          <w:szCs w:val="32"/>
          <w:u w:val="single"/>
          <w:rtl/>
        </w:rPr>
        <w:lastRenderedPageBreak/>
        <w:t>נספח יט'</w:t>
      </w:r>
    </w:p>
    <w:p w14:paraId="03B48EFA" w14:textId="77777777" w:rsidR="00C01A91" w:rsidRPr="00C01A91" w:rsidRDefault="008427C7" w:rsidP="00C01A91">
      <w:pPr>
        <w:jc w:val="center"/>
        <w:rPr>
          <w:szCs w:val="32"/>
          <w:u w:val="single"/>
          <w:rtl/>
        </w:rPr>
      </w:pPr>
      <w:r w:rsidRPr="00BF118E">
        <w:rPr>
          <w:rFonts w:hint="cs"/>
          <w:szCs w:val="32"/>
          <w:u w:val="single"/>
          <w:rtl/>
        </w:rPr>
        <w:t xml:space="preserve">חוזה התקשרות </w:t>
      </w:r>
      <w:r w:rsidR="00C01A91" w:rsidRPr="00C01A91">
        <w:rPr>
          <w:szCs w:val="32"/>
          <w:u w:val="single"/>
        </w:rPr>
        <w:fldChar w:fldCharType="begin"/>
      </w:r>
      <w:r w:rsidR="00C01A91" w:rsidRPr="00C01A91">
        <w:rPr>
          <w:szCs w:val="32"/>
          <w:u w:val="single"/>
        </w:rPr>
        <w:instrText xml:space="preserve"> TITLE  \* MERGEFORMAT </w:instrText>
      </w:r>
      <w:r w:rsidR="00C01A91" w:rsidRPr="00C01A91">
        <w:rPr>
          <w:szCs w:val="32"/>
          <w:u w:val="single"/>
        </w:rPr>
        <w:fldChar w:fldCharType="separate"/>
      </w:r>
      <w:r w:rsidR="00C01A91" w:rsidRPr="00C01A91">
        <w:rPr>
          <w:rFonts w:hint="cs"/>
          <w:szCs w:val="32"/>
          <w:u w:val="single"/>
          <w:rtl/>
        </w:rPr>
        <w:t xml:space="preserve"> </w:t>
      </w:r>
      <w:r w:rsidR="00C01A91">
        <w:rPr>
          <w:rFonts w:hint="cs"/>
          <w:szCs w:val="32"/>
          <w:u w:val="single"/>
          <w:rtl/>
        </w:rPr>
        <w:t>ל</w:t>
      </w:r>
      <w:r w:rsidR="00C01A91" w:rsidRPr="00C01A91">
        <w:rPr>
          <w:rFonts w:hint="cs"/>
          <w:szCs w:val="32"/>
          <w:u w:val="single"/>
          <w:rtl/>
        </w:rPr>
        <w:t xml:space="preserve">מתן שירותי </w:t>
      </w:r>
      <w:r w:rsidR="00C01A91" w:rsidRPr="00C01A91">
        <w:rPr>
          <w:szCs w:val="32"/>
          <w:u w:val="single"/>
        </w:rPr>
        <w:fldChar w:fldCharType="end"/>
      </w:r>
      <w:r w:rsidR="00C01A91" w:rsidRPr="00C01A91">
        <w:rPr>
          <w:rFonts w:hint="cs"/>
          <w:szCs w:val="32"/>
          <w:u w:val="single"/>
          <w:rtl/>
        </w:rPr>
        <w:t>ניהול פיקוח, הנחייה ובקר</w:t>
      </w:r>
      <w:r w:rsidR="008B28B9">
        <w:rPr>
          <w:rFonts w:hint="cs"/>
          <w:szCs w:val="32"/>
          <w:u w:val="single"/>
          <w:rtl/>
        </w:rPr>
        <w:t>ה אחר מערך האבטחה והשמירה ב</w:t>
      </w:r>
      <w:r w:rsidR="00C01A91" w:rsidRPr="00C01A91">
        <w:rPr>
          <w:rFonts w:hint="cs"/>
          <w:szCs w:val="32"/>
          <w:u w:val="single"/>
          <w:rtl/>
        </w:rPr>
        <w:t>מזרח י-ם</w:t>
      </w:r>
    </w:p>
    <w:p w14:paraId="40DDBC8D" w14:textId="77777777" w:rsidR="008427C7" w:rsidRPr="00BF118E" w:rsidRDefault="008427C7" w:rsidP="00C01A91">
      <w:pPr>
        <w:jc w:val="center"/>
        <w:rPr>
          <w:szCs w:val="32"/>
          <w:u w:val="single"/>
          <w:rtl/>
        </w:rPr>
      </w:pPr>
    </w:p>
    <w:p w14:paraId="15973BC0" w14:textId="77777777" w:rsidR="008427C7" w:rsidRPr="008E0348" w:rsidRDefault="008427C7" w:rsidP="008427C7">
      <w:pPr>
        <w:ind w:left="720"/>
        <w:rPr>
          <w:rFonts w:cs="FrankRuehl"/>
          <w:b/>
          <w:bCs/>
          <w:rtl/>
          <w:lang w:eastAsia="he-IL"/>
        </w:rPr>
      </w:pPr>
    </w:p>
    <w:p w14:paraId="65DBF603" w14:textId="77777777" w:rsidR="008427C7" w:rsidRPr="008E0348" w:rsidRDefault="008427C7" w:rsidP="008427C7">
      <w:pPr>
        <w:tabs>
          <w:tab w:val="left" w:pos="5760"/>
          <w:tab w:val="left" w:pos="6960"/>
          <w:tab w:val="left" w:pos="7920"/>
        </w:tabs>
        <w:spacing w:line="240" w:lineRule="atLeast"/>
        <w:rPr>
          <w:b/>
          <w:bCs/>
          <w:sz w:val="24"/>
          <w:szCs w:val="24"/>
          <w:rtl/>
        </w:rPr>
      </w:pPr>
    </w:p>
    <w:p w14:paraId="4279B2F2" w14:textId="77777777" w:rsidR="008427C7" w:rsidRPr="00BF118E" w:rsidRDefault="008427C7" w:rsidP="008427C7">
      <w:pPr>
        <w:tabs>
          <w:tab w:val="left" w:pos="5040"/>
        </w:tabs>
        <w:spacing w:line="240" w:lineRule="atLeast"/>
        <w:rPr>
          <w:sz w:val="28"/>
          <w:szCs w:val="28"/>
          <w:rtl/>
        </w:rPr>
      </w:pPr>
      <w:r w:rsidRPr="00BF118E">
        <w:rPr>
          <w:rFonts w:hint="cs"/>
          <w:b/>
          <w:bCs/>
          <w:sz w:val="28"/>
          <w:szCs w:val="28"/>
          <w:u w:val="single"/>
          <w:rtl/>
        </w:rPr>
        <w:t xml:space="preserve">להלן </w:t>
      </w:r>
      <w:r w:rsidRPr="00BF118E">
        <w:rPr>
          <w:b/>
          <w:bCs/>
          <w:sz w:val="28"/>
          <w:szCs w:val="28"/>
          <w:u w:val="single"/>
          <w:rtl/>
        </w:rPr>
        <w:t xml:space="preserve"> ה</w:t>
      </w:r>
      <w:r w:rsidRPr="00BF118E">
        <w:rPr>
          <w:bCs/>
          <w:sz w:val="28"/>
          <w:szCs w:val="28"/>
          <w:u w:val="single"/>
          <w:rtl/>
        </w:rPr>
        <w:t>סכם שירותים</w:t>
      </w:r>
    </w:p>
    <w:p w14:paraId="51D2D04B" w14:textId="77777777" w:rsidR="008427C7" w:rsidRPr="008E0348" w:rsidRDefault="008427C7" w:rsidP="008427C7">
      <w:pPr>
        <w:tabs>
          <w:tab w:val="left" w:pos="5040"/>
        </w:tabs>
        <w:spacing w:line="240" w:lineRule="atLeast"/>
        <w:rPr>
          <w:sz w:val="24"/>
          <w:szCs w:val="24"/>
          <w:rtl/>
        </w:rPr>
      </w:pPr>
    </w:p>
    <w:p w14:paraId="1F8DBA0B"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שנערך ונחתם ביום</w:t>
      </w:r>
      <w:r>
        <w:rPr>
          <w:rFonts w:hint="cs"/>
          <w:sz w:val="24"/>
          <w:szCs w:val="24"/>
          <w:rtl/>
        </w:rPr>
        <w:t xml:space="preserve"> _____________</w:t>
      </w:r>
    </w:p>
    <w:p w14:paraId="1B2707F2" w14:textId="77777777" w:rsidR="008427C7" w:rsidRPr="008E0348" w:rsidRDefault="008427C7" w:rsidP="008427C7">
      <w:pPr>
        <w:tabs>
          <w:tab w:val="left" w:pos="2640"/>
          <w:tab w:val="left" w:pos="3120"/>
          <w:tab w:val="left" w:pos="3840"/>
        </w:tabs>
        <w:spacing w:line="240" w:lineRule="atLeast"/>
        <w:rPr>
          <w:sz w:val="24"/>
          <w:szCs w:val="24"/>
          <w:rtl/>
        </w:rPr>
      </w:pPr>
    </w:p>
    <w:p w14:paraId="4368A17C" w14:textId="77777777" w:rsidR="008427C7" w:rsidRPr="008E0348" w:rsidRDefault="008427C7" w:rsidP="008427C7">
      <w:pPr>
        <w:tabs>
          <w:tab w:val="left" w:pos="2640"/>
          <w:tab w:val="left" w:pos="3120"/>
          <w:tab w:val="left" w:pos="3840"/>
        </w:tabs>
        <w:spacing w:line="240" w:lineRule="atLeast"/>
        <w:rPr>
          <w:sz w:val="24"/>
          <w:szCs w:val="24"/>
          <w:rtl/>
        </w:rPr>
      </w:pPr>
      <w:r w:rsidRPr="008E0348">
        <w:rPr>
          <w:bCs/>
          <w:sz w:val="24"/>
          <w:szCs w:val="24"/>
          <w:rtl/>
        </w:rPr>
        <w:t>ב י ן</w:t>
      </w:r>
      <w:r>
        <w:rPr>
          <w:rFonts w:hint="cs"/>
          <w:sz w:val="24"/>
          <w:szCs w:val="24"/>
          <w:rtl/>
        </w:rPr>
        <w:t>:</w:t>
      </w:r>
    </w:p>
    <w:p w14:paraId="2007F255" w14:textId="77777777" w:rsidR="008427C7" w:rsidRPr="008E0348" w:rsidRDefault="008427C7" w:rsidP="008427C7">
      <w:pPr>
        <w:tabs>
          <w:tab w:val="left" w:pos="2640"/>
          <w:tab w:val="left" w:pos="3120"/>
          <w:tab w:val="left" w:pos="3840"/>
        </w:tabs>
        <w:spacing w:line="240" w:lineRule="atLeast"/>
        <w:rPr>
          <w:sz w:val="24"/>
          <w:szCs w:val="24"/>
          <w:rtl/>
        </w:rPr>
      </w:pPr>
    </w:p>
    <w:p w14:paraId="6BE86A03" w14:textId="77777777" w:rsidR="008427C7" w:rsidRPr="008E0348" w:rsidRDefault="008427C7" w:rsidP="008427C7">
      <w:pPr>
        <w:tabs>
          <w:tab w:val="left" w:pos="2640"/>
          <w:tab w:val="left" w:pos="3120"/>
          <w:tab w:val="left" w:pos="3840"/>
        </w:tabs>
        <w:spacing w:line="240" w:lineRule="atLeast"/>
        <w:rPr>
          <w:sz w:val="24"/>
          <w:szCs w:val="24"/>
          <w:rtl/>
        </w:rPr>
      </w:pPr>
    </w:p>
    <w:p w14:paraId="4E37EBB3"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ממשלת ישראל בשם מדינת ישראל על ידי המורשים לחתום בשמה כדין</w:t>
      </w:r>
    </w:p>
    <w:p w14:paraId="525A208C"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(להלן</w:t>
      </w:r>
      <w:r w:rsidRPr="008E0348">
        <w:rPr>
          <w:rFonts w:hint="cs"/>
          <w:sz w:val="24"/>
          <w:szCs w:val="24"/>
          <w:rtl/>
        </w:rPr>
        <w:t xml:space="preserve"> - </w:t>
      </w:r>
      <w:r w:rsidRPr="008E0348">
        <w:rPr>
          <w:sz w:val="24"/>
          <w:szCs w:val="24"/>
          <w:rtl/>
        </w:rPr>
        <w:t xml:space="preserve"> </w:t>
      </w:r>
      <w:r w:rsidRPr="008E0348">
        <w:rPr>
          <w:rFonts w:hint="cs"/>
          <w:sz w:val="24"/>
          <w:szCs w:val="24"/>
          <w:rtl/>
        </w:rPr>
        <w:t>"</w:t>
      </w:r>
      <w:r w:rsidRPr="008E0348">
        <w:rPr>
          <w:sz w:val="24"/>
          <w:szCs w:val="24"/>
          <w:rtl/>
        </w:rPr>
        <w:t>משרד הבינוי והשיכון</w:t>
      </w:r>
      <w:r w:rsidRPr="008E0348">
        <w:rPr>
          <w:rFonts w:hint="cs"/>
          <w:sz w:val="24"/>
          <w:szCs w:val="24"/>
          <w:rtl/>
        </w:rPr>
        <w:t>" או "המשרד" או "המזמין"</w:t>
      </w:r>
      <w:r w:rsidRPr="008E0348">
        <w:rPr>
          <w:sz w:val="24"/>
          <w:szCs w:val="24"/>
          <w:rtl/>
        </w:rPr>
        <w:t>)</w:t>
      </w:r>
    </w:p>
    <w:p w14:paraId="669F71A0" w14:textId="77777777" w:rsidR="008427C7" w:rsidRPr="008E0348" w:rsidRDefault="008427C7" w:rsidP="008427C7">
      <w:pPr>
        <w:tabs>
          <w:tab w:val="left" w:pos="2640"/>
          <w:tab w:val="left" w:pos="3120"/>
          <w:tab w:val="left" w:pos="3840"/>
        </w:tabs>
        <w:spacing w:line="240" w:lineRule="atLeast"/>
        <w:rPr>
          <w:sz w:val="24"/>
          <w:szCs w:val="24"/>
          <w:rtl/>
        </w:rPr>
      </w:pPr>
    </w:p>
    <w:p w14:paraId="0DD6EE01" w14:textId="77777777" w:rsidR="008427C7" w:rsidRPr="008E0348" w:rsidRDefault="008427C7" w:rsidP="008427C7">
      <w:pPr>
        <w:tabs>
          <w:tab w:val="left" w:pos="2640"/>
          <w:tab w:val="left" w:pos="3120"/>
          <w:tab w:val="left" w:pos="3840"/>
        </w:tabs>
        <w:spacing w:line="240" w:lineRule="atLeast"/>
        <w:rPr>
          <w:sz w:val="24"/>
          <w:szCs w:val="24"/>
          <w:rtl/>
        </w:rPr>
      </w:pPr>
    </w:p>
    <w:p w14:paraId="09755EE7" w14:textId="77777777" w:rsidR="008427C7" w:rsidRPr="008E0348" w:rsidRDefault="008427C7" w:rsidP="008427C7">
      <w:pPr>
        <w:tabs>
          <w:tab w:val="left" w:pos="7080"/>
        </w:tabs>
        <w:spacing w:line="240" w:lineRule="atLeast"/>
        <w:jc w:val="both"/>
        <w:rPr>
          <w:sz w:val="24"/>
          <w:szCs w:val="24"/>
          <w:rtl/>
        </w:rPr>
      </w:pPr>
      <w:r w:rsidRPr="008E0348">
        <w:rPr>
          <w:sz w:val="24"/>
          <w:szCs w:val="24"/>
          <w:rtl/>
        </w:rPr>
        <w:t xml:space="preserve"> </w:t>
      </w:r>
      <w:r w:rsidRPr="008E0348">
        <w:rPr>
          <w:sz w:val="24"/>
          <w:szCs w:val="24"/>
          <w:rtl/>
        </w:rPr>
        <w:tab/>
      </w:r>
      <w:r w:rsidRPr="008E0348">
        <w:rPr>
          <w:bCs/>
          <w:sz w:val="24"/>
          <w:szCs w:val="24"/>
          <w:u w:val="single"/>
          <w:rtl/>
        </w:rPr>
        <w:t>מצד אחד</w:t>
      </w:r>
    </w:p>
    <w:p w14:paraId="76C682C8" w14:textId="77777777" w:rsidR="008427C7" w:rsidRDefault="008427C7" w:rsidP="008427C7">
      <w:pPr>
        <w:tabs>
          <w:tab w:val="left" w:pos="7080"/>
        </w:tabs>
        <w:spacing w:line="240" w:lineRule="atLeast"/>
        <w:rPr>
          <w:sz w:val="24"/>
          <w:szCs w:val="24"/>
          <w:rtl/>
        </w:rPr>
      </w:pPr>
    </w:p>
    <w:p w14:paraId="38941BB5" w14:textId="77777777" w:rsidR="008427C7" w:rsidRDefault="008427C7" w:rsidP="008427C7">
      <w:pPr>
        <w:tabs>
          <w:tab w:val="left" w:pos="7080"/>
        </w:tabs>
        <w:spacing w:line="240" w:lineRule="atLeast"/>
        <w:rPr>
          <w:sz w:val="24"/>
          <w:szCs w:val="24"/>
          <w:rtl/>
        </w:rPr>
      </w:pPr>
      <w:r w:rsidRPr="007818C3">
        <w:rPr>
          <w:rFonts w:hint="cs"/>
          <w:b/>
          <w:bCs/>
          <w:sz w:val="24"/>
          <w:szCs w:val="24"/>
          <w:rtl/>
        </w:rPr>
        <w:t>לבין</w:t>
      </w:r>
      <w:r>
        <w:rPr>
          <w:rFonts w:hint="cs"/>
          <w:sz w:val="24"/>
          <w:szCs w:val="24"/>
          <w:rtl/>
        </w:rPr>
        <w:t xml:space="preserve">: </w:t>
      </w:r>
    </w:p>
    <w:p w14:paraId="24F7BBB5" w14:textId="77777777" w:rsidR="008427C7" w:rsidRPr="008E0348" w:rsidRDefault="008427C7" w:rsidP="008427C7">
      <w:pPr>
        <w:tabs>
          <w:tab w:val="left" w:pos="7080"/>
        </w:tabs>
        <w:spacing w:line="240" w:lineRule="atLeast"/>
        <w:rPr>
          <w:sz w:val="24"/>
          <w:szCs w:val="24"/>
          <w:rtl/>
        </w:rPr>
      </w:pPr>
    </w:p>
    <w:p w14:paraId="4EE8D722" w14:textId="77777777" w:rsidR="008427C7" w:rsidRPr="008E0348" w:rsidRDefault="008427C7" w:rsidP="00F43A5E">
      <w:pPr>
        <w:keepNext/>
        <w:spacing w:line="480" w:lineRule="auto"/>
        <w:ind w:left="714"/>
        <w:outlineLvl w:val="0"/>
        <w:rPr>
          <w:sz w:val="24"/>
          <w:szCs w:val="24"/>
          <w:rtl/>
        </w:rPr>
      </w:pPr>
      <w:r w:rsidRPr="008E0348">
        <w:rPr>
          <w:sz w:val="24"/>
          <w:szCs w:val="24"/>
          <w:rtl/>
        </w:rPr>
        <w:t>_____</w:t>
      </w:r>
      <w:r>
        <w:rPr>
          <w:rFonts w:hint="cs"/>
          <w:sz w:val="24"/>
          <w:szCs w:val="24"/>
          <w:rtl/>
        </w:rPr>
        <w:t>_____</w:t>
      </w:r>
      <w:r w:rsidRPr="008E0348">
        <w:rPr>
          <w:sz w:val="24"/>
          <w:szCs w:val="24"/>
          <w:rtl/>
        </w:rPr>
        <w:t>____</w:t>
      </w:r>
      <w:r w:rsidRPr="008E0348">
        <w:rPr>
          <w:rFonts w:hint="cs"/>
          <w:sz w:val="24"/>
          <w:szCs w:val="24"/>
          <w:rtl/>
        </w:rPr>
        <w:t xml:space="preserve">________ </w:t>
      </w:r>
      <w:r w:rsidRPr="008E0348">
        <w:rPr>
          <w:sz w:val="24"/>
          <w:szCs w:val="24"/>
          <w:rtl/>
        </w:rPr>
        <w:t>אשר כתובת</w:t>
      </w:r>
      <w:r>
        <w:rPr>
          <w:rFonts w:hint="cs"/>
          <w:sz w:val="24"/>
          <w:szCs w:val="24"/>
          <w:rtl/>
        </w:rPr>
        <w:t>ו/</w:t>
      </w:r>
      <w:r w:rsidRPr="008E0348">
        <w:rPr>
          <w:rFonts w:hint="cs"/>
          <w:sz w:val="24"/>
          <w:szCs w:val="24"/>
          <w:rtl/>
        </w:rPr>
        <w:t xml:space="preserve">ה </w:t>
      </w:r>
      <w:r w:rsidRPr="008E0348">
        <w:rPr>
          <w:sz w:val="24"/>
          <w:szCs w:val="24"/>
          <w:rtl/>
        </w:rPr>
        <w:t>_____________ באמצעות</w:t>
      </w:r>
      <w:r w:rsidRPr="008E0348">
        <w:rPr>
          <w:rFonts w:hint="cs"/>
          <w:sz w:val="24"/>
          <w:szCs w:val="24"/>
          <w:rtl/>
        </w:rPr>
        <w:t xml:space="preserve"> </w:t>
      </w:r>
      <w:r w:rsidRPr="008E0348">
        <w:rPr>
          <w:sz w:val="24"/>
          <w:szCs w:val="24"/>
          <w:rtl/>
        </w:rPr>
        <w:t>מנהלי</w:t>
      </w:r>
      <w:r w:rsidRPr="008E0348">
        <w:rPr>
          <w:rFonts w:hint="cs"/>
          <w:sz w:val="24"/>
          <w:szCs w:val="24"/>
          <w:rtl/>
        </w:rPr>
        <w:t>ה _____________</w:t>
      </w:r>
      <w:r w:rsidRPr="008E0348">
        <w:rPr>
          <w:sz w:val="24"/>
          <w:szCs w:val="24"/>
          <w:rtl/>
        </w:rPr>
        <w:t>______________________</w:t>
      </w:r>
      <w:r w:rsidRPr="008E0348">
        <w:rPr>
          <w:rFonts w:hint="cs"/>
          <w:sz w:val="24"/>
          <w:szCs w:val="24"/>
          <w:rtl/>
        </w:rPr>
        <w:t>__________________</w:t>
      </w:r>
      <w:r w:rsidRPr="008E0348">
        <w:rPr>
          <w:sz w:val="24"/>
          <w:szCs w:val="24"/>
          <w:rtl/>
        </w:rPr>
        <w:t xml:space="preserve"> </w:t>
      </w:r>
    </w:p>
    <w:p w14:paraId="55921F06" w14:textId="77777777" w:rsidR="008427C7" w:rsidRPr="008E0348" w:rsidRDefault="008427C7" w:rsidP="00F43A5E">
      <w:pPr>
        <w:keepNext/>
        <w:ind w:left="720"/>
        <w:outlineLvl w:val="0"/>
        <w:rPr>
          <w:sz w:val="24"/>
          <w:szCs w:val="24"/>
          <w:rtl/>
        </w:rPr>
      </w:pPr>
      <w:r w:rsidRPr="008E0348">
        <w:rPr>
          <w:sz w:val="24"/>
          <w:szCs w:val="24"/>
          <w:rtl/>
        </w:rPr>
        <w:t xml:space="preserve">והמצהירים בזאת כי הם מוסמכים לחתום על חוזה זה בשם החברה וכי </w:t>
      </w:r>
    </w:p>
    <w:p w14:paraId="61BD03B1" w14:textId="77777777" w:rsidR="008427C7" w:rsidRPr="008E0348" w:rsidRDefault="008427C7" w:rsidP="00F43A5E">
      <w:pPr>
        <w:keepNext/>
        <w:ind w:left="720"/>
        <w:outlineLvl w:val="0"/>
        <w:rPr>
          <w:sz w:val="24"/>
          <w:szCs w:val="24"/>
          <w:rtl/>
        </w:rPr>
      </w:pPr>
      <w:r w:rsidRPr="008E0348">
        <w:rPr>
          <w:sz w:val="24"/>
          <w:szCs w:val="24"/>
          <w:rtl/>
        </w:rPr>
        <w:t>חתימתם תחייב את החברה לכל דבר ועניין.</w:t>
      </w:r>
    </w:p>
    <w:p w14:paraId="2B438753" w14:textId="77777777" w:rsidR="008427C7" w:rsidRPr="00703B29" w:rsidRDefault="008427C7" w:rsidP="00F43A5E">
      <w:pPr>
        <w:keepNext/>
        <w:ind w:left="720"/>
        <w:outlineLvl w:val="0"/>
        <w:rPr>
          <w:b/>
          <w:bCs/>
          <w:sz w:val="24"/>
          <w:szCs w:val="24"/>
        </w:rPr>
      </w:pPr>
      <w:r w:rsidRPr="00703B29">
        <w:rPr>
          <w:rFonts w:hint="cs"/>
          <w:b/>
          <w:bCs/>
          <w:sz w:val="24"/>
          <w:szCs w:val="24"/>
          <w:rtl/>
        </w:rPr>
        <w:t xml:space="preserve">(להלן </w:t>
      </w:r>
      <w:r w:rsidRPr="00703B29">
        <w:rPr>
          <w:b/>
          <w:bCs/>
          <w:sz w:val="24"/>
          <w:szCs w:val="24"/>
          <w:rtl/>
        </w:rPr>
        <w:t>–</w:t>
      </w:r>
      <w:r w:rsidRPr="00703B29">
        <w:rPr>
          <w:rFonts w:hint="cs"/>
          <w:b/>
          <w:bCs/>
          <w:sz w:val="24"/>
          <w:szCs w:val="24"/>
          <w:rtl/>
        </w:rPr>
        <w:t xml:space="preserve"> "הקבלן"</w:t>
      </w:r>
      <w:r>
        <w:rPr>
          <w:rFonts w:hint="cs"/>
          <w:b/>
          <w:bCs/>
          <w:sz w:val="24"/>
          <w:szCs w:val="24"/>
          <w:rtl/>
        </w:rPr>
        <w:t>/ "החברה")</w:t>
      </w:r>
    </w:p>
    <w:p w14:paraId="58AB55D0" w14:textId="77777777" w:rsidR="008427C7" w:rsidRPr="008E0348" w:rsidRDefault="008427C7" w:rsidP="008427C7">
      <w:pPr>
        <w:keepNext/>
        <w:ind w:left="1800"/>
        <w:outlineLvl w:val="0"/>
        <w:rPr>
          <w:sz w:val="24"/>
          <w:szCs w:val="24"/>
          <w:rtl/>
        </w:rPr>
      </w:pPr>
    </w:p>
    <w:p w14:paraId="40080486" w14:textId="77777777" w:rsidR="008427C7" w:rsidRPr="008E0348" w:rsidRDefault="008427C7" w:rsidP="008427C7">
      <w:pPr>
        <w:ind w:left="6480"/>
        <w:rPr>
          <w:b/>
          <w:bCs/>
          <w:sz w:val="24"/>
          <w:szCs w:val="24"/>
          <w:u w:val="single"/>
        </w:rPr>
      </w:pPr>
      <w:r w:rsidRPr="00703B29">
        <w:rPr>
          <w:rFonts w:hint="cs"/>
          <w:b/>
          <w:bCs/>
          <w:sz w:val="24"/>
          <w:szCs w:val="24"/>
          <w:rtl/>
        </w:rPr>
        <w:t xml:space="preserve">           </w:t>
      </w:r>
      <w:r>
        <w:rPr>
          <w:rFonts w:hint="cs"/>
          <w:b/>
          <w:bCs/>
          <w:sz w:val="24"/>
          <w:szCs w:val="24"/>
          <w:u w:val="single"/>
          <w:rtl/>
        </w:rPr>
        <w:t xml:space="preserve"> </w:t>
      </w:r>
      <w:r w:rsidRPr="008E0348">
        <w:rPr>
          <w:rFonts w:hint="cs"/>
          <w:b/>
          <w:bCs/>
          <w:sz w:val="24"/>
          <w:szCs w:val="24"/>
          <w:u w:val="single"/>
          <w:rtl/>
        </w:rPr>
        <w:t>מצד שני</w:t>
      </w:r>
    </w:p>
    <w:p w14:paraId="0EA25B1B" w14:textId="77777777" w:rsidR="008427C7" w:rsidRPr="008E0348" w:rsidRDefault="008427C7" w:rsidP="008427C7">
      <w:pPr>
        <w:rPr>
          <w:sz w:val="24"/>
          <w:szCs w:val="24"/>
          <w:rtl/>
        </w:rPr>
      </w:pPr>
    </w:p>
    <w:p w14:paraId="058DC6CC" w14:textId="77777777" w:rsidR="008427C7" w:rsidRPr="008E0348" w:rsidRDefault="008427C7" w:rsidP="008427C7">
      <w:pPr>
        <w:rPr>
          <w:sz w:val="24"/>
          <w:szCs w:val="24"/>
          <w:rtl/>
        </w:rPr>
      </w:pPr>
    </w:p>
    <w:p w14:paraId="2B102520" w14:textId="77777777" w:rsidR="008427C7" w:rsidRPr="008E0348" w:rsidRDefault="008427C7" w:rsidP="00B63482">
      <w:pPr>
        <w:keepNext/>
        <w:ind w:left="708"/>
        <w:jc w:val="both"/>
        <w:outlineLvl w:val="0"/>
        <w:rPr>
          <w:sz w:val="24"/>
          <w:szCs w:val="24"/>
          <w:rtl/>
        </w:rPr>
      </w:pPr>
      <w:r w:rsidRPr="008E0348">
        <w:rPr>
          <w:b/>
          <w:bCs/>
          <w:sz w:val="24"/>
          <w:szCs w:val="24"/>
          <w:rtl/>
        </w:rPr>
        <w:t>והואיל</w:t>
      </w:r>
      <w:r w:rsidRPr="008E0348">
        <w:rPr>
          <w:sz w:val="24"/>
          <w:szCs w:val="24"/>
          <w:rtl/>
        </w:rPr>
        <w:tab/>
        <w:t>והקבלן זכה במכרז מס</w:t>
      </w:r>
      <w:r w:rsidRPr="008E0348">
        <w:rPr>
          <w:rFonts w:hint="cs"/>
          <w:sz w:val="24"/>
          <w:szCs w:val="24"/>
          <w:rtl/>
        </w:rPr>
        <w:t xml:space="preserve">' </w:t>
      </w:r>
      <w:r w:rsidR="008B28B9">
        <w:rPr>
          <w:rFonts w:hint="cs"/>
          <w:sz w:val="24"/>
          <w:szCs w:val="24"/>
          <w:rtl/>
        </w:rPr>
        <w:t>5/2016</w:t>
      </w:r>
      <w:r w:rsidRPr="008E0348">
        <w:rPr>
          <w:rFonts w:hint="cs"/>
          <w:b/>
          <w:bCs/>
          <w:sz w:val="24"/>
          <w:szCs w:val="24"/>
          <w:rtl/>
        </w:rPr>
        <w:t xml:space="preserve"> </w:t>
      </w:r>
      <w:r w:rsidRPr="008E0348">
        <w:rPr>
          <w:sz w:val="24"/>
          <w:szCs w:val="24"/>
          <w:rtl/>
        </w:rPr>
        <w:t xml:space="preserve">למתן </w:t>
      </w:r>
      <w:r w:rsidR="008B28B9">
        <w:rPr>
          <w:rFonts w:hint="cs"/>
          <w:sz w:val="24"/>
          <w:szCs w:val="24"/>
          <w:rtl/>
        </w:rPr>
        <w:t>שירותי ניהול, פיקוח, הנחיה ובקרה אחר מערך האבטחה והשמירה במזרח ירושלים</w:t>
      </w:r>
      <w:r w:rsidR="006D1020">
        <w:rPr>
          <w:rFonts w:hint="cs"/>
          <w:sz w:val="24"/>
          <w:szCs w:val="24"/>
          <w:rtl/>
        </w:rPr>
        <w:t xml:space="preserve"> </w:t>
      </w:r>
      <w:r w:rsidRPr="008E0348">
        <w:rPr>
          <w:rFonts w:hint="cs"/>
          <w:sz w:val="24"/>
          <w:szCs w:val="24"/>
          <w:rtl/>
        </w:rPr>
        <w:t>והכו</w:t>
      </w:r>
      <w:r w:rsidRPr="008E0348">
        <w:rPr>
          <w:rFonts w:hint="eastAsia"/>
          <w:sz w:val="24"/>
          <w:szCs w:val="24"/>
          <w:rtl/>
        </w:rPr>
        <w:t>ל</w:t>
      </w:r>
      <w:r w:rsidRPr="008E0348">
        <w:rPr>
          <w:sz w:val="24"/>
          <w:szCs w:val="24"/>
          <w:rtl/>
        </w:rPr>
        <w:t xml:space="preserve"> </w:t>
      </w:r>
      <w:r w:rsidR="00D763EB">
        <w:rPr>
          <w:rFonts w:hint="cs"/>
          <w:sz w:val="24"/>
          <w:szCs w:val="24"/>
          <w:rtl/>
        </w:rPr>
        <w:t>בהתאם לשירותים הנדרשים במכרז</w:t>
      </w:r>
      <w:r w:rsidR="00F467DC">
        <w:rPr>
          <w:rFonts w:hint="cs"/>
          <w:sz w:val="24"/>
          <w:szCs w:val="24"/>
          <w:rtl/>
        </w:rPr>
        <w:t xml:space="preserve">, נספח י' </w:t>
      </w:r>
      <w:r w:rsidR="00B63482">
        <w:rPr>
          <w:rFonts w:hint="cs"/>
          <w:sz w:val="24"/>
          <w:szCs w:val="24"/>
          <w:rtl/>
        </w:rPr>
        <w:t xml:space="preserve">לחוזה </w:t>
      </w:r>
      <w:r w:rsidR="00F467DC">
        <w:rPr>
          <w:rFonts w:hint="cs"/>
          <w:sz w:val="24"/>
          <w:szCs w:val="24"/>
          <w:rtl/>
        </w:rPr>
        <w:t>(להלן: "השירותים הנדרשים"</w:t>
      </w:r>
      <w:r w:rsidR="00C212A6">
        <w:rPr>
          <w:rFonts w:hint="cs"/>
          <w:sz w:val="24"/>
          <w:szCs w:val="24"/>
          <w:rtl/>
        </w:rPr>
        <w:t xml:space="preserve"> ו/או "השירותים"</w:t>
      </w:r>
      <w:r w:rsidR="00F467DC">
        <w:rPr>
          <w:rFonts w:hint="cs"/>
          <w:sz w:val="24"/>
          <w:szCs w:val="24"/>
          <w:rtl/>
        </w:rPr>
        <w:t>)</w:t>
      </w:r>
      <w:r w:rsidR="00D763EB">
        <w:rPr>
          <w:rFonts w:hint="cs"/>
          <w:sz w:val="24"/>
          <w:szCs w:val="24"/>
          <w:rtl/>
        </w:rPr>
        <w:t>.</w:t>
      </w:r>
    </w:p>
    <w:p w14:paraId="256D0C20" w14:textId="77777777" w:rsidR="008427C7" w:rsidRPr="008E0348" w:rsidRDefault="008427C7" w:rsidP="008427C7">
      <w:pPr>
        <w:tabs>
          <w:tab w:val="right" w:pos="1843"/>
        </w:tabs>
        <w:jc w:val="both"/>
        <w:rPr>
          <w:sz w:val="24"/>
          <w:szCs w:val="24"/>
          <w:rtl/>
        </w:rPr>
      </w:pPr>
    </w:p>
    <w:p w14:paraId="6376F6BF" w14:textId="77777777" w:rsidR="008427C7" w:rsidRDefault="008427C7" w:rsidP="00F467DC">
      <w:pPr>
        <w:keepNext/>
        <w:ind w:left="708"/>
        <w:jc w:val="both"/>
        <w:outlineLvl w:val="0"/>
        <w:rPr>
          <w:sz w:val="24"/>
          <w:szCs w:val="24"/>
        </w:rPr>
      </w:pPr>
      <w:r w:rsidRPr="008E0348">
        <w:rPr>
          <w:b/>
          <w:bCs/>
          <w:sz w:val="24"/>
          <w:szCs w:val="24"/>
          <w:rtl/>
        </w:rPr>
        <w:t>והואיל</w:t>
      </w:r>
      <w:r w:rsidRPr="008E0348">
        <w:rPr>
          <w:sz w:val="24"/>
          <w:szCs w:val="24"/>
          <w:rtl/>
        </w:rPr>
        <w:tab/>
        <w:t>והקבלן מסכי</w:t>
      </w:r>
      <w:r w:rsidRPr="008E0348">
        <w:rPr>
          <w:rFonts w:hint="cs"/>
          <w:sz w:val="24"/>
          <w:szCs w:val="24"/>
          <w:rtl/>
        </w:rPr>
        <w:t>ם</w:t>
      </w:r>
      <w:r w:rsidRPr="008E0348">
        <w:rPr>
          <w:sz w:val="24"/>
          <w:szCs w:val="24"/>
          <w:rtl/>
        </w:rPr>
        <w:t xml:space="preserve"> לבצע </w:t>
      </w:r>
      <w:r w:rsidRPr="008E0348">
        <w:rPr>
          <w:rFonts w:hint="cs"/>
          <w:sz w:val="24"/>
          <w:szCs w:val="24"/>
          <w:rtl/>
        </w:rPr>
        <w:t>את</w:t>
      </w:r>
      <w:r w:rsidRPr="008E0348">
        <w:rPr>
          <w:sz w:val="24"/>
          <w:szCs w:val="24"/>
          <w:rtl/>
        </w:rPr>
        <w:t xml:space="preserve"> </w:t>
      </w:r>
      <w:r w:rsidR="00F43A5E">
        <w:rPr>
          <w:rFonts w:hint="cs"/>
          <w:sz w:val="24"/>
          <w:szCs w:val="24"/>
          <w:rtl/>
        </w:rPr>
        <w:t>השירותים הנדרשים</w:t>
      </w:r>
      <w:r>
        <w:rPr>
          <w:rFonts w:hint="cs"/>
          <w:sz w:val="24"/>
          <w:szCs w:val="24"/>
          <w:rtl/>
        </w:rPr>
        <w:t xml:space="preserve">, </w:t>
      </w:r>
      <w:r w:rsidRPr="008E0348">
        <w:rPr>
          <w:rFonts w:hint="cs"/>
          <w:sz w:val="24"/>
          <w:szCs w:val="24"/>
          <w:rtl/>
        </w:rPr>
        <w:t>למשרד הבינוי והשיכון.</w:t>
      </w:r>
      <w:r w:rsidRPr="008E0348">
        <w:rPr>
          <w:sz w:val="24"/>
          <w:szCs w:val="24"/>
          <w:rtl/>
        </w:rPr>
        <w:t xml:space="preserve">  </w:t>
      </w:r>
    </w:p>
    <w:p w14:paraId="65E4F665" w14:textId="77777777" w:rsidR="008427C7" w:rsidRPr="008E0348" w:rsidRDefault="008427C7" w:rsidP="008427C7">
      <w:pPr>
        <w:keepNext/>
        <w:ind w:left="708"/>
        <w:jc w:val="both"/>
        <w:outlineLvl w:val="0"/>
        <w:rPr>
          <w:sz w:val="24"/>
          <w:szCs w:val="24"/>
          <w:rtl/>
        </w:rPr>
      </w:pPr>
    </w:p>
    <w:p w14:paraId="1BCD67F2" w14:textId="77777777" w:rsidR="008427C7" w:rsidRDefault="008427C7" w:rsidP="00F43A5E">
      <w:pPr>
        <w:keepNext/>
        <w:ind w:left="708"/>
        <w:jc w:val="both"/>
        <w:outlineLvl w:val="0"/>
        <w:rPr>
          <w:b/>
          <w:sz w:val="24"/>
          <w:szCs w:val="24"/>
        </w:rPr>
      </w:pPr>
      <w:r w:rsidRPr="00E349FE">
        <w:rPr>
          <w:bCs/>
          <w:sz w:val="24"/>
          <w:szCs w:val="24"/>
          <w:rtl/>
        </w:rPr>
        <w:t>והואיל</w:t>
      </w:r>
      <w:r w:rsidRPr="00942CB5">
        <w:rPr>
          <w:rFonts w:hint="cs"/>
          <w:b/>
          <w:sz w:val="24"/>
          <w:szCs w:val="24"/>
          <w:rtl/>
        </w:rPr>
        <w:t xml:space="preserve"> </w:t>
      </w:r>
      <w:r w:rsidRPr="00E349FE">
        <w:rPr>
          <w:b/>
          <w:sz w:val="24"/>
          <w:szCs w:val="24"/>
          <w:rtl/>
        </w:rPr>
        <w:t>וה</w:t>
      </w:r>
      <w:r>
        <w:rPr>
          <w:rFonts w:hint="cs"/>
          <w:b/>
          <w:sz w:val="24"/>
          <w:szCs w:val="24"/>
          <w:rtl/>
        </w:rPr>
        <w:t>קבלן מצהיר ומתחייב כי בידיו</w:t>
      </w:r>
      <w:r w:rsidRPr="00E349FE">
        <w:rPr>
          <w:b/>
          <w:sz w:val="24"/>
          <w:szCs w:val="24"/>
          <w:rtl/>
        </w:rPr>
        <w:t xml:space="preserve"> רישיון למתן שירות </w:t>
      </w:r>
      <w:r w:rsidR="00B63482">
        <w:rPr>
          <w:rFonts w:hint="cs"/>
          <w:b/>
          <w:sz w:val="24"/>
          <w:szCs w:val="24"/>
          <w:rtl/>
        </w:rPr>
        <w:t xml:space="preserve">ניהול </w:t>
      </w:r>
      <w:r w:rsidRPr="00E349FE">
        <w:rPr>
          <w:b/>
          <w:sz w:val="24"/>
          <w:szCs w:val="24"/>
          <w:rtl/>
        </w:rPr>
        <w:t>שמירה ואבטחה מאת ועדת הרישוי עפ"י דין והמאבטחים הם בעלי רישיון לעסוק בשמירה ואבטחה</w:t>
      </w:r>
      <w:r>
        <w:rPr>
          <w:rFonts w:hint="cs"/>
          <w:b/>
          <w:sz w:val="24"/>
          <w:szCs w:val="24"/>
          <w:rtl/>
        </w:rPr>
        <w:t xml:space="preserve">, </w:t>
      </w:r>
      <w:r w:rsidRPr="008E0348">
        <w:rPr>
          <w:b/>
          <w:sz w:val="24"/>
          <w:szCs w:val="24"/>
          <w:rtl/>
        </w:rPr>
        <w:t xml:space="preserve">והקבלן </w:t>
      </w:r>
      <w:r w:rsidRPr="008E0348">
        <w:rPr>
          <w:rFonts w:hint="cs"/>
          <w:b/>
          <w:sz w:val="24"/>
          <w:szCs w:val="24"/>
          <w:rtl/>
        </w:rPr>
        <w:t>מ</w:t>
      </w:r>
      <w:r w:rsidRPr="008E0348">
        <w:rPr>
          <w:b/>
          <w:sz w:val="24"/>
          <w:szCs w:val="24"/>
          <w:rtl/>
        </w:rPr>
        <w:t xml:space="preserve">צהיר כי </w:t>
      </w:r>
      <w:r w:rsidRPr="008E0348">
        <w:rPr>
          <w:rFonts w:hint="cs"/>
          <w:b/>
          <w:sz w:val="24"/>
          <w:szCs w:val="24"/>
          <w:rtl/>
        </w:rPr>
        <w:t xml:space="preserve">יש </w:t>
      </w:r>
      <w:r w:rsidRPr="008E0348">
        <w:rPr>
          <w:b/>
          <w:sz w:val="24"/>
          <w:szCs w:val="24"/>
          <w:rtl/>
        </w:rPr>
        <w:t>לו הידע</w:t>
      </w:r>
      <w:r w:rsidRPr="008E0348">
        <w:rPr>
          <w:rFonts w:hint="cs"/>
          <w:b/>
          <w:sz w:val="24"/>
          <w:szCs w:val="24"/>
          <w:rtl/>
        </w:rPr>
        <w:t>,</w:t>
      </w:r>
      <w:r w:rsidRPr="008E0348">
        <w:rPr>
          <w:b/>
          <w:sz w:val="24"/>
          <w:szCs w:val="24"/>
          <w:rtl/>
        </w:rPr>
        <w:t xml:space="preserve"> הנ</w:t>
      </w:r>
      <w:r w:rsidRPr="008E0348">
        <w:rPr>
          <w:rFonts w:hint="cs"/>
          <w:b/>
          <w:sz w:val="24"/>
          <w:szCs w:val="24"/>
          <w:rtl/>
        </w:rPr>
        <w:t>י</w:t>
      </w:r>
      <w:r w:rsidRPr="008E0348">
        <w:rPr>
          <w:b/>
          <w:sz w:val="24"/>
          <w:szCs w:val="24"/>
          <w:rtl/>
        </w:rPr>
        <w:t>סיון</w:t>
      </w:r>
      <w:r w:rsidRPr="008E0348">
        <w:rPr>
          <w:rFonts w:hint="cs"/>
          <w:b/>
          <w:sz w:val="24"/>
          <w:szCs w:val="24"/>
          <w:rtl/>
        </w:rPr>
        <w:t>,</w:t>
      </w:r>
      <w:r w:rsidRPr="008E0348">
        <w:rPr>
          <w:b/>
          <w:sz w:val="24"/>
          <w:szCs w:val="24"/>
          <w:rtl/>
        </w:rPr>
        <w:t xml:space="preserve"> המומחיות והכישורים הנדרשים לביצוע השירותים</w:t>
      </w:r>
      <w:r w:rsidRPr="008E0348">
        <w:rPr>
          <w:rFonts w:hint="cs"/>
          <w:b/>
          <w:sz w:val="24"/>
          <w:szCs w:val="24"/>
          <w:rtl/>
        </w:rPr>
        <w:t xml:space="preserve"> הנדרשים</w:t>
      </w:r>
      <w:r w:rsidRPr="008E0348">
        <w:rPr>
          <w:b/>
          <w:sz w:val="24"/>
          <w:szCs w:val="24"/>
          <w:rtl/>
        </w:rPr>
        <w:t>;</w:t>
      </w:r>
    </w:p>
    <w:p w14:paraId="32196DEE" w14:textId="77777777" w:rsidR="008427C7" w:rsidRPr="008E0348" w:rsidRDefault="008427C7" w:rsidP="008427C7">
      <w:pPr>
        <w:keepNext/>
        <w:ind w:left="708"/>
        <w:jc w:val="both"/>
        <w:outlineLvl w:val="0"/>
        <w:rPr>
          <w:b/>
          <w:sz w:val="24"/>
          <w:szCs w:val="24"/>
          <w:rtl/>
        </w:rPr>
      </w:pPr>
    </w:p>
    <w:p w14:paraId="149B1416" w14:textId="77777777" w:rsidR="008427C7" w:rsidRPr="00E349FE" w:rsidRDefault="008427C7" w:rsidP="0037617D">
      <w:pPr>
        <w:keepNext/>
        <w:ind w:left="708"/>
        <w:jc w:val="both"/>
        <w:outlineLvl w:val="0"/>
        <w:rPr>
          <w:b/>
          <w:sz w:val="24"/>
          <w:szCs w:val="24"/>
          <w:rtl/>
        </w:rPr>
      </w:pPr>
      <w:r w:rsidRPr="008E0348">
        <w:rPr>
          <w:bCs/>
          <w:sz w:val="24"/>
          <w:szCs w:val="24"/>
          <w:rtl/>
        </w:rPr>
        <w:t>והואיל</w:t>
      </w:r>
      <w:r w:rsidRPr="008E0348">
        <w:rPr>
          <w:rFonts w:hint="cs"/>
          <w:bCs/>
          <w:sz w:val="24"/>
          <w:szCs w:val="24"/>
          <w:rtl/>
        </w:rPr>
        <w:t xml:space="preserve"> </w:t>
      </w:r>
      <w:r w:rsidRPr="008E0348">
        <w:rPr>
          <w:rFonts w:hint="cs"/>
          <w:sz w:val="24"/>
          <w:szCs w:val="24"/>
          <w:rtl/>
        </w:rPr>
        <w:tab/>
      </w:r>
      <w:r w:rsidRPr="008E0348">
        <w:rPr>
          <w:sz w:val="24"/>
          <w:szCs w:val="24"/>
          <w:rtl/>
        </w:rPr>
        <w:t>והקבלן מסכים לבצע</w:t>
      </w:r>
      <w:r w:rsidR="0037617D">
        <w:rPr>
          <w:rFonts w:hint="cs"/>
          <w:sz w:val="24"/>
          <w:szCs w:val="24"/>
          <w:rtl/>
        </w:rPr>
        <w:t xml:space="preserve"> ולספק</w:t>
      </w:r>
      <w:r w:rsidRPr="008E0348">
        <w:rPr>
          <w:sz w:val="24"/>
          <w:szCs w:val="24"/>
          <w:rtl/>
        </w:rPr>
        <w:t xml:space="preserve"> השירותים</w:t>
      </w:r>
      <w:r w:rsidR="0037617D">
        <w:rPr>
          <w:rFonts w:hint="cs"/>
          <w:sz w:val="24"/>
          <w:szCs w:val="24"/>
          <w:rtl/>
        </w:rPr>
        <w:t xml:space="preserve"> הנדרשים</w:t>
      </w:r>
      <w:r w:rsidRPr="008E0348">
        <w:rPr>
          <w:sz w:val="24"/>
          <w:szCs w:val="24"/>
          <w:rtl/>
        </w:rPr>
        <w:t xml:space="preserve"> כקבלן עצמאי בהתאם לתנאי ההסכם;</w:t>
      </w:r>
      <w:r w:rsidRPr="00380EB8">
        <w:rPr>
          <w:b/>
          <w:sz w:val="24"/>
          <w:szCs w:val="24"/>
          <w:rtl/>
        </w:rPr>
        <w:t xml:space="preserve"> </w:t>
      </w:r>
      <w:r>
        <w:rPr>
          <w:rFonts w:hint="cs"/>
          <w:b/>
          <w:sz w:val="24"/>
          <w:szCs w:val="24"/>
          <w:rtl/>
        </w:rPr>
        <w:t>ומתחייב</w:t>
      </w:r>
      <w:r w:rsidRPr="00E349FE">
        <w:rPr>
          <w:b/>
          <w:sz w:val="24"/>
          <w:szCs w:val="24"/>
          <w:rtl/>
        </w:rPr>
        <w:t xml:space="preserve"> לעמוד בתנאים אלה במשך כל תוקפו של הסכם זה.</w:t>
      </w:r>
    </w:p>
    <w:p w14:paraId="1C5E548E" w14:textId="77777777" w:rsidR="008427C7" w:rsidRDefault="008427C7" w:rsidP="008427C7">
      <w:pPr>
        <w:keepNext/>
        <w:ind w:left="1800"/>
        <w:outlineLvl w:val="0"/>
        <w:rPr>
          <w:sz w:val="24"/>
          <w:szCs w:val="24"/>
          <w:rtl/>
        </w:rPr>
      </w:pPr>
    </w:p>
    <w:p w14:paraId="69DE86C7" w14:textId="77777777" w:rsidR="008427C7" w:rsidRPr="008E0348" w:rsidRDefault="008427C7" w:rsidP="008427C7">
      <w:pPr>
        <w:tabs>
          <w:tab w:val="left" w:pos="1680"/>
        </w:tabs>
        <w:spacing w:line="240" w:lineRule="atLeast"/>
        <w:rPr>
          <w:sz w:val="24"/>
          <w:szCs w:val="24"/>
          <w:rtl/>
        </w:rPr>
      </w:pPr>
    </w:p>
    <w:p w14:paraId="18E56D2B" w14:textId="77777777" w:rsidR="008427C7" w:rsidRPr="00C037A7" w:rsidRDefault="008427C7" w:rsidP="008427C7">
      <w:pPr>
        <w:keepNext/>
        <w:jc w:val="both"/>
        <w:outlineLvl w:val="0"/>
        <w:rPr>
          <w:bCs/>
          <w:sz w:val="24"/>
          <w:szCs w:val="24"/>
          <w:rtl/>
        </w:rPr>
      </w:pPr>
      <w:r w:rsidRPr="008E0348">
        <w:rPr>
          <w:bCs/>
          <w:sz w:val="24"/>
          <w:szCs w:val="24"/>
          <w:rtl/>
        </w:rPr>
        <w:t>לפיכך הותנה והוסכם בין הצדדים כדלקמן:</w:t>
      </w:r>
    </w:p>
    <w:p w14:paraId="3499BB2D" w14:textId="77777777" w:rsidR="008427C7" w:rsidRPr="008E0348" w:rsidRDefault="008427C7" w:rsidP="008427C7">
      <w:pPr>
        <w:tabs>
          <w:tab w:val="left" w:pos="1080"/>
          <w:tab w:val="left" w:pos="1800"/>
        </w:tabs>
        <w:overflowPunct w:val="0"/>
        <w:autoSpaceDE w:val="0"/>
        <w:autoSpaceDN w:val="0"/>
        <w:adjustRightInd w:val="0"/>
        <w:spacing w:line="240" w:lineRule="atLeast"/>
        <w:textAlignment w:val="baseline"/>
        <w:rPr>
          <w:sz w:val="24"/>
          <w:szCs w:val="24"/>
          <w:rtl/>
        </w:rPr>
      </w:pPr>
    </w:p>
    <w:p w14:paraId="08AE7BCD" w14:textId="77777777" w:rsidR="008427C7" w:rsidRPr="008E0348" w:rsidRDefault="008427C7" w:rsidP="008427C7">
      <w:pPr>
        <w:tabs>
          <w:tab w:val="left" w:pos="1080"/>
          <w:tab w:val="left" w:pos="1800"/>
        </w:tabs>
        <w:overflowPunct w:val="0"/>
        <w:autoSpaceDE w:val="0"/>
        <w:autoSpaceDN w:val="0"/>
        <w:adjustRightInd w:val="0"/>
        <w:spacing w:line="240" w:lineRule="atLeast"/>
        <w:textAlignment w:val="baseline"/>
        <w:rPr>
          <w:sz w:val="24"/>
          <w:szCs w:val="24"/>
          <w:rtl/>
        </w:rPr>
      </w:pPr>
    </w:p>
    <w:p w14:paraId="28D021C5" w14:textId="77777777" w:rsidR="008427C7" w:rsidRDefault="008427C7" w:rsidP="00A01742">
      <w:pPr>
        <w:numPr>
          <w:ilvl w:val="0"/>
          <w:numId w:val="65"/>
        </w:numPr>
        <w:tabs>
          <w:tab w:val="clear" w:pos="510"/>
          <w:tab w:val="left" w:pos="1080"/>
          <w:tab w:val="left" w:pos="1800"/>
        </w:tabs>
        <w:overflowPunct w:val="0"/>
        <w:autoSpaceDE w:val="0"/>
        <w:autoSpaceDN w:val="0"/>
        <w:adjustRightInd w:val="0"/>
        <w:spacing w:line="360" w:lineRule="auto"/>
        <w:ind w:left="992" w:hanging="567"/>
        <w:jc w:val="both"/>
        <w:textAlignment w:val="baseline"/>
        <w:rPr>
          <w:sz w:val="24"/>
          <w:szCs w:val="24"/>
        </w:rPr>
      </w:pPr>
      <w:r w:rsidRPr="008E0348">
        <w:rPr>
          <w:sz w:val="24"/>
          <w:szCs w:val="24"/>
          <w:rtl/>
        </w:rPr>
        <w:t>המבוא</w:t>
      </w:r>
      <w:r w:rsidRPr="008E0348">
        <w:rPr>
          <w:rFonts w:hint="cs"/>
          <w:sz w:val="24"/>
          <w:szCs w:val="24"/>
          <w:rtl/>
        </w:rPr>
        <w:t>,</w:t>
      </w:r>
      <w:r w:rsidRPr="008E0348">
        <w:rPr>
          <w:sz w:val="24"/>
          <w:szCs w:val="24"/>
          <w:rtl/>
        </w:rPr>
        <w:t xml:space="preserve"> </w:t>
      </w:r>
      <w:r w:rsidRPr="008E0348">
        <w:rPr>
          <w:rFonts w:hint="cs"/>
          <w:sz w:val="24"/>
          <w:szCs w:val="24"/>
          <w:rtl/>
        </w:rPr>
        <w:t>המכרז</w:t>
      </w:r>
      <w:r w:rsidRPr="008E0348">
        <w:rPr>
          <w:sz w:val="24"/>
          <w:szCs w:val="24"/>
          <w:rtl/>
        </w:rPr>
        <w:t xml:space="preserve"> והנספחים לחוזה זה מהווים חלק בלתי נפרד ממנו.</w:t>
      </w:r>
    </w:p>
    <w:p w14:paraId="53AC422E" w14:textId="77777777" w:rsidR="008427C7"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rFonts w:hint="cs"/>
          <w:sz w:val="24"/>
          <w:szCs w:val="24"/>
          <w:rtl/>
        </w:rPr>
        <w:t>כל אימת שיתגלו בהוראות הסכם זה או במסמכי ההסכם אי בהירות, שיבוש, השמטה, כפילות, טעות וכו', רשאי המשרד ו/או המנהל</w:t>
      </w:r>
      <w:r w:rsidRPr="008E0348">
        <w:rPr>
          <w:sz w:val="24"/>
          <w:szCs w:val="24"/>
          <w:rtl/>
        </w:rPr>
        <w:t>,</w:t>
      </w:r>
      <w:r w:rsidRPr="008E0348">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w:t>
      </w:r>
      <w:r w:rsidRPr="008E0348">
        <w:rPr>
          <w:rFonts w:hint="cs"/>
          <w:sz w:val="24"/>
          <w:szCs w:val="24"/>
          <w:rtl/>
        </w:rPr>
        <w:lastRenderedPageBreak/>
        <w:t>בהסכם לבין הוראה במסמך ממסמכיו, יקבע המנהל את ההוראה המחייבת ויודיע על כך לנותן השירותים.</w:t>
      </w:r>
    </w:p>
    <w:p w14:paraId="1273C0B8" w14:textId="77777777" w:rsidR="008427C7"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sz w:val="24"/>
          <w:szCs w:val="24"/>
          <w:rtl/>
        </w:rPr>
        <w:br/>
      </w:r>
      <w:r w:rsidRPr="008E0348">
        <w:rPr>
          <w:rFonts w:hint="cs"/>
          <w:sz w:val="24"/>
          <w:szCs w:val="24"/>
          <w:rtl/>
        </w:rPr>
        <w:t>כותרות הסעיפים נועדו לשם הנוחיות בלבד ולא ישמשו לפרשנות ההסכם.</w:t>
      </w:r>
    </w:p>
    <w:p w14:paraId="7DB51CCB" w14:textId="77777777" w:rsidR="008427C7" w:rsidRPr="008E0348"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Pr>
      </w:pPr>
    </w:p>
    <w:p w14:paraId="281EA2AA" w14:textId="77777777" w:rsidR="008427C7" w:rsidRPr="00AA318A" w:rsidRDefault="008427C7" w:rsidP="00A01742">
      <w:pPr>
        <w:numPr>
          <w:ilvl w:val="0"/>
          <w:numId w:val="65"/>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Pr>
      </w:pPr>
      <w:r w:rsidRPr="00AA318A">
        <w:rPr>
          <w:rFonts w:hint="cs"/>
          <w:sz w:val="28"/>
          <w:szCs w:val="28"/>
          <w:u w:val="single"/>
          <w:rtl/>
        </w:rPr>
        <w:t xml:space="preserve">הממונה על ביצוע החוזה </w:t>
      </w:r>
    </w:p>
    <w:p w14:paraId="3A53249B" w14:textId="77777777" w:rsidR="008427C7" w:rsidRPr="008E0348"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מ</w:t>
      </w:r>
      <w:r w:rsidRPr="008E0348">
        <w:rPr>
          <w:sz w:val="24"/>
          <w:szCs w:val="24"/>
          <w:rtl/>
        </w:rPr>
        <w:t xml:space="preserve">שרד הבינוי והשיכון ממנה את </w:t>
      </w:r>
      <w:r>
        <w:rPr>
          <w:rFonts w:hint="cs"/>
          <w:sz w:val="24"/>
          <w:szCs w:val="24"/>
          <w:rtl/>
        </w:rPr>
        <w:t>מנב"ט מזרח ירושלים מר מיכאל מרש</w:t>
      </w:r>
      <w:r w:rsidRPr="008E0348">
        <w:rPr>
          <w:color w:val="FF0000"/>
          <w:sz w:val="24"/>
          <w:szCs w:val="24"/>
          <w:rtl/>
        </w:rPr>
        <w:t xml:space="preserve"> </w:t>
      </w:r>
      <w:r w:rsidRPr="008E0348">
        <w:rPr>
          <w:sz w:val="24"/>
          <w:szCs w:val="24"/>
          <w:rtl/>
        </w:rPr>
        <w:t xml:space="preserve">להיות ממונה מטעמו בכל הקשור לביצוע הסכם זה (להלן – </w:t>
      </w:r>
      <w:r w:rsidRPr="008E0348">
        <w:rPr>
          <w:rFonts w:hint="cs"/>
          <w:sz w:val="24"/>
          <w:szCs w:val="24"/>
          <w:rtl/>
        </w:rPr>
        <w:t>"</w:t>
      </w:r>
      <w:r w:rsidRPr="008E0348">
        <w:rPr>
          <w:sz w:val="24"/>
          <w:szCs w:val="24"/>
          <w:rtl/>
        </w:rPr>
        <w:t>המנהל</w:t>
      </w:r>
      <w:r w:rsidRPr="008E0348">
        <w:rPr>
          <w:rFonts w:hint="cs"/>
          <w:sz w:val="24"/>
          <w:szCs w:val="24"/>
          <w:rtl/>
        </w:rPr>
        <w:t>"</w:t>
      </w:r>
      <w:r w:rsidRPr="008E0348">
        <w:rPr>
          <w:sz w:val="24"/>
          <w:szCs w:val="24"/>
          <w:rtl/>
        </w:rPr>
        <w:t>).</w:t>
      </w:r>
    </w:p>
    <w:p w14:paraId="22B027C6" w14:textId="77777777" w:rsidR="008427C7" w:rsidRPr="008E0348"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tl/>
        </w:rPr>
      </w:pPr>
      <w:r w:rsidRPr="008E0348">
        <w:rPr>
          <w:sz w:val="24"/>
          <w:szCs w:val="24"/>
          <w:rtl/>
        </w:rPr>
        <w:t>המנהל רשאי למנות בא-כוח או באי-כוח ולהעניק לו או להם את כל סמכויותיו לביצוע הסכם זה או מקצתן.</w:t>
      </w:r>
    </w:p>
    <w:p w14:paraId="5AF2AC1F" w14:textId="77777777" w:rsidR="008427C7"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משרד הבינוי והשיכון רשאי להחליף את המנהל בכל עת וללא קבלת הסכמת הקבלן לכך.</w:t>
      </w:r>
    </w:p>
    <w:p w14:paraId="2AC20F42" w14:textId="77777777" w:rsidR="008427C7" w:rsidRPr="005F46F3"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tl/>
        </w:rPr>
      </w:pPr>
      <w:r w:rsidRPr="005F46F3">
        <w:rPr>
          <w:sz w:val="24"/>
          <w:szCs w:val="24"/>
          <w:rtl/>
        </w:rPr>
        <w:t xml:space="preserve">מוצהר בזאת, כי האחריות המבצעית בכל נושא הקשור ו/או הכרוך בנושאי האבטחה מצוי בידי המשטרה וכל נושא </w:t>
      </w:r>
      <w:r w:rsidRPr="005F46F3">
        <w:rPr>
          <w:rFonts w:hint="cs"/>
          <w:sz w:val="24"/>
          <w:szCs w:val="24"/>
          <w:rtl/>
        </w:rPr>
        <w:t>מנהלי</w:t>
      </w:r>
      <w:r w:rsidRPr="005F46F3">
        <w:rPr>
          <w:sz w:val="24"/>
          <w:szCs w:val="24"/>
          <w:rtl/>
        </w:rPr>
        <w:t xml:space="preserve"> טכני שאינו קשור להפעלה מבצעית מצוי באחריות משרד הבינוי והשיכון, לאחר אישור נציג המשטרה.</w:t>
      </w:r>
    </w:p>
    <w:p w14:paraId="71D02353" w14:textId="77777777" w:rsidR="008427C7" w:rsidRPr="005F46F3"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tl/>
        </w:rPr>
      </w:pPr>
      <w:r w:rsidRPr="005F46F3">
        <w:rPr>
          <w:sz w:val="24"/>
          <w:szCs w:val="24"/>
          <w:rtl/>
        </w:rPr>
        <w:t>נציג חטיבת האבטחה במשטרת ישראל יהיה אחראי להנחיה המקצועית ולהפעלה המבצעית השוטפת.</w:t>
      </w:r>
    </w:p>
    <w:p w14:paraId="58E82AE0" w14:textId="77777777" w:rsidR="008427C7" w:rsidRPr="008E0348"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p>
    <w:p w14:paraId="5DC1B9CD" w14:textId="77777777" w:rsidR="008427C7" w:rsidRPr="00682290" w:rsidRDefault="008427C7" w:rsidP="00A01742">
      <w:pPr>
        <w:numPr>
          <w:ilvl w:val="0"/>
          <w:numId w:val="65"/>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הצהרות ה</w:t>
      </w:r>
      <w:r>
        <w:rPr>
          <w:rFonts w:hint="cs"/>
          <w:sz w:val="28"/>
          <w:szCs w:val="28"/>
          <w:u w:val="single"/>
          <w:rtl/>
        </w:rPr>
        <w:t>"קבלן"</w:t>
      </w:r>
    </w:p>
    <w:p w14:paraId="6C01D2EC" w14:textId="77777777" w:rsidR="008427C7" w:rsidRPr="00593CD2"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b/>
          <w:bCs/>
          <w:sz w:val="24"/>
          <w:szCs w:val="24"/>
          <w:u w:val="single"/>
          <w:rtl/>
        </w:rPr>
      </w:pPr>
      <w:r w:rsidRPr="00593CD2">
        <w:rPr>
          <w:sz w:val="24"/>
          <w:szCs w:val="24"/>
          <w:rtl/>
        </w:rPr>
        <w:t>ה</w:t>
      </w:r>
      <w:r>
        <w:rPr>
          <w:rFonts w:hint="cs"/>
          <w:sz w:val="24"/>
          <w:szCs w:val="24"/>
          <w:rtl/>
        </w:rPr>
        <w:t>קבלן</w:t>
      </w:r>
      <w:r w:rsidRPr="00593CD2">
        <w:rPr>
          <w:sz w:val="24"/>
          <w:szCs w:val="24"/>
          <w:rtl/>
        </w:rPr>
        <w:t xml:space="preserve"> מצהיר כי ה</w:t>
      </w:r>
      <w:r>
        <w:rPr>
          <w:rFonts w:hint="cs"/>
          <w:sz w:val="24"/>
          <w:szCs w:val="24"/>
          <w:rtl/>
        </w:rPr>
        <w:t>ו</w:t>
      </w:r>
      <w:r w:rsidRPr="00593CD2">
        <w:rPr>
          <w:sz w:val="24"/>
          <w:szCs w:val="24"/>
          <w:rtl/>
        </w:rPr>
        <w:t>א יודע ומסכי</w:t>
      </w:r>
      <w:r>
        <w:rPr>
          <w:rFonts w:hint="cs"/>
          <w:sz w:val="24"/>
          <w:szCs w:val="24"/>
          <w:rtl/>
        </w:rPr>
        <w:t>ם</w:t>
      </w:r>
      <w:r w:rsidRPr="00593CD2">
        <w:rPr>
          <w:sz w:val="24"/>
          <w:szCs w:val="24"/>
          <w:rtl/>
        </w:rPr>
        <w:t xml:space="preserve"> כי הוראותיהם של נציגי המשטרה והמשרד באות כדי להבטיח קיום ההוראות של חוזה זה ואין בהן כדי ליצור יחסי עובד ומעביד, על כל הכרוך בכך בין ה</w:t>
      </w:r>
      <w:r>
        <w:rPr>
          <w:rFonts w:hint="cs"/>
          <w:sz w:val="24"/>
          <w:szCs w:val="24"/>
          <w:rtl/>
        </w:rPr>
        <w:t>"קבלן"</w:t>
      </w:r>
      <w:r w:rsidRPr="00593CD2">
        <w:rPr>
          <w:sz w:val="24"/>
          <w:szCs w:val="24"/>
          <w:rtl/>
        </w:rPr>
        <w:t xml:space="preserve"> לבין משרד הבינוי והשיכון.</w:t>
      </w:r>
    </w:p>
    <w:p w14:paraId="1D05A5B1" w14:textId="77777777" w:rsidR="008427C7" w:rsidRPr="00593CD2"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tl/>
        </w:rPr>
      </w:pPr>
      <w:r w:rsidRPr="00593CD2">
        <w:rPr>
          <w:sz w:val="24"/>
          <w:szCs w:val="24"/>
          <w:rtl/>
        </w:rPr>
        <w:t>ה</w:t>
      </w:r>
      <w:r>
        <w:rPr>
          <w:rFonts w:hint="cs"/>
          <w:sz w:val="24"/>
          <w:szCs w:val="24"/>
          <w:rtl/>
        </w:rPr>
        <w:t>קבלן</w:t>
      </w:r>
      <w:r w:rsidRPr="00593CD2">
        <w:rPr>
          <w:sz w:val="24"/>
          <w:szCs w:val="24"/>
          <w:rtl/>
        </w:rPr>
        <w:t xml:space="preserve"> מצהיר</w:t>
      </w:r>
      <w:r>
        <w:rPr>
          <w:sz w:val="24"/>
          <w:szCs w:val="24"/>
          <w:rtl/>
        </w:rPr>
        <w:t xml:space="preserve"> כי </w:t>
      </w:r>
      <w:r>
        <w:rPr>
          <w:rFonts w:hint="cs"/>
          <w:sz w:val="24"/>
          <w:szCs w:val="24"/>
          <w:rtl/>
        </w:rPr>
        <w:t xml:space="preserve">ידוע לו </w:t>
      </w:r>
      <w:r w:rsidRPr="00593CD2">
        <w:rPr>
          <w:sz w:val="24"/>
          <w:szCs w:val="24"/>
          <w:rtl/>
        </w:rPr>
        <w:t xml:space="preserve">שזכות הבדיקה של המנהל אינה משחררת את החברה מאחריותה הבלעדית לביצוע הוראות חוזה זה. </w:t>
      </w:r>
    </w:p>
    <w:p w14:paraId="7CB237D0" w14:textId="77777777" w:rsidR="008427C7" w:rsidRPr="00593CD2"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Pr>
      </w:pPr>
      <w:r>
        <w:rPr>
          <w:rFonts w:hint="cs"/>
          <w:sz w:val="24"/>
          <w:szCs w:val="24"/>
          <w:rtl/>
        </w:rPr>
        <w:t>הקבלן מצהיר ומתחייה</w:t>
      </w:r>
      <w:r w:rsidRPr="00593CD2">
        <w:rPr>
          <w:sz w:val="24"/>
          <w:szCs w:val="24"/>
          <w:rtl/>
        </w:rPr>
        <w:t xml:space="preserve"> כי ה</w:t>
      </w:r>
      <w:r>
        <w:rPr>
          <w:rFonts w:hint="cs"/>
          <w:sz w:val="24"/>
          <w:szCs w:val="24"/>
          <w:rtl/>
        </w:rPr>
        <w:t>ו</w:t>
      </w:r>
      <w:r w:rsidRPr="00593CD2">
        <w:rPr>
          <w:sz w:val="24"/>
          <w:szCs w:val="24"/>
          <w:rtl/>
        </w:rPr>
        <w:t xml:space="preserve">א בלבד </w:t>
      </w:r>
      <w:r>
        <w:rPr>
          <w:rFonts w:hint="cs"/>
          <w:sz w:val="24"/>
          <w:szCs w:val="24"/>
          <w:rtl/>
        </w:rPr>
        <w:t>י</w:t>
      </w:r>
      <w:r w:rsidRPr="00593CD2">
        <w:rPr>
          <w:sz w:val="24"/>
          <w:szCs w:val="24"/>
          <w:rtl/>
        </w:rPr>
        <w:t xml:space="preserve">הא אחראי אחריות מלאה ובלעדית לביצוע </w:t>
      </w:r>
      <w:r w:rsidR="00B63482">
        <w:rPr>
          <w:rFonts w:hint="cs"/>
          <w:sz w:val="24"/>
          <w:szCs w:val="24"/>
          <w:rtl/>
        </w:rPr>
        <w:t xml:space="preserve">ניהול </w:t>
      </w:r>
      <w:r w:rsidRPr="00593CD2">
        <w:rPr>
          <w:sz w:val="24"/>
          <w:szCs w:val="24"/>
          <w:rtl/>
        </w:rPr>
        <w:t>שירותי האבטחה בהתאם להתחייבויותי</w:t>
      </w:r>
      <w:r>
        <w:rPr>
          <w:rFonts w:hint="cs"/>
          <w:sz w:val="24"/>
          <w:szCs w:val="24"/>
          <w:rtl/>
        </w:rPr>
        <w:t>ו</w:t>
      </w:r>
      <w:r w:rsidRPr="00593CD2">
        <w:rPr>
          <w:sz w:val="24"/>
          <w:szCs w:val="24"/>
          <w:rtl/>
        </w:rPr>
        <w:t xml:space="preserve"> לפי חוזה זה.</w:t>
      </w:r>
    </w:p>
    <w:p w14:paraId="5C140F76" w14:textId="77777777" w:rsidR="008427C7" w:rsidRDefault="008427C7" w:rsidP="00A01742">
      <w:pPr>
        <w:numPr>
          <w:ilvl w:val="1"/>
          <w:numId w:val="6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 xml:space="preserve">הקבלן מצהיר </w:t>
      </w:r>
      <w:r w:rsidRPr="008E0348">
        <w:rPr>
          <w:rFonts w:hint="cs"/>
          <w:sz w:val="24"/>
          <w:szCs w:val="24"/>
          <w:rtl/>
        </w:rPr>
        <w:t xml:space="preserve">בזאת </w:t>
      </w:r>
      <w:r w:rsidRPr="008E0348">
        <w:rPr>
          <w:sz w:val="24"/>
          <w:szCs w:val="24"/>
          <w:rtl/>
        </w:rPr>
        <w:t xml:space="preserve">כי </w:t>
      </w:r>
      <w:r w:rsidRPr="008E0348">
        <w:rPr>
          <w:rFonts w:hint="cs"/>
          <w:sz w:val="24"/>
          <w:szCs w:val="24"/>
          <w:rtl/>
        </w:rPr>
        <w:t>הוא רשאי להעניק את השירותים עפ"י כל דין,</w:t>
      </w:r>
      <w:r w:rsidRPr="008E0348">
        <w:rPr>
          <w:sz w:val="24"/>
          <w:szCs w:val="24"/>
          <w:rtl/>
        </w:rPr>
        <w:t xml:space="preserve"> בעל</w:t>
      </w:r>
      <w:r w:rsidRPr="008E0348">
        <w:rPr>
          <w:rFonts w:hint="cs"/>
          <w:sz w:val="24"/>
          <w:szCs w:val="24"/>
          <w:rtl/>
        </w:rPr>
        <w:t xml:space="preserve"> </w:t>
      </w:r>
      <w:r w:rsidRPr="008E0348">
        <w:rPr>
          <w:sz w:val="24"/>
          <w:szCs w:val="24"/>
        </w:rPr>
        <w:t xml:space="preserve"> </w:t>
      </w:r>
      <w:r w:rsidRPr="008E0348">
        <w:rPr>
          <w:sz w:val="24"/>
          <w:szCs w:val="24"/>
          <w:rtl/>
        </w:rPr>
        <w:t xml:space="preserve">ידע, </w:t>
      </w:r>
      <w:r w:rsidRPr="008E0348">
        <w:rPr>
          <w:rFonts w:hint="cs"/>
          <w:sz w:val="24"/>
          <w:szCs w:val="24"/>
          <w:rtl/>
        </w:rPr>
        <w:t>ניסיון, מומחיות ו</w:t>
      </w:r>
      <w:r w:rsidRPr="008E0348">
        <w:rPr>
          <w:sz w:val="24"/>
          <w:szCs w:val="24"/>
          <w:rtl/>
        </w:rPr>
        <w:t>כישורים מתאימים ורקע מקצועי ב</w:t>
      </w:r>
      <w:r w:rsidRPr="008E0348">
        <w:rPr>
          <w:rFonts w:hint="cs"/>
          <w:sz w:val="24"/>
          <w:szCs w:val="24"/>
          <w:rtl/>
        </w:rPr>
        <w:t>תחום</w:t>
      </w:r>
      <w:r w:rsidRPr="008E0348">
        <w:rPr>
          <w:sz w:val="24"/>
          <w:szCs w:val="24"/>
          <w:rtl/>
        </w:rPr>
        <w:t xml:space="preserve"> השירותים האמורים</w:t>
      </w:r>
      <w:r w:rsidRPr="008E0348">
        <w:rPr>
          <w:rFonts w:hint="cs"/>
          <w:sz w:val="24"/>
          <w:szCs w:val="24"/>
          <w:rtl/>
        </w:rPr>
        <w:t>.</w:t>
      </w:r>
    </w:p>
    <w:p w14:paraId="08A20719" w14:textId="77777777" w:rsidR="008427C7" w:rsidRPr="00682290" w:rsidRDefault="008427C7" w:rsidP="00A01742">
      <w:pPr>
        <w:numPr>
          <w:ilvl w:val="0"/>
          <w:numId w:val="65"/>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 xml:space="preserve">התחייבויות כלליות של המשרד </w:t>
      </w:r>
      <w:r>
        <w:rPr>
          <w:rFonts w:hint="cs"/>
          <w:sz w:val="28"/>
          <w:szCs w:val="28"/>
          <w:u w:val="single"/>
          <w:rtl/>
        </w:rPr>
        <w:t>והקבלן</w:t>
      </w:r>
    </w:p>
    <w:p w14:paraId="4AF70CC5" w14:textId="77777777" w:rsidR="008427C7" w:rsidRPr="00FC0D39" w:rsidRDefault="008427C7" w:rsidP="00A01742">
      <w:pPr>
        <w:pStyle w:val="afc"/>
        <w:numPr>
          <w:ilvl w:val="0"/>
          <w:numId w:val="66"/>
        </w:numPr>
        <w:overflowPunct w:val="0"/>
        <w:autoSpaceDE w:val="0"/>
        <w:autoSpaceDN w:val="0"/>
        <w:adjustRightInd w:val="0"/>
        <w:spacing w:line="360" w:lineRule="auto"/>
        <w:ind w:firstLine="272"/>
        <w:jc w:val="both"/>
        <w:textAlignment w:val="baseline"/>
        <w:rPr>
          <w:sz w:val="24"/>
          <w:szCs w:val="24"/>
          <w:rtl/>
        </w:rPr>
      </w:pPr>
      <w:r w:rsidRPr="00FC0D39">
        <w:rPr>
          <w:b/>
          <w:bCs/>
          <w:sz w:val="28"/>
          <w:szCs w:val="28"/>
          <w:rtl/>
        </w:rPr>
        <w:t>המשרד מתחייב</w:t>
      </w:r>
      <w:r w:rsidRPr="00FC0D39">
        <w:rPr>
          <w:sz w:val="24"/>
          <w:szCs w:val="24"/>
          <w:rtl/>
        </w:rPr>
        <w:t>:</w:t>
      </w:r>
    </w:p>
    <w:p w14:paraId="02B1AE5F" w14:textId="77777777" w:rsidR="008427C7"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r w:rsidRPr="00F967B9">
        <w:rPr>
          <w:sz w:val="24"/>
          <w:szCs w:val="24"/>
          <w:rtl/>
        </w:rPr>
        <w:t>להעניק לחברה סמכויות שיאפשרו לה לבצע את כל השירותים הנדרשים ממנה על פי החוזה.</w:t>
      </w:r>
    </w:p>
    <w:p w14:paraId="757B2CF4" w14:textId="77777777" w:rsidR="008427C7"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p>
    <w:p w14:paraId="1178808F" w14:textId="77777777" w:rsidR="008427C7" w:rsidRPr="00682290" w:rsidRDefault="008427C7" w:rsidP="00A01742">
      <w:pPr>
        <w:pStyle w:val="afc"/>
        <w:numPr>
          <w:ilvl w:val="0"/>
          <w:numId w:val="66"/>
        </w:numPr>
        <w:overflowPunct w:val="0"/>
        <w:autoSpaceDE w:val="0"/>
        <w:autoSpaceDN w:val="0"/>
        <w:adjustRightInd w:val="0"/>
        <w:spacing w:line="360" w:lineRule="auto"/>
        <w:ind w:firstLine="272"/>
        <w:jc w:val="both"/>
        <w:textAlignment w:val="baseline"/>
        <w:rPr>
          <w:sz w:val="28"/>
          <w:szCs w:val="28"/>
          <w:rtl/>
        </w:rPr>
      </w:pPr>
      <w:r>
        <w:rPr>
          <w:b/>
          <w:bCs/>
          <w:sz w:val="28"/>
          <w:szCs w:val="28"/>
          <w:u w:val="single"/>
          <w:rtl/>
        </w:rPr>
        <w:t>ה</w:t>
      </w:r>
      <w:r>
        <w:rPr>
          <w:rFonts w:hint="cs"/>
          <w:b/>
          <w:bCs/>
          <w:sz w:val="28"/>
          <w:szCs w:val="28"/>
          <w:u w:val="single"/>
          <w:rtl/>
        </w:rPr>
        <w:t>קבלן</w:t>
      </w:r>
      <w:r w:rsidRPr="002B3101">
        <w:rPr>
          <w:b/>
          <w:bCs/>
          <w:sz w:val="28"/>
          <w:szCs w:val="28"/>
          <w:u w:val="single"/>
          <w:rtl/>
        </w:rPr>
        <w:t xml:space="preserve"> מתחייב</w:t>
      </w:r>
      <w:r w:rsidRPr="00682290">
        <w:rPr>
          <w:sz w:val="28"/>
          <w:szCs w:val="28"/>
          <w:rtl/>
        </w:rPr>
        <w:t>:</w:t>
      </w:r>
    </w:p>
    <w:p w14:paraId="56E8B85A" w14:textId="77777777" w:rsidR="000502E6" w:rsidRPr="00FC0D39" w:rsidRDefault="000502E6" w:rsidP="000502E6">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t>המשרד מוסר ל</w:t>
      </w:r>
      <w:r>
        <w:rPr>
          <w:rFonts w:hint="cs"/>
          <w:sz w:val="24"/>
          <w:szCs w:val="24"/>
          <w:rtl/>
        </w:rPr>
        <w:t>קבלן</w:t>
      </w:r>
      <w:r w:rsidRPr="00FC0D39">
        <w:rPr>
          <w:sz w:val="24"/>
          <w:szCs w:val="24"/>
          <w:rtl/>
        </w:rPr>
        <w:t xml:space="preserve"> את פירוט שירותי </w:t>
      </w:r>
      <w:r>
        <w:rPr>
          <w:rFonts w:hint="cs"/>
          <w:sz w:val="24"/>
          <w:szCs w:val="24"/>
          <w:rtl/>
        </w:rPr>
        <w:t>ניהול, פיקוח, הנחייה ובקרה</w:t>
      </w:r>
      <w:r w:rsidRPr="00FC0D39">
        <w:rPr>
          <w:sz w:val="24"/>
          <w:szCs w:val="24"/>
          <w:rtl/>
        </w:rPr>
        <w:t xml:space="preserve"> במזרח ירושלים </w:t>
      </w:r>
      <w:r>
        <w:rPr>
          <w:rFonts w:hint="cs"/>
          <w:sz w:val="24"/>
          <w:szCs w:val="24"/>
          <w:rtl/>
        </w:rPr>
        <w:t>והקבלן מתחייב</w:t>
      </w:r>
      <w:r>
        <w:rPr>
          <w:sz w:val="24"/>
          <w:szCs w:val="24"/>
          <w:rtl/>
        </w:rPr>
        <w:t xml:space="preserve"> לספק ולבצע שירותי</w:t>
      </w:r>
      <w:r>
        <w:rPr>
          <w:rFonts w:hint="cs"/>
          <w:sz w:val="24"/>
          <w:szCs w:val="24"/>
          <w:rtl/>
        </w:rPr>
        <w:t xml:space="preserve">ם אלו </w:t>
      </w:r>
      <w:r w:rsidRPr="00FC0D39">
        <w:rPr>
          <w:sz w:val="24"/>
          <w:szCs w:val="24"/>
          <w:rtl/>
        </w:rPr>
        <w:t>כמפורט בנספח</w:t>
      </w:r>
      <w:r w:rsidRPr="00A56AFF">
        <w:rPr>
          <w:rFonts w:hint="cs"/>
          <w:b/>
          <w:bCs/>
          <w:sz w:val="24"/>
          <w:szCs w:val="24"/>
          <w:u w:val="single"/>
          <w:rtl/>
        </w:rPr>
        <w:t xml:space="preserve"> י'</w:t>
      </w:r>
      <w:r>
        <w:rPr>
          <w:rFonts w:hint="cs"/>
          <w:sz w:val="24"/>
          <w:szCs w:val="24"/>
          <w:rtl/>
        </w:rPr>
        <w:t xml:space="preserve"> </w:t>
      </w:r>
      <w:r>
        <w:rPr>
          <w:sz w:val="24"/>
          <w:szCs w:val="24"/>
          <w:rtl/>
        </w:rPr>
        <w:t>לחוזה זה</w:t>
      </w:r>
      <w:r>
        <w:rPr>
          <w:rFonts w:hint="cs"/>
          <w:sz w:val="24"/>
          <w:szCs w:val="24"/>
          <w:rtl/>
        </w:rPr>
        <w:t>.</w:t>
      </w:r>
    </w:p>
    <w:p w14:paraId="38F53CB2" w14:textId="77777777" w:rsidR="008427C7" w:rsidRPr="00FC0D39"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lastRenderedPageBreak/>
        <w:t>כי הוראות חוק חוקרים פרטיים ושירותי שמירה התשל"ב - 1972 יקוימו על ידה ועל ידי עובדיה במלואן עד כמה שהן נוגעות לביצועו של חוזה זה.</w:t>
      </w:r>
    </w:p>
    <w:p w14:paraId="33265700" w14:textId="77777777" w:rsidR="008427C7" w:rsidRPr="00F967B9"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sidRPr="00F967B9">
        <w:rPr>
          <w:sz w:val="24"/>
          <w:szCs w:val="24"/>
          <w:rtl/>
        </w:rPr>
        <w:t>לשלוח בעל תפקיד מטעמה, שיאושר על ידי נציג המשטרה, לכל דיון ו/או פגישה ו/או ישיבה שעניינה פעילות שבאחריות החברה ו/או המשרד.</w:t>
      </w:r>
    </w:p>
    <w:p w14:paraId="60E468C6" w14:textId="77777777" w:rsidR="008427C7" w:rsidRPr="00F967B9"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967B9">
        <w:rPr>
          <w:rFonts w:hint="cs"/>
          <w:sz w:val="24"/>
          <w:szCs w:val="24"/>
          <w:rtl/>
        </w:rPr>
        <w:t>ה</w:t>
      </w:r>
      <w:r>
        <w:rPr>
          <w:rFonts w:hint="cs"/>
          <w:sz w:val="24"/>
          <w:szCs w:val="24"/>
          <w:rtl/>
        </w:rPr>
        <w:t>קבלן מתחייב</w:t>
      </w:r>
      <w:r w:rsidRPr="00F967B9">
        <w:rPr>
          <w:rFonts w:hint="cs"/>
          <w:sz w:val="24"/>
          <w:szCs w:val="24"/>
          <w:rtl/>
        </w:rPr>
        <w:t xml:space="preserve"> לקיים את כל האמור בחוק האכיפה החדש ו</w:t>
      </w:r>
      <w:r>
        <w:rPr>
          <w:rFonts w:hint="cs"/>
          <w:sz w:val="24"/>
          <w:szCs w:val="24"/>
          <w:rtl/>
        </w:rPr>
        <w:t xml:space="preserve">כן לאפשר למשרד ולסייע בכל דבר </w:t>
      </w:r>
      <w:r w:rsidR="00472A87">
        <w:rPr>
          <w:rFonts w:hint="cs"/>
          <w:sz w:val="24"/>
          <w:szCs w:val="24"/>
          <w:rtl/>
        </w:rPr>
        <w:t>ש</w:t>
      </w:r>
      <w:r w:rsidR="00472A87" w:rsidRPr="00F967B9">
        <w:rPr>
          <w:rFonts w:hint="cs"/>
          <w:sz w:val="24"/>
          <w:szCs w:val="24"/>
          <w:rtl/>
        </w:rPr>
        <w:t>יידר</w:t>
      </w:r>
      <w:r w:rsidR="00472A87" w:rsidRPr="00F967B9">
        <w:rPr>
          <w:rFonts w:hint="eastAsia"/>
          <w:sz w:val="24"/>
          <w:szCs w:val="24"/>
          <w:rtl/>
        </w:rPr>
        <w:t>ש</w:t>
      </w:r>
      <w:r w:rsidRPr="00F967B9">
        <w:rPr>
          <w:rFonts w:hint="cs"/>
          <w:sz w:val="24"/>
          <w:szCs w:val="24"/>
          <w:rtl/>
        </w:rPr>
        <w:t xml:space="preserve"> כך שגם המשרד יוכל לקיים את הוראות החוק האמור </w:t>
      </w:r>
      <w:r w:rsidRPr="00F967B9">
        <w:rPr>
          <w:sz w:val="24"/>
          <w:szCs w:val="24"/>
          <w:rtl/>
        </w:rPr>
        <w:t>חוק להגברת האכיפה של דיני העבודה, התשע"ב-2011</w:t>
      </w:r>
      <w:r w:rsidRPr="00F967B9">
        <w:rPr>
          <w:rFonts w:hint="cs"/>
          <w:sz w:val="24"/>
          <w:szCs w:val="24"/>
          <w:rtl/>
        </w:rPr>
        <w:t>.</w:t>
      </w:r>
    </w:p>
    <w:p w14:paraId="3594629A" w14:textId="77777777" w:rsidR="008427C7" w:rsidRPr="00FC0D39"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t>לצורך ביצוע השירותים תעסיק החברה כוח אדם, כפי שהתחייבה במסמכי המכרז.</w:t>
      </w:r>
    </w:p>
    <w:p w14:paraId="18976C4A" w14:textId="77777777" w:rsidR="008427C7" w:rsidRPr="00FC0D39" w:rsidRDefault="008427C7" w:rsidP="00A56AFF">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Pr>
          <w:rFonts w:hint="cs"/>
          <w:sz w:val="24"/>
          <w:szCs w:val="24"/>
          <w:rtl/>
        </w:rPr>
        <w:t>הקבלן מתחייב</w:t>
      </w:r>
      <w:r w:rsidRPr="00FC0D39">
        <w:rPr>
          <w:sz w:val="24"/>
          <w:szCs w:val="24"/>
          <w:rtl/>
        </w:rPr>
        <w:t xml:space="preserve"> כי כל אחד מבעלי התפקידים שיועסק </w:t>
      </w:r>
      <w:r w:rsidR="00A56AFF">
        <w:rPr>
          <w:rFonts w:hint="cs"/>
          <w:sz w:val="24"/>
          <w:szCs w:val="24"/>
          <w:rtl/>
        </w:rPr>
        <w:t>ביחידת הניהול</w:t>
      </w:r>
      <w:r w:rsidRPr="00FC0D39">
        <w:rPr>
          <w:sz w:val="24"/>
          <w:szCs w:val="24"/>
          <w:rtl/>
        </w:rPr>
        <w:t xml:space="preserve"> יהיו בעלי הכישורים הדרושים, יעברו הכשרות מקצועיות, הדרכה ואימונים, על חשבון החברה ובהתאם להוראות פרק </w:t>
      </w:r>
      <w:r w:rsidR="00A56AFF">
        <w:rPr>
          <w:rFonts w:hint="cs"/>
          <w:sz w:val="24"/>
          <w:szCs w:val="24"/>
          <w:rtl/>
        </w:rPr>
        <w:t xml:space="preserve">2 </w:t>
      </w:r>
      <w:r w:rsidRPr="00FC0D39">
        <w:rPr>
          <w:sz w:val="24"/>
          <w:szCs w:val="24"/>
          <w:rtl/>
        </w:rPr>
        <w:t>למכרז זה.</w:t>
      </w:r>
    </w:p>
    <w:p w14:paraId="04220B28" w14:textId="77777777" w:rsidR="008427C7" w:rsidRPr="00CC5B0A" w:rsidRDefault="008427C7" w:rsidP="00CC5B0A">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8"/>
          <w:szCs w:val="28"/>
          <w:u w:val="single"/>
          <w:rtl/>
        </w:rPr>
      </w:pPr>
      <w:r w:rsidRPr="00CC5B0A">
        <w:rPr>
          <w:sz w:val="24"/>
          <w:szCs w:val="24"/>
          <w:rtl/>
        </w:rPr>
        <w:t>אספקה ותחזוקת מ</w:t>
      </w:r>
      <w:r w:rsidR="002C5653" w:rsidRPr="00CC5B0A">
        <w:rPr>
          <w:rFonts w:hint="cs"/>
          <w:sz w:val="24"/>
          <w:szCs w:val="24"/>
          <w:rtl/>
        </w:rPr>
        <w:t>שרדי</w:t>
      </w:r>
      <w:r w:rsidRPr="00CC5B0A">
        <w:rPr>
          <w:sz w:val="24"/>
          <w:szCs w:val="24"/>
          <w:rtl/>
        </w:rPr>
        <w:t>ם</w:t>
      </w:r>
    </w:p>
    <w:p w14:paraId="2912C0D2" w14:textId="77777777" w:rsidR="004D2AEB" w:rsidRDefault="008427C7" w:rsidP="00A56AFF">
      <w:pPr>
        <w:pStyle w:val="afc"/>
        <w:numPr>
          <w:ilvl w:val="0"/>
          <w:numId w:val="68"/>
        </w:numPr>
        <w:tabs>
          <w:tab w:val="left" w:pos="1080"/>
        </w:tabs>
        <w:overflowPunct w:val="0"/>
        <w:autoSpaceDE w:val="0"/>
        <w:autoSpaceDN w:val="0"/>
        <w:adjustRightInd w:val="0"/>
        <w:spacing w:line="360" w:lineRule="auto"/>
        <w:ind w:firstLine="1122"/>
        <w:jc w:val="both"/>
        <w:textAlignment w:val="baseline"/>
        <w:rPr>
          <w:sz w:val="24"/>
          <w:szCs w:val="24"/>
        </w:rPr>
      </w:pPr>
      <w:r>
        <w:rPr>
          <w:rFonts w:hint="cs"/>
          <w:sz w:val="24"/>
          <w:szCs w:val="24"/>
          <w:rtl/>
        </w:rPr>
        <w:t>הקבלן מתחייב</w:t>
      </w:r>
      <w:r w:rsidRPr="00FC0D39">
        <w:rPr>
          <w:sz w:val="24"/>
          <w:szCs w:val="24"/>
          <w:rtl/>
        </w:rPr>
        <w:t xml:space="preserve"> לספק על חשבונה מבנים</w:t>
      </w:r>
      <w:r w:rsidR="004D2AEB">
        <w:rPr>
          <w:rFonts w:hint="cs"/>
          <w:sz w:val="24"/>
          <w:szCs w:val="24"/>
          <w:rtl/>
        </w:rPr>
        <w:t>, ציוד ואמצעים</w:t>
      </w:r>
      <w:r w:rsidRPr="00FC0D39">
        <w:rPr>
          <w:sz w:val="24"/>
          <w:szCs w:val="24"/>
          <w:rtl/>
        </w:rPr>
        <w:t xml:space="preserve"> כמפורט בנספח </w:t>
      </w:r>
      <w:r w:rsidR="00A56AFF">
        <w:rPr>
          <w:rFonts w:hint="cs"/>
          <w:b/>
          <w:bCs/>
          <w:sz w:val="24"/>
          <w:szCs w:val="24"/>
          <w:u w:val="single"/>
          <w:rtl/>
        </w:rPr>
        <w:t>יב'</w:t>
      </w:r>
      <w:r w:rsidRPr="00FC0D39">
        <w:rPr>
          <w:sz w:val="24"/>
          <w:szCs w:val="24"/>
          <w:rtl/>
        </w:rPr>
        <w:t xml:space="preserve"> לחוזה </w:t>
      </w:r>
    </w:p>
    <w:p w14:paraId="4F7BF01C" w14:textId="77777777" w:rsidR="008427C7" w:rsidRPr="00FC0D39" w:rsidRDefault="004D2AEB" w:rsidP="004D2AEB">
      <w:pPr>
        <w:pStyle w:val="afc"/>
        <w:tabs>
          <w:tab w:val="left" w:pos="1080"/>
        </w:tabs>
        <w:overflowPunct w:val="0"/>
        <w:autoSpaceDE w:val="0"/>
        <w:autoSpaceDN w:val="0"/>
        <w:adjustRightInd w:val="0"/>
        <w:spacing w:line="360" w:lineRule="auto"/>
        <w:ind w:left="1842"/>
        <w:jc w:val="both"/>
        <w:textAlignment w:val="baseline"/>
        <w:rPr>
          <w:sz w:val="24"/>
          <w:szCs w:val="24"/>
          <w:rtl/>
        </w:rPr>
      </w:pPr>
      <w:r>
        <w:rPr>
          <w:rFonts w:hint="cs"/>
          <w:sz w:val="24"/>
          <w:szCs w:val="24"/>
          <w:rtl/>
        </w:rPr>
        <w:tab/>
      </w:r>
      <w:r w:rsidR="008427C7" w:rsidRPr="00FC0D39">
        <w:rPr>
          <w:sz w:val="24"/>
          <w:szCs w:val="24"/>
          <w:rtl/>
        </w:rPr>
        <w:t>זה.</w:t>
      </w:r>
    </w:p>
    <w:p w14:paraId="60B7485F" w14:textId="77777777" w:rsidR="008427C7" w:rsidRPr="00FC0D39" w:rsidRDefault="008427C7" w:rsidP="00A01742">
      <w:pPr>
        <w:pStyle w:val="afc"/>
        <w:numPr>
          <w:ilvl w:val="0"/>
          <w:numId w:val="68"/>
        </w:numPr>
        <w:tabs>
          <w:tab w:val="left" w:pos="1080"/>
        </w:tabs>
        <w:overflowPunct w:val="0"/>
        <w:autoSpaceDE w:val="0"/>
        <w:autoSpaceDN w:val="0"/>
        <w:adjustRightInd w:val="0"/>
        <w:spacing w:line="360" w:lineRule="auto"/>
        <w:ind w:left="2126" w:hanging="284"/>
        <w:jc w:val="both"/>
        <w:textAlignment w:val="baseline"/>
        <w:rPr>
          <w:sz w:val="24"/>
          <w:szCs w:val="24"/>
          <w:rtl/>
        </w:rPr>
      </w:pPr>
      <w:r>
        <w:rPr>
          <w:rFonts w:hint="cs"/>
          <w:sz w:val="24"/>
          <w:szCs w:val="24"/>
          <w:rtl/>
        </w:rPr>
        <w:t>הקבלן יהיה אחראי</w:t>
      </w:r>
      <w:r w:rsidRPr="00FC0D39">
        <w:rPr>
          <w:sz w:val="24"/>
          <w:szCs w:val="24"/>
          <w:rtl/>
        </w:rPr>
        <w:t>, על חשבונ</w:t>
      </w:r>
      <w:r>
        <w:rPr>
          <w:rFonts w:hint="cs"/>
          <w:sz w:val="24"/>
          <w:szCs w:val="24"/>
          <w:rtl/>
        </w:rPr>
        <w:t>ו</w:t>
      </w:r>
      <w:r w:rsidRPr="00FC0D39">
        <w:rPr>
          <w:sz w:val="24"/>
          <w:szCs w:val="24"/>
          <w:rtl/>
        </w:rPr>
        <w:t xml:space="preserve">, לתחזוקה שוטפת של כל </w:t>
      </w:r>
      <w:r w:rsidR="004D2AEB">
        <w:rPr>
          <w:rFonts w:hint="cs"/>
          <w:sz w:val="24"/>
          <w:szCs w:val="24"/>
          <w:rtl/>
        </w:rPr>
        <w:t>המשרדים</w:t>
      </w:r>
      <w:r w:rsidRPr="00FC0D39">
        <w:rPr>
          <w:sz w:val="24"/>
          <w:szCs w:val="24"/>
          <w:rtl/>
        </w:rPr>
        <w:t xml:space="preserve"> לרבות הסעיפים הבאים:</w:t>
      </w:r>
    </w:p>
    <w:p w14:paraId="72605B6C" w14:textId="77777777" w:rsidR="00A0352D" w:rsidRDefault="00A0352D" w:rsidP="00A01742">
      <w:pPr>
        <w:pStyle w:val="afc"/>
        <w:numPr>
          <w:ilvl w:val="0"/>
          <w:numId w:val="68"/>
        </w:numPr>
        <w:tabs>
          <w:tab w:val="left" w:pos="1080"/>
        </w:tabs>
        <w:overflowPunct w:val="0"/>
        <w:autoSpaceDE w:val="0"/>
        <w:autoSpaceDN w:val="0"/>
        <w:adjustRightInd w:val="0"/>
        <w:spacing w:line="360" w:lineRule="auto"/>
        <w:ind w:left="2126" w:hanging="284"/>
        <w:jc w:val="both"/>
        <w:textAlignment w:val="baseline"/>
        <w:rPr>
          <w:sz w:val="24"/>
          <w:szCs w:val="24"/>
        </w:rPr>
      </w:pPr>
      <w:r>
        <w:rPr>
          <w:rFonts w:hint="cs"/>
          <w:sz w:val="24"/>
          <w:szCs w:val="24"/>
          <w:rtl/>
        </w:rPr>
        <w:t>תשלום כל ההוצאות לרבות שכירות, ארנונה, חשמל, מים, טלפון, אינטרנט, יחולו על החברה.</w:t>
      </w:r>
    </w:p>
    <w:p w14:paraId="75A02230" w14:textId="77777777" w:rsidR="008427C7" w:rsidRPr="00AF473A" w:rsidRDefault="00A0352D" w:rsidP="00A01742">
      <w:pPr>
        <w:pStyle w:val="afc"/>
        <w:numPr>
          <w:ilvl w:val="0"/>
          <w:numId w:val="68"/>
        </w:numPr>
        <w:tabs>
          <w:tab w:val="left" w:pos="1080"/>
        </w:tabs>
        <w:overflowPunct w:val="0"/>
        <w:autoSpaceDE w:val="0"/>
        <w:autoSpaceDN w:val="0"/>
        <w:adjustRightInd w:val="0"/>
        <w:spacing w:line="360" w:lineRule="auto"/>
        <w:ind w:left="2126" w:hanging="284"/>
        <w:jc w:val="both"/>
        <w:textAlignment w:val="baseline"/>
        <w:rPr>
          <w:sz w:val="24"/>
          <w:szCs w:val="24"/>
          <w:rtl/>
        </w:rPr>
      </w:pPr>
      <w:r>
        <w:rPr>
          <w:rFonts w:hint="cs"/>
          <w:sz w:val="24"/>
          <w:szCs w:val="24"/>
          <w:rtl/>
        </w:rPr>
        <w:t xml:space="preserve"> ביטוח מבנה ותכולה יחולו על החברה. </w:t>
      </w:r>
    </w:p>
    <w:p w14:paraId="1B4C7145" w14:textId="77777777" w:rsidR="008427C7" w:rsidRPr="00AF473A" w:rsidRDefault="008427C7" w:rsidP="00A01742">
      <w:pPr>
        <w:pStyle w:val="afc"/>
        <w:numPr>
          <w:ilvl w:val="0"/>
          <w:numId w:val="68"/>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AF473A">
        <w:rPr>
          <w:sz w:val="24"/>
          <w:szCs w:val="24"/>
          <w:rtl/>
        </w:rPr>
        <w:t>ניקיון</w:t>
      </w:r>
      <w:r w:rsidR="00A0352D">
        <w:rPr>
          <w:rFonts w:hint="cs"/>
          <w:sz w:val="24"/>
          <w:szCs w:val="24"/>
          <w:rtl/>
        </w:rPr>
        <w:t xml:space="preserve"> המשרדים אחת לשבוע, על חשבון החברה. </w:t>
      </w:r>
    </w:p>
    <w:p w14:paraId="5EA211D9" w14:textId="77777777" w:rsidR="008427C7" w:rsidRPr="00CC5B0A"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CC5B0A">
        <w:rPr>
          <w:sz w:val="24"/>
          <w:szCs w:val="24"/>
          <w:rtl/>
        </w:rPr>
        <w:t>שימוש במ</w:t>
      </w:r>
      <w:r w:rsidR="002C5653" w:rsidRPr="00CC5B0A">
        <w:rPr>
          <w:rFonts w:hint="cs"/>
          <w:sz w:val="24"/>
          <w:szCs w:val="24"/>
          <w:rtl/>
        </w:rPr>
        <w:t>שרדי</w:t>
      </w:r>
      <w:r w:rsidRPr="00CC5B0A">
        <w:rPr>
          <w:sz w:val="24"/>
          <w:szCs w:val="24"/>
          <w:rtl/>
        </w:rPr>
        <w:t>ם</w:t>
      </w:r>
    </w:p>
    <w:p w14:paraId="0A938B00" w14:textId="77777777" w:rsidR="008427C7" w:rsidRPr="00AA75CD" w:rsidRDefault="008427C7" w:rsidP="00A01742">
      <w:pPr>
        <w:pStyle w:val="afc"/>
        <w:numPr>
          <w:ilvl w:val="0"/>
          <w:numId w:val="70"/>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AA75CD">
        <w:rPr>
          <w:sz w:val="24"/>
          <w:szCs w:val="24"/>
          <w:rtl/>
        </w:rPr>
        <w:t>מוסכם בזה כי החברה או הפועלים מטעמה לצורך ביצוע החו</w:t>
      </w:r>
      <w:r w:rsidR="00A0352D">
        <w:rPr>
          <w:sz w:val="24"/>
          <w:szCs w:val="24"/>
          <w:rtl/>
        </w:rPr>
        <w:t xml:space="preserve">זה יהיו רשאים להיכנס לכל אותם </w:t>
      </w:r>
      <w:r w:rsidR="00A0352D">
        <w:rPr>
          <w:rFonts w:hint="cs"/>
          <w:sz w:val="24"/>
          <w:szCs w:val="24"/>
          <w:rtl/>
        </w:rPr>
        <w:t>משרדים</w:t>
      </w:r>
      <w:r w:rsidRPr="00AA75CD">
        <w:rPr>
          <w:sz w:val="24"/>
          <w:szCs w:val="24"/>
          <w:rtl/>
        </w:rPr>
        <w:t xml:space="preserve"> בהם יהיה צורך לספק שירותים, אולם דבר זה לא יתפרש בצורה כלשהי כמקנה לחברה זכות חזקה או בלעדיות אחרת לגבי מקום שאליו הותר לה להיכנס בהתאם להוראות סעיף זה.</w:t>
      </w:r>
    </w:p>
    <w:p w14:paraId="59483852" w14:textId="77777777" w:rsidR="008427C7" w:rsidRDefault="00A0352D" w:rsidP="00A01742">
      <w:pPr>
        <w:pStyle w:val="afc"/>
        <w:numPr>
          <w:ilvl w:val="0"/>
          <w:numId w:val="70"/>
        </w:numPr>
        <w:tabs>
          <w:tab w:val="left" w:pos="1080"/>
        </w:tabs>
        <w:overflowPunct w:val="0"/>
        <w:autoSpaceDE w:val="0"/>
        <w:autoSpaceDN w:val="0"/>
        <w:adjustRightInd w:val="0"/>
        <w:spacing w:line="360" w:lineRule="auto"/>
        <w:ind w:left="2126" w:hanging="284"/>
        <w:jc w:val="both"/>
        <w:textAlignment w:val="baseline"/>
        <w:rPr>
          <w:sz w:val="24"/>
          <w:szCs w:val="24"/>
        </w:rPr>
      </w:pPr>
      <w:r>
        <w:rPr>
          <w:sz w:val="24"/>
          <w:szCs w:val="24"/>
          <w:rtl/>
        </w:rPr>
        <w:t xml:space="preserve">החברה מתחייבת בזה כי תשתמש </w:t>
      </w:r>
      <w:r>
        <w:rPr>
          <w:rFonts w:hint="cs"/>
          <w:sz w:val="24"/>
          <w:szCs w:val="24"/>
          <w:rtl/>
        </w:rPr>
        <w:t xml:space="preserve">במשרדים </w:t>
      </w:r>
      <w:r w:rsidR="008427C7" w:rsidRPr="00AA75CD">
        <w:rPr>
          <w:sz w:val="24"/>
          <w:szCs w:val="24"/>
          <w:rtl/>
        </w:rPr>
        <w:t>אליהן תורשה להיכנס לצורך ביצוע חוזה זה אך ורק למטרה של מתן שירותים בהתאם להוראות חוזה זה ולא לכל מטרה אחרת.</w:t>
      </w:r>
    </w:p>
    <w:p w14:paraId="42A579E8" w14:textId="77777777" w:rsidR="008427C7" w:rsidRDefault="008427C7" w:rsidP="008427C7">
      <w:pPr>
        <w:tabs>
          <w:tab w:val="left" w:pos="1080"/>
        </w:tabs>
        <w:overflowPunct w:val="0"/>
        <w:autoSpaceDE w:val="0"/>
        <w:autoSpaceDN w:val="0"/>
        <w:adjustRightInd w:val="0"/>
        <w:spacing w:line="360" w:lineRule="auto"/>
        <w:jc w:val="both"/>
        <w:textAlignment w:val="baseline"/>
        <w:rPr>
          <w:sz w:val="24"/>
          <w:szCs w:val="24"/>
          <w:rtl/>
        </w:rPr>
      </w:pPr>
    </w:p>
    <w:p w14:paraId="61428422" w14:textId="77777777" w:rsidR="008427C7" w:rsidRPr="00130210"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130210">
        <w:rPr>
          <w:rFonts w:hint="cs"/>
          <w:sz w:val="24"/>
          <w:szCs w:val="24"/>
          <w:rtl/>
        </w:rPr>
        <w:t xml:space="preserve">הקבלן מתחייב לתת את השירותים באמצעותו ו/או צוות שהוצע מטעמו בהצעה ולא באמצעות אחר מטעמו. </w:t>
      </w:r>
    </w:p>
    <w:p w14:paraId="4FD3F7CC"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rFonts w:hint="cs"/>
          <w:sz w:val="24"/>
          <w:szCs w:val="24"/>
          <w:rtl/>
        </w:rPr>
        <w:t xml:space="preserve">הקבלן מתחייב לבצע את השירותים והפעולות הכרוכות בכך לפי מיטב הנוהג </w:t>
      </w:r>
      <w:r w:rsidRPr="008E0348">
        <w:rPr>
          <w:sz w:val="24"/>
          <w:szCs w:val="24"/>
          <w:rtl/>
        </w:rPr>
        <w:t xml:space="preserve">המקצועי במומחיות ובמקצועיות הדרושים, </w:t>
      </w:r>
      <w:r w:rsidRPr="008E0348">
        <w:rPr>
          <w:rFonts w:hint="cs"/>
          <w:sz w:val="24"/>
          <w:szCs w:val="24"/>
          <w:rtl/>
        </w:rPr>
        <w:t xml:space="preserve">באובייקטיביות, </w:t>
      </w:r>
      <w:r w:rsidRPr="008E0348">
        <w:rPr>
          <w:sz w:val="24"/>
          <w:szCs w:val="24"/>
          <w:rtl/>
        </w:rPr>
        <w:t>בהתאם לכל דין, ולשביעות רצונו המוחלט של המנהל.</w:t>
      </w:r>
      <w:r w:rsidRPr="008E0348">
        <w:rPr>
          <w:rFonts w:hint="cs"/>
          <w:sz w:val="24"/>
          <w:szCs w:val="24"/>
          <w:rtl/>
        </w:rPr>
        <w:t xml:space="preserve"> מבלי לגרוע מהאמור, מתחייב הקבלן לפעול בתום לב, באובייקטיביות ותוך שמירה קפדנית על כללי האתיקה המתחייבים מפעולותיו כקבלן.</w:t>
      </w:r>
    </w:p>
    <w:p w14:paraId="11D63916"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sz w:val="24"/>
          <w:szCs w:val="24"/>
          <w:rtl/>
        </w:rPr>
        <w:t>הקבלן מתחייב לבצע מחדש, על חשבונו, לשביעות רצון המנהל את השירותים ו/או חלקם - בהם נתגלו לדעת המנהל שגיאות</w:t>
      </w:r>
      <w:r w:rsidRPr="008E0348">
        <w:rPr>
          <w:rFonts w:hint="cs"/>
          <w:sz w:val="24"/>
          <w:szCs w:val="24"/>
          <w:rtl/>
        </w:rPr>
        <w:t xml:space="preserve">, </w:t>
      </w:r>
      <w:r w:rsidRPr="008E0348">
        <w:rPr>
          <w:sz w:val="24"/>
          <w:szCs w:val="24"/>
          <w:rtl/>
        </w:rPr>
        <w:t xml:space="preserve">תקלות </w:t>
      </w:r>
      <w:r w:rsidRPr="008E0348">
        <w:rPr>
          <w:rFonts w:hint="cs"/>
          <w:sz w:val="24"/>
          <w:szCs w:val="24"/>
          <w:rtl/>
        </w:rPr>
        <w:t>ו/</w:t>
      </w:r>
      <w:r w:rsidRPr="008E0348">
        <w:rPr>
          <w:sz w:val="24"/>
          <w:szCs w:val="24"/>
          <w:rtl/>
        </w:rPr>
        <w:t>או אי דיוקים וכיוצ"ב.</w:t>
      </w:r>
    </w:p>
    <w:p w14:paraId="6258AAA7"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rFonts w:hint="cs"/>
          <w:sz w:val="24"/>
          <w:szCs w:val="24"/>
          <w:rtl/>
        </w:rPr>
        <w:t xml:space="preserve">הקבלן מתחייב להעניק את השירותים למנהל במועדים הקבועים בהסכם או כפי שייקבע ע"י המנהל. </w:t>
      </w:r>
    </w:p>
    <w:p w14:paraId="7E97A234" w14:textId="77777777" w:rsidR="008427C7" w:rsidRPr="008E0348" w:rsidRDefault="008427C7" w:rsidP="00635DFA">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sz w:val="24"/>
          <w:szCs w:val="24"/>
          <w:rtl/>
        </w:rPr>
        <w:lastRenderedPageBreak/>
        <w:t>הקבלן מתחייב לקבל את הנחיות המנ</w:t>
      </w:r>
      <w:r w:rsidR="00635DFA">
        <w:rPr>
          <w:sz w:val="24"/>
          <w:szCs w:val="24"/>
          <w:rtl/>
        </w:rPr>
        <w:t>הל בכל הנוגע לאופן ביצוע הסכם ז</w:t>
      </w:r>
      <w:r w:rsidR="00635DFA">
        <w:rPr>
          <w:rFonts w:hint="cs"/>
          <w:sz w:val="24"/>
          <w:szCs w:val="24"/>
          <w:rtl/>
        </w:rPr>
        <w:t xml:space="preserve">ה </w:t>
      </w:r>
      <w:r w:rsidRPr="008E0348">
        <w:rPr>
          <w:sz w:val="24"/>
          <w:szCs w:val="24"/>
          <w:rtl/>
        </w:rPr>
        <w:t>ולמטרות השירותים</w:t>
      </w:r>
      <w:r w:rsidRPr="008E0348">
        <w:rPr>
          <w:rFonts w:hint="cs"/>
          <w:sz w:val="24"/>
          <w:szCs w:val="24"/>
          <w:rtl/>
        </w:rPr>
        <w:t>.</w:t>
      </w:r>
      <w:r w:rsidRPr="008E0348">
        <w:rPr>
          <w:sz w:val="24"/>
          <w:szCs w:val="24"/>
          <w:rtl/>
        </w:rPr>
        <w:t xml:space="preserve"> </w:t>
      </w:r>
    </w:p>
    <w:p w14:paraId="1A36A76B"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rFonts w:hint="cs"/>
          <w:sz w:val="24"/>
          <w:szCs w:val="24"/>
          <w:rtl/>
        </w:rPr>
        <w:t xml:space="preserve">המנהל יהיה זכאי לשנות את הנחיותיו לקבלן מעת לעת והקבלן </w:t>
      </w:r>
      <w:r w:rsidRPr="008E0348">
        <w:rPr>
          <w:sz w:val="24"/>
          <w:szCs w:val="24"/>
        </w:rPr>
        <w:t xml:space="preserve"> </w:t>
      </w:r>
      <w:r w:rsidRPr="008E0348">
        <w:rPr>
          <w:rFonts w:hint="cs"/>
          <w:sz w:val="24"/>
          <w:szCs w:val="24"/>
          <w:rtl/>
        </w:rPr>
        <w:t>מתחייב לבצע את השירותים בהתאם להנחיות המנהל ולקבלן לא תהיה כל תלונה ו/או טענה בקשר לכך .</w:t>
      </w:r>
    </w:p>
    <w:p w14:paraId="3DC17788"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sz w:val="24"/>
          <w:szCs w:val="24"/>
          <w:rtl/>
        </w:rPr>
        <w:t>הקבלן מצהיר כי אין בהנחיות המנהל כדי לגרוע מאחריותו המלאה לשירותים</w:t>
      </w:r>
      <w:r w:rsidRPr="008E0348">
        <w:rPr>
          <w:sz w:val="24"/>
          <w:szCs w:val="24"/>
        </w:rPr>
        <w:t xml:space="preserve">    </w:t>
      </w:r>
      <w:r w:rsidRPr="008E0348">
        <w:rPr>
          <w:sz w:val="24"/>
          <w:szCs w:val="24"/>
          <w:rtl/>
        </w:rPr>
        <w:t>ואין בהם כדי להטיל על המשרד ו/או המנהל אחריות כלשהי לשירותים.</w:t>
      </w:r>
    </w:p>
    <w:p w14:paraId="42137712" w14:textId="77777777" w:rsidR="008427C7"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sz w:val="24"/>
          <w:szCs w:val="24"/>
          <w:rtl/>
        </w:rPr>
        <w:t xml:space="preserve">המנהל רשאי לבדוק את טיב רמת השירותים ואת מידת ההתקדמות בביצוע השירותים. </w:t>
      </w:r>
      <w:r w:rsidRPr="008E0348">
        <w:rPr>
          <w:rFonts w:hint="cs"/>
          <w:sz w:val="24"/>
          <w:szCs w:val="24"/>
          <w:rtl/>
        </w:rPr>
        <w:t xml:space="preserve"> </w:t>
      </w:r>
      <w:r w:rsidRPr="008E0348">
        <w:rPr>
          <w:sz w:val="24"/>
          <w:szCs w:val="24"/>
          <w:rtl/>
        </w:rPr>
        <w:t xml:space="preserve">כן רשאי הוא לבדוק אם הקבלן מבצע כהלכה הוראות הסכם זה. </w:t>
      </w:r>
      <w:r>
        <w:rPr>
          <w:sz w:val="24"/>
          <w:szCs w:val="24"/>
          <w:rtl/>
        </w:rPr>
        <w:t>נות</w:t>
      </w:r>
      <w:r>
        <w:rPr>
          <w:rFonts w:hint="cs"/>
          <w:sz w:val="24"/>
          <w:szCs w:val="24"/>
          <w:rtl/>
        </w:rPr>
        <w:t>ן ה</w:t>
      </w:r>
      <w:r w:rsidRPr="008E0348">
        <w:rPr>
          <w:sz w:val="24"/>
          <w:szCs w:val="24"/>
          <w:rtl/>
        </w:rPr>
        <w:t>שירותים מתחייב לאפשר ולסייע למנהל לבצע את הבדיקה בכל עת.</w:t>
      </w:r>
    </w:p>
    <w:p w14:paraId="7FCBBF22" w14:textId="77777777" w:rsidR="008427C7" w:rsidRPr="008E0348" w:rsidRDefault="008427C7" w:rsidP="00A01742">
      <w:pPr>
        <w:pStyle w:val="afc"/>
        <w:numPr>
          <w:ilvl w:val="0"/>
          <w:numId w:val="67"/>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sz w:val="24"/>
          <w:szCs w:val="24"/>
          <w:rtl/>
        </w:rPr>
        <w:t>הקבלן מתחייב לפעול בכל הדרכים ההכרחיות לביצוע השירותים לרבות, קיום פגישות</w:t>
      </w:r>
      <w:r w:rsidRPr="008E0348">
        <w:rPr>
          <w:rFonts w:hint="cs"/>
          <w:sz w:val="24"/>
          <w:szCs w:val="24"/>
          <w:rtl/>
        </w:rPr>
        <w:t>,</w:t>
      </w:r>
      <w:r w:rsidRPr="008E0348">
        <w:rPr>
          <w:sz w:val="24"/>
          <w:szCs w:val="24"/>
          <w:rtl/>
        </w:rPr>
        <w:t xml:space="preserve"> עפ"י הצורך וכיו"ב</w:t>
      </w:r>
      <w:r w:rsidRPr="008E0348">
        <w:rPr>
          <w:rFonts w:hint="cs"/>
          <w:sz w:val="24"/>
          <w:szCs w:val="24"/>
          <w:rtl/>
        </w:rPr>
        <w:t xml:space="preserve">. </w:t>
      </w:r>
    </w:p>
    <w:p w14:paraId="46707423" w14:textId="77777777" w:rsidR="008427C7" w:rsidRPr="008E0348" w:rsidRDefault="008427C7" w:rsidP="00A01742">
      <w:pPr>
        <w:numPr>
          <w:ilvl w:val="0"/>
          <w:numId w:val="22"/>
        </w:numPr>
        <w:tabs>
          <w:tab w:val="left" w:pos="1080"/>
          <w:tab w:val="left" w:pos="1800"/>
        </w:tabs>
        <w:overflowPunct w:val="0"/>
        <w:autoSpaceDE w:val="0"/>
        <w:autoSpaceDN w:val="0"/>
        <w:adjustRightInd w:val="0"/>
        <w:spacing w:line="360" w:lineRule="auto"/>
        <w:ind w:left="2126" w:hanging="284"/>
        <w:jc w:val="both"/>
        <w:textAlignment w:val="baseline"/>
        <w:rPr>
          <w:sz w:val="24"/>
          <w:szCs w:val="24"/>
          <w:rtl/>
        </w:rPr>
      </w:pPr>
      <w:r w:rsidRPr="008E0348">
        <w:rPr>
          <w:sz w:val="24"/>
          <w:szCs w:val="24"/>
          <w:rtl/>
        </w:rPr>
        <w:t xml:space="preserve">מוסכם בזה כי </w:t>
      </w:r>
      <w:r w:rsidRPr="008E0348">
        <w:rPr>
          <w:rFonts w:hint="cs"/>
          <w:sz w:val="24"/>
          <w:szCs w:val="24"/>
          <w:rtl/>
        </w:rPr>
        <w:t>הקבלן</w:t>
      </w:r>
      <w:r w:rsidRPr="008E0348">
        <w:rPr>
          <w:sz w:val="24"/>
          <w:szCs w:val="24"/>
          <w:rtl/>
        </w:rPr>
        <w:t xml:space="preserve"> או הפועלים מטעמ</w:t>
      </w:r>
      <w:r w:rsidRPr="008E0348">
        <w:rPr>
          <w:rFonts w:hint="cs"/>
          <w:sz w:val="24"/>
          <w:szCs w:val="24"/>
          <w:rtl/>
        </w:rPr>
        <w:t>ו</w:t>
      </w:r>
      <w:r w:rsidRPr="008E0348">
        <w:rPr>
          <w:sz w:val="24"/>
          <w:szCs w:val="24"/>
          <w:rtl/>
        </w:rPr>
        <w:t xml:space="preserve"> לצורך ביצוע החוזה יהיו רשאים להיכנס לכל אותם </w:t>
      </w:r>
      <w:r>
        <w:rPr>
          <w:rFonts w:hint="cs"/>
          <w:sz w:val="24"/>
          <w:szCs w:val="24"/>
          <w:rtl/>
        </w:rPr>
        <w:t xml:space="preserve"> </w:t>
      </w:r>
      <w:r w:rsidRPr="008E0348">
        <w:rPr>
          <w:sz w:val="24"/>
          <w:szCs w:val="24"/>
          <w:rtl/>
        </w:rPr>
        <w:t xml:space="preserve">מקומות בהם יהיה צורך לספק שירותים, אולם דבר זה לא יתפרש בצורה כלשהי כמקנה </w:t>
      </w:r>
      <w:r w:rsidRPr="008E0348">
        <w:rPr>
          <w:rFonts w:hint="cs"/>
          <w:sz w:val="24"/>
          <w:szCs w:val="24"/>
          <w:rtl/>
        </w:rPr>
        <w:t>לקבלן</w:t>
      </w:r>
      <w:r w:rsidRPr="008E0348">
        <w:rPr>
          <w:sz w:val="24"/>
          <w:szCs w:val="24"/>
          <w:rtl/>
        </w:rPr>
        <w:t xml:space="preserve"> זכות חזקה או בלעדיות אחרת לגבי מקום שאליו הותר ל</w:t>
      </w:r>
      <w:r w:rsidRPr="008E0348">
        <w:rPr>
          <w:rFonts w:hint="cs"/>
          <w:sz w:val="24"/>
          <w:szCs w:val="24"/>
          <w:rtl/>
        </w:rPr>
        <w:t>ו</w:t>
      </w:r>
      <w:r w:rsidRPr="008E0348">
        <w:rPr>
          <w:sz w:val="24"/>
          <w:szCs w:val="24"/>
          <w:rtl/>
        </w:rPr>
        <w:t xml:space="preserve"> להיכנס בהתאם להוראות סעיף זה.</w:t>
      </w:r>
    </w:p>
    <w:p w14:paraId="6324350F" w14:textId="77777777" w:rsidR="008427C7" w:rsidRDefault="008427C7" w:rsidP="00A01742">
      <w:pPr>
        <w:numPr>
          <w:ilvl w:val="0"/>
          <w:numId w:val="22"/>
        </w:numPr>
        <w:tabs>
          <w:tab w:val="left" w:pos="1080"/>
          <w:tab w:val="left" w:pos="1800"/>
        </w:tabs>
        <w:overflowPunct w:val="0"/>
        <w:autoSpaceDE w:val="0"/>
        <w:autoSpaceDN w:val="0"/>
        <w:adjustRightInd w:val="0"/>
        <w:spacing w:line="360" w:lineRule="auto"/>
        <w:ind w:left="2126" w:hanging="284"/>
        <w:jc w:val="both"/>
        <w:textAlignment w:val="baseline"/>
        <w:rPr>
          <w:sz w:val="24"/>
          <w:szCs w:val="24"/>
        </w:rPr>
      </w:pPr>
      <w:r w:rsidRPr="008E0348">
        <w:rPr>
          <w:rFonts w:hint="cs"/>
          <w:sz w:val="24"/>
          <w:szCs w:val="24"/>
          <w:rtl/>
        </w:rPr>
        <w:t>הקבלן</w:t>
      </w:r>
      <w:r w:rsidRPr="008E0348">
        <w:rPr>
          <w:sz w:val="24"/>
          <w:szCs w:val="24"/>
          <w:rtl/>
        </w:rPr>
        <w:t xml:space="preserve"> מתחייב בזה כי </w:t>
      </w:r>
      <w:r w:rsidRPr="008E0348">
        <w:rPr>
          <w:rFonts w:hint="cs"/>
          <w:sz w:val="24"/>
          <w:szCs w:val="24"/>
          <w:rtl/>
        </w:rPr>
        <w:t>י</w:t>
      </w:r>
      <w:r w:rsidRPr="008E0348">
        <w:rPr>
          <w:sz w:val="24"/>
          <w:szCs w:val="24"/>
          <w:rtl/>
        </w:rPr>
        <w:t xml:space="preserve">שתמש בבניינים השונים או ביחידות השונות אליהן </w:t>
      </w:r>
      <w:r w:rsidRPr="008E0348">
        <w:rPr>
          <w:rFonts w:hint="cs"/>
          <w:sz w:val="24"/>
          <w:szCs w:val="24"/>
          <w:rtl/>
        </w:rPr>
        <w:t>י</w:t>
      </w:r>
      <w:r w:rsidRPr="008E0348">
        <w:rPr>
          <w:sz w:val="24"/>
          <w:szCs w:val="24"/>
          <w:rtl/>
        </w:rPr>
        <w:t>ורשה להיכנס לצורך ביצוע חוזה זה אך ורק למטרה של מתן שירותים בהתאם להוראות חוזה זה ולא לכל מטרה אחרת.</w:t>
      </w:r>
    </w:p>
    <w:p w14:paraId="7F147230" w14:textId="77777777" w:rsidR="008427C7" w:rsidRDefault="008427C7" w:rsidP="008427C7">
      <w:pPr>
        <w:tabs>
          <w:tab w:val="left" w:pos="1080"/>
          <w:tab w:val="left" w:pos="1800"/>
        </w:tabs>
        <w:overflowPunct w:val="0"/>
        <w:autoSpaceDE w:val="0"/>
        <w:autoSpaceDN w:val="0"/>
        <w:adjustRightInd w:val="0"/>
        <w:spacing w:line="360" w:lineRule="auto"/>
        <w:jc w:val="both"/>
        <w:textAlignment w:val="baseline"/>
        <w:rPr>
          <w:sz w:val="24"/>
          <w:szCs w:val="24"/>
        </w:rPr>
      </w:pPr>
    </w:p>
    <w:p w14:paraId="4E6D914D" w14:textId="77777777" w:rsidR="008427C7" w:rsidRPr="00682290" w:rsidRDefault="008427C7" w:rsidP="00A01742">
      <w:pPr>
        <w:numPr>
          <w:ilvl w:val="0"/>
          <w:numId w:val="65"/>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התחייבויות ה</w:t>
      </w:r>
      <w:r>
        <w:rPr>
          <w:rFonts w:hint="cs"/>
          <w:sz w:val="28"/>
          <w:szCs w:val="28"/>
          <w:u w:val="single"/>
          <w:rtl/>
        </w:rPr>
        <w:t xml:space="preserve">קבלן </w:t>
      </w:r>
      <w:r w:rsidRPr="00682290">
        <w:rPr>
          <w:sz w:val="28"/>
          <w:szCs w:val="28"/>
          <w:u w:val="single"/>
          <w:rtl/>
        </w:rPr>
        <w:t xml:space="preserve"> על פי חוזה זה</w:t>
      </w:r>
    </w:p>
    <w:p w14:paraId="5C6C062C" w14:textId="77777777" w:rsidR="008F41E7" w:rsidRPr="00E8663B" w:rsidRDefault="008F41E7" w:rsidP="001C25A7">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יפקח</w:t>
      </w:r>
      <w:r w:rsidRPr="00E8663B">
        <w:rPr>
          <w:sz w:val="24"/>
          <w:szCs w:val="24"/>
          <w:rtl/>
        </w:rPr>
        <w:t xml:space="preserve"> על </w:t>
      </w:r>
      <w:r>
        <w:rPr>
          <w:rFonts w:hint="cs"/>
          <w:sz w:val="24"/>
          <w:szCs w:val="24"/>
          <w:rtl/>
        </w:rPr>
        <w:t>שירותי האבטחה במזרח ירושלים</w:t>
      </w:r>
      <w:r w:rsidRPr="00E8663B">
        <w:rPr>
          <w:sz w:val="24"/>
          <w:szCs w:val="24"/>
          <w:rtl/>
        </w:rPr>
        <w:t xml:space="preserve"> כמפורט בפרק </w:t>
      </w:r>
      <w:r>
        <w:rPr>
          <w:rFonts w:hint="cs"/>
          <w:sz w:val="24"/>
          <w:szCs w:val="24"/>
          <w:rtl/>
        </w:rPr>
        <w:t xml:space="preserve">2 למכרז האבטחה </w:t>
      </w:r>
      <w:r w:rsidR="001C25A7">
        <w:rPr>
          <w:rFonts w:hint="cs"/>
          <w:sz w:val="24"/>
          <w:szCs w:val="24"/>
          <w:rtl/>
        </w:rPr>
        <w:t>5/2016</w:t>
      </w:r>
      <w:r>
        <w:rPr>
          <w:rFonts w:hint="cs"/>
          <w:sz w:val="24"/>
          <w:szCs w:val="24"/>
          <w:rtl/>
        </w:rPr>
        <w:t xml:space="preserve"> וב</w:t>
      </w:r>
      <w:r w:rsidRPr="00E8663B">
        <w:rPr>
          <w:sz w:val="24"/>
          <w:szCs w:val="24"/>
          <w:rtl/>
        </w:rPr>
        <w:t xml:space="preserve">נספח </w:t>
      </w:r>
      <w:r>
        <w:rPr>
          <w:rFonts w:hint="cs"/>
          <w:sz w:val="24"/>
          <w:szCs w:val="24"/>
          <w:rtl/>
        </w:rPr>
        <w:t xml:space="preserve">י' לחוזה ההתקשרות- השירותים הנדרשים. </w:t>
      </w:r>
    </w:p>
    <w:p w14:paraId="37359F99" w14:textId="77777777" w:rsidR="008427C7" w:rsidRPr="005E683D" w:rsidRDefault="008427C7" w:rsidP="00FD6995">
      <w:pPr>
        <w:pStyle w:val="afc"/>
        <w:numPr>
          <w:ilvl w:val="0"/>
          <w:numId w:val="69"/>
        </w:numPr>
        <w:tabs>
          <w:tab w:val="left" w:pos="1080"/>
        </w:tabs>
        <w:overflowPunct w:val="0"/>
        <w:autoSpaceDE w:val="0"/>
        <w:autoSpaceDN w:val="0"/>
        <w:adjustRightInd w:val="0"/>
        <w:spacing w:line="360" w:lineRule="auto"/>
        <w:ind w:left="992" w:firstLine="0"/>
        <w:jc w:val="both"/>
        <w:textAlignment w:val="baseline"/>
        <w:rPr>
          <w:sz w:val="24"/>
          <w:szCs w:val="24"/>
          <w:rtl/>
        </w:rPr>
      </w:pPr>
      <w:r>
        <w:rPr>
          <w:rFonts w:hint="cs"/>
          <w:sz w:val="24"/>
          <w:szCs w:val="24"/>
          <w:rtl/>
        </w:rPr>
        <w:t>הקבלן יספק</w:t>
      </w:r>
      <w:r w:rsidRPr="005E683D">
        <w:rPr>
          <w:sz w:val="24"/>
          <w:szCs w:val="24"/>
          <w:rtl/>
        </w:rPr>
        <w:t>, על חשבונ</w:t>
      </w:r>
      <w:r>
        <w:rPr>
          <w:rFonts w:hint="cs"/>
          <w:sz w:val="24"/>
          <w:szCs w:val="24"/>
          <w:rtl/>
        </w:rPr>
        <w:t>ו</w:t>
      </w:r>
      <w:r w:rsidRPr="005E683D">
        <w:rPr>
          <w:sz w:val="24"/>
          <w:szCs w:val="24"/>
          <w:rtl/>
        </w:rPr>
        <w:t xml:space="preserve"> את כל הציוד לצורך ביצוע השירו</w:t>
      </w:r>
      <w:r>
        <w:rPr>
          <w:sz w:val="24"/>
          <w:szCs w:val="24"/>
          <w:rtl/>
        </w:rPr>
        <w:t xml:space="preserve">תים נשוא מכרז זה וכמפורט בנספח </w:t>
      </w:r>
      <w:r>
        <w:rPr>
          <w:rFonts w:hint="cs"/>
          <w:sz w:val="24"/>
          <w:szCs w:val="24"/>
          <w:rtl/>
        </w:rPr>
        <w:tab/>
      </w:r>
      <w:r>
        <w:rPr>
          <w:rFonts w:hint="cs"/>
          <w:sz w:val="24"/>
          <w:szCs w:val="24"/>
          <w:rtl/>
        </w:rPr>
        <w:tab/>
      </w:r>
      <w:r w:rsidR="00FD6995">
        <w:rPr>
          <w:rFonts w:hint="cs"/>
          <w:sz w:val="24"/>
          <w:szCs w:val="24"/>
          <w:rtl/>
        </w:rPr>
        <w:t>יב' לחוזה ההתקשרות-</w:t>
      </w:r>
      <w:r w:rsidR="00FD6995">
        <w:rPr>
          <w:sz w:val="24"/>
          <w:szCs w:val="24"/>
          <w:rtl/>
        </w:rPr>
        <w:t xml:space="preserve"> נספח ציוד</w:t>
      </w:r>
      <w:r w:rsidR="00FD6995">
        <w:rPr>
          <w:rFonts w:hint="cs"/>
          <w:sz w:val="24"/>
          <w:szCs w:val="24"/>
          <w:rtl/>
        </w:rPr>
        <w:t xml:space="preserve"> ואמצעים דרושים.</w:t>
      </w:r>
    </w:p>
    <w:p w14:paraId="1F3893B7"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יקבל לאחריותו</w:t>
      </w:r>
      <w:r w:rsidRPr="00E8663B">
        <w:rPr>
          <w:sz w:val="24"/>
          <w:szCs w:val="24"/>
          <w:rtl/>
        </w:rPr>
        <w:t xml:space="preserve"> ציוד השייך למשרד כמפורט</w:t>
      </w:r>
      <w:r>
        <w:rPr>
          <w:rFonts w:hint="cs"/>
          <w:sz w:val="24"/>
          <w:szCs w:val="24"/>
          <w:rtl/>
        </w:rPr>
        <w:t xml:space="preserve"> ב</w:t>
      </w:r>
      <w:r w:rsidR="00FD6995">
        <w:rPr>
          <w:rFonts w:hint="cs"/>
          <w:sz w:val="24"/>
          <w:szCs w:val="24"/>
          <w:rtl/>
        </w:rPr>
        <w:t>נספח יב' לחוזה ההתקשרות-</w:t>
      </w:r>
      <w:r w:rsidR="00FD6995" w:rsidRPr="005E683D">
        <w:rPr>
          <w:sz w:val="24"/>
          <w:szCs w:val="24"/>
          <w:rtl/>
        </w:rPr>
        <w:t xml:space="preserve"> נספח ציוד</w:t>
      </w:r>
      <w:r w:rsidR="00FD6995" w:rsidRPr="00E8663B">
        <w:rPr>
          <w:sz w:val="24"/>
          <w:szCs w:val="24"/>
          <w:rtl/>
        </w:rPr>
        <w:t xml:space="preserve"> </w:t>
      </w:r>
      <w:r w:rsidR="00FD6995">
        <w:rPr>
          <w:rFonts w:hint="cs"/>
          <w:sz w:val="24"/>
          <w:szCs w:val="24"/>
          <w:rtl/>
        </w:rPr>
        <w:t xml:space="preserve">ואמצעים דרושים. </w:t>
      </w:r>
      <w:r w:rsidRPr="00E8663B">
        <w:rPr>
          <w:sz w:val="24"/>
          <w:szCs w:val="24"/>
          <w:rtl/>
        </w:rPr>
        <w:t>המשרד שיועמד לשימוש ה</w:t>
      </w:r>
      <w:r>
        <w:rPr>
          <w:rFonts w:hint="cs"/>
          <w:sz w:val="24"/>
          <w:szCs w:val="24"/>
          <w:rtl/>
        </w:rPr>
        <w:t>קבלן</w:t>
      </w:r>
      <w:r w:rsidRPr="00E8663B">
        <w:rPr>
          <w:sz w:val="24"/>
          <w:szCs w:val="24"/>
          <w:rtl/>
        </w:rPr>
        <w:t>, ו</w:t>
      </w:r>
      <w:r>
        <w:rPr>
          <w:rFonts w:hint="cs"/>
          <w:sz w:val="24"/>
          <w:szCs w:val="24"/>
          <w:rtl/>
        </w:rPr>
        <w:t>הקבלן</w:t>
      </w:r>
      <w:r w:rsidRPr="00E8663B">
        <w:rPr>
          <w:sz w:val="24"/>
          <w:szCs w:val="24"/>
          <w:rtl/>
        </w:rPr>
        <w:t>, על חשבו</w:t>
      </w:r>
      <w:r>
        <w:rPr>
          <w:rFonts w:hint="cs"/>
          <w:sz w:val="24"/>
          <w:szCs w:val="24"/>
          <w:rtl/>
        </w:rPr>
        <w:t>נו</w:t>
      </w:r>
      <w:r w:rsidRPr="00E8663B">
        <w:rPr>
          <w:sz w:val="24"/>
          <w:szCs w:val="24"/>
          <w:rtl/>
        </w:rPr>
        <w:t xml:space="preserve"> אחראית לתחזוקתו והשלמת החסר במקרה של אובדן או קלקול.</w:t>
      </w:r>
    </w:p>
    <w:p w14:paraId="588792DE"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מכשירי קשר, כולל 6 תדרים, בנוסף על מכשירי הקשר המצויים כיום באתרים השונים כמפורט בנספח </w:t>
      </w:r>
      <w:r w:rsidR="00FD6995">
        <w:rPr>
          <w:rFonts w:hint="cs"/>
          <w:sz w:val="24"/>
          <w:szCs w:val="24"/>
          <w:rtl/>
        </w:rPr>
        <w:t>יב' לחוזה ההתקשרות</w:t>
      </w:r>
      <w:r>
        <w:rPr>
          <w:rFonts w:hint="cs"/>
          <w:sz w:val="24"/>
          <w:szCs w:val="24"/>
          <w:rtl/>
        </w:rPr>
        <w:t xml:space="preserve"> נספח </w:t>
      </w:r>
      <w:r w:rsidRPr="00E8663B">
        <w:rPr>
          <w:sz w:val="24"/>
          <w:szCs w:val="24"/>
          <w:rtl/>
        </w:rPr>
        <w:t>ציוד</w:t>
      </w:r>
      <w:r w:rsidR="00FD6995">
        <w:rPr>
          <w:rFonts w:hint="cs"/>
          <w:sz w:val="24"/>
          <w:szCs w:val="24"/>
          <w:rtl/>
        </w:rPr>
        <w:t xml:space="preserve"> ואמצעים דרושים לפי מפרט ציוד קשר</w:t>
      </w:r>
      <w:r w:rsidRPr="00E8663B">
        <w:rPr>
          <w:sz w:val="24"/>
          <w:szCs w:val="24"/>
          <w:rtl/>
        </w:rPr>
        <w:t>.</w:t>
      </w:r>
    </w:p>
    <w:p w14:paraId="641A421C"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ל</w:t>
      </w:r>
      <w:r w:rsidR="00A0352D">
        <w:rPr>
          <w:rFonts w:hint="cs"/>
          <w:sz w:val="24"/>
          <w:szCs w:val="24"/>
          <w:rtl/>
        </w:rPr>
        <w:t>בעלי התפקידים</w:t>
      </w:r>
      <w:r w:rsidRPr="00E8663B">
        <w:rPr>
          <w:sz w:val="24"/>
          <w:szCs w:val="24"/>
          <w:rtl/>
        </w:rPr>
        <w:t xml:space="preserve">, כלי נשק, על פי המפרט המופיע בנספח </w:t>
      </w:r>
      <w:r w:rsidR="00FD6995">
        <w:rPr>
          <w:rFonts w:hint="cs"/>
          <w:sz w:val="24"/>
          <w:szCs w:val="24"/>
          <w:rtl/>
        </w:rPr>
        <w:t xml:space="preserve">יב' לחוזה ההתקשרות נספח </w:t>
      </w:r>
      <w:r w:rsidR="00FD6995" w:rsidRPr="00E8663B">
        <w:rPr>
          <w:sz w:val="24"/>
          <w:szCs w:val="24"/>
          <w:rtl/>
        </w:rPr>
        <w:t>ציוד</w:t>
      </w:r>
      <w:r w:rsidR="00FD6995">
        <w:rPr>
          <w:rFonts w:hint="cs"/>
          <w:sz w:val="24"/>
          <w:szCs w:val="24"/>
          <w:rtl/>
        </w:rPr>
        <w:t xml:space="preserve"> ואמצעים דרושים לפי </w:t>
      </w:r>
      <w:r w:rsidRPr="00E8663B">
        <w:rPr>
          <w:sz w:val="24"/>
          <w:szCs w:val="24"/>
          <w:rtl/>
        </w:rPr>
        <w:t>מפרט כלי נשק.</w:t>
      </w:r>
    </w:p>
    <w:p w14:paraId="5E6728DA"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w:t>
      </w:r>
      <w:r>
        <w:rPr>
          <w:rFonts w:hint="cs"/>
          <w:sz w:val="24"/>
          <w:szCs w:val="24"/>
          <w:rtl/>
        </w:rPr>
        <w:t xml:space="preserve"> </w:t>
      </w:r>
      <w:r w:rsidR="00FD6995">
        <w:rPr>
          <w:sz w:val="24"/>
          <w:szCs w:val="24"/>
          <w:rtl/>
        </w:rPr>
        <w:t>ציוד רפואי כמפורט בנספח</w:t>
      </w:r>
      <w:r w:rsidR="00FD6995">
        <w:rPr>
          <w:rFonts w:hint="cs"/>
          <w:sz w:val="24"/>
          <w:szCs w:val="24"/>
          <w:rtl/>
        </w:rPr>
        <w:t xml:space="preserve"> יב' לחוזה ההתקשרות</w:t>
      </w:r>
      <w:r w:rsidRPr="00E8663B">
        <w:rPr>
          <w:sz w:val="24"/>
          <w:szCs w:val="24"/>
          <w:rtl/>
        </w:rPr>
        <w:t xml:space="preserve">– </w:t>
      </w:r>
      <w:r w:rsidR="00FD6995">
        <w:rPr>
          <w:rFonts w:hint="cs"/>
          <w:sz w:val="24"/>
          <w:szCs w:val="24"/>
          <w:rtl/>
        </w:rPr>
        <w:t xml:space="preserve">מפרט </w:t>
      </w:r>
      <w:r w:rsidRPr="00E8663B">
        <w:rPr>
          <w:sz w:val="24"/>
          <w:szCs w:val="24"/>
          <w:rtl/>
        </w:rPr>
        <w:t>ציוד רפואי.</w:t>
      </w:r>
    </w:p>
    <w:p w14:paraId="369716A0"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ציוד מחשב כמפורט בנספח </w:t>
      </w:r>
      <w:r w:rsidR="00FD6995">
        <w:rPr>
          <w:rFonts w:hint="cs"/>
          <w:sz w:val="24"/>
          <w:szCs w:val="24"/>
          <w:rtl/>
        </w:rPr>
        <w:t>יב' לחוזה ההתקשרות - מפרט</w:t>
      </w:r>
      <w:r w:rsidRPr="00E8663B">
        <w:rPr>
          <w:sz w:val="24"/>
          <w:szCs w:val="24"/>
          <w:rtl/>
        </w:rPr>
        <w:t xml:space="preserve"> מחשוב.</w:t>
      </w:r>
    </w:p>
    <w:p w14:paraId="5D4BD363"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כלי רכב, כמפורט בנספח </w:t>
      </w:r>
      <w:r w:rsidR="00FD6995">
        <w:rPr>
          <w:rFonts w:hint="cs"/>
          <w:sz w:val="24"/>
          <w:szCs w:val="24"/>
          <w:rtl/>
        </w:rPr>
        <w:t xml:space="preserve">יב' לחוזה ההתקשרות </w:t>
      </w:r>
      <w:r w:rsidRPr="00E8663B">
        <w:rPr>
          <w:sz w:val="24"/>
          <w:szCs w:val="24"/>
          <w:rtl/>
        </w:rPr>
        <w:t>–</w:t>
      </w:r>
      <w:r w:rsidR="00FD6995">
        <w:rPr>
          <w:rFonts w:hint="cs"/>
          <w:sz w:val="24"/>
          <w:szCs w:val="24"/>
          <w:rtl/>
        </w:rPr>
        <w:t xml:space="preserve"> מפרט</w:t>
      </w:r>
      <w:r w:rsidRPr="00E8663B">
        <w:rPr>
          <w:sz w:val="24"/>
          <w:szCs w:val="24"/>
          <w:rtl/>
        </w:rPr>
        <w:t xml:space="preserve"> כלי רכב.</w:t>
      </w:r>
    </w:p>
    <w:p w14:paraId="40F95FF2"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tl/>
        </w:rPr>
      </w:pPr>
      <w:r>
        <w:rPr>
          <w:sz w:val="24"/>
          <w:szCs w:val="24"/>
          <w:rtl/>
        </w:rPr>
        <w:t>ה</w:t>
      </w:r>
      <w:r>
        <w:rPr>
          <w:rFonts w:hint="cs"/>
          <w:sz w:val="24"/>
          <w:szCs w:val="24"/>
          <w:rtl/>
        </w:rPr>
        <w:t>קבלן</w:t>
      </w:r>
      <w:r>
        <w:rPr>
          <w:sz w:val="24"/>
          <w:szCs w:val="24"/>
          <w:rtl/>
        </w:rPr>
        <w:t xml:space="preserve"> מתחייב</w:t>
      </w:r>
      <w:r w:rsidRPr="00E8663B">
        <w:rPr>
          <w:sz w:val="24"/>
          <w:szCs w:val="24"/>
          <w:rtl/>
        </w:rPr>
        <w:t xml:space="preserve"> לשלם לעובדיה המועסקים בהקשר לחוזה זה כמפורט </w:t>
      </w:r>
      <w:r w:rsidR="00FD6995">
        <w:rPr>
          <w:rFonts w:hint="cs"/>
          <w:sz w:val="24"/>
          <w:szCs w:val="24"/>
          <w:rtl/>
        </w:rPr>
        <w:t>בנספח יא' לחוזה ההתקשרות</w:t>
      </w:r>
      <w:r w:rsidRPr="00E8663B">
        <w:rPr>
          <w:sz w:val="24"/>
          <w:szCs w:val="24"/>
          <w:rtl/>
        </w:rPr>
        <w:t xml:space="preserve"> – תשלומים למועסקים על ידי החברה.</w:t>
      </w:r>
    </w:p>
    <w:p w14:paraId="39E29EBB" w14:textId="77777777" w:rsidR="008427C7" w:rsidRPr="00E8663B" w:rsidRDefault="008427C7" w:rsidP="00FD6995">
      <w:pPr>
        <w:pStyle w:val="afc"/>
        <w:numPr>
          <w:ilvl w:val="0"/>
          <w:numId w:val="69"/>
        </w:numPr>
        <w:tabs>
          <w:tab w:val="left" w:pos="1417"/>
        </w:tabs>
        <w:overflowPunct w:val="0"/>
        <w:autoSpaceDE w:val="0"/>
        <w:autoSpaceDN w:val="0"/>
        <w:adjustRightInd w:val="0"/>
        <w:spacing w:line="360" w:lineRule="auto"/>
        <w:ind w:left="1417" w:hanging="425"/>
        <w:jc w:val="both"/>
        <w:textAlignment w:val="baseline"/>
        <w:rPr>
          <w:sz w:val="24"/>
          <w:szCs w:val="24"/>
        </w:rPr>
      </w:pPr>
      <w:r w:rsidRPr="00E8663B">
        <w:rPr>
          <w:sz w:val="24"/>
          <w:szCs w:val="24"/>
          <w:rtl/>
        </w:rPr>
        <w:lastRenderedPageBreak/>
        <w:t>תמורת ביצוע כל השירותים ומילוי כל התחייבויותי</w:t>
      </w:r>
      <w:r>
        <w:rPr>
          <w:rFonts w:hint="cs"/>
          <w:sz w:val="24"/>
          <w:szCs w:val="24"/>
          <w:rtl/>
        </w:rPr>
        <w:t>ו</w:t>
      </w:r>
      <w:r w:rsidRPr="00E8663B">
        <w:rPr>
          <w:sz w:val="24"/>
          <w:szCs w:val="24"/>
          <w:rtl/>
        </w:rPr>
        <w:t xml:space="preserve"> של ה</w:t>
      </w:r>
      <w:r>
        <w:rPr>
          <w:rFonts w:hint="cs"/>
          <w:sz w:val="24"/>
          <w:szCs w:val="24"/>
          <w:rtl/>
        </w:rPr>
        <w:t>קבלן</w:t>
      </w:r>
      <w:r w:rsidRPr="00E8663B">
        <w:rPr>
          <w:sz w:val="24"/>
          <w:szCs w:val="24"/>
          <w:rtl/>
        </w:rPr>
        <w:t>, ישלם המשרד ל</w:t>
      </w:r>
      <w:r>
        <w:rPr>
          <w:rFonts w:hint="cs"/>
          <w:sz w:val="24"/>
          <w:szCs w:val="24"/>
          <w:rtl/>
        </w:rPr>
        <w:t>קבלן</w:t>
      </w:r>
      <w:r w:rsidRPr="00E8663B">
        <w:rPr>
          <w:sz w:val="24"/>
          <w:szCs w:val="24"/>
          <w:rtl/>
        </w:rPr>
        <w:t xml:space="preserve"> את כל התשלומים בסכו</w:t>
      </w:r>
      <w:r>
        <w:rPr>
          <w:sz w:val="24"/>
          <w:szCs w:val="24"/>
          <w:rtl/>
        </w:rPr>
        <w:t xml:space="preserve">מים ובשיעורים ובדרך הקבועה </w:t>
      </w:r>
      <w:r w:rsidR="00FD6995">
        <w:rPr>
          <w:rFonts w:hint="cs"/>
          <w:sz w:val="24"/>
          <w:szCs w:val="24"/>
          <w:rtl/>
        </w:rPr>
        <w:t xml:space="preserve">בנספח ח' לחוזה ההתקשרות- </w:t>
      </w:r>
      <w:r w:rsidRPr="00E8663B">
        <w:rPr>
          <w:sz w:val="24"/>
          <w:szCs w:val="24"/>
          <w:rtl/>
        </w:rPr>
        <w:t xml:space="preserve"> תשלומים לחברה.</w:t>
      </w:r>
    </w:p>
    <w:p w14:paraId="45F04147" w14:textId="77777777" w:rsidR="008427C7" w:rsidRPr="008E0348" w:rsidRDefault="008427C7" w:rsidP="008427C7">
      <w:pPr>
        <w:tabs>
          <w:tab w:val="left" w:pos="1080"/>
          <w:tab w:val="left" w:pos="1800"/>
        </w:tabs>
        <w:overflowPunct w:val="0"/>
        <w:autoSpaceDE w:val="0"/>
        <w:autoSpaceDN w:val="0"/>
        <w:adjustRightInd w:val="0"/>
        <w:spacing w:line="360" w:lineRule="auto"/>
        <w:ind w:left="1440"/>
        <w:textAlignment w:val="baseline"/>
        <w:rPr>
          <w:sz w:val="24"/>
          <w:szCs w:val="24"/>
          <w:rtl/>
        </w:rPr>
      </w:pPr>
    </w:p>
    <w:p w14:paraId="2D05165D" w14:textId="77777777" w:rsidR="008427C7" w:rsidRPr="00052FBA" w:rsidRDefault="008427C7" w:rsidP="00A01742">
      <w:pPr>
        <w:numPr>
          <w:ilvl w:val="0"/>
          <w:numId w:val="65"/>
        </w:numPr>
        <w:tabs>
          <w:tab w:val="num" w:pos="567"/>
          <w:tab w:val="left" w:pos="1080"/>
          <w:tab w:val="left" w:pos="1800"/>
        </w:tabs>
        <w:overflowPunct w:val="0"/>
        <w:autoSpaceDE w:val="0"/>
        <w:autoSpaceDN w:val="0"/>
        <w:adjustRightInd w:val="0"/>
        <w:spacing w:line="360" w:lineRule="auto"/>
        <w:ind w:left="1680" w:hanging="1200"/>
        <w:textAlignment w:val="baseline"/>
        <w:rPr>
          <w:b/>
          <w:bCs/>
          <w:sz w:val="28"/>
          <w:szCs w:val="28"/>
        </w:rPr>
      </w:pPr>
      <w:r w:rsidRPr="00052FBA">
        <w:rPr>
          <w:rFonts w:hint="cs"/>
          <w:b/>
          <w:bCs/>
          <w:sz w:val="28"/>
          <w:szCs w:val="28"/>
          <w:rtl/>
        </w:rPr>
        <w:t>תקופת ההתקשרות:</w:t>
      </w:r>
    </w:p>
    <w:p w14:paraId="3737B1E5" w14:textId="77777777" w:rsidR="008427C7" w:rsidRPr="00B12A77" w:rsidRDefault="008427C7" w:rsidP="00A01742">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Pr>
      </w:pPr>
      <w:r w:rsidRPr="00B12A77">
        <w:rPr>
          <w:sz w:val="24"/>
          <w:szCs w:val="24"/>
          <w:rtl/>
        </w:rPr>
        <w:t xml:space="preserve">תקופת </w:t>
      </w:r>
      <w:r w:rsidRPr="00B12A77">
        <w:rPr>
          <w:rFonts w:hint="cs"/>
          <w:sz w:val="24"/>
          <w:szCs w:val="24"/>
          <w:rtl/>
        </w:rPr>
        <w:t>ההתקשרות</w:t>
      </w:r>
      <w:r w:rsidRPr="00B12A77">
        <w:rPr>
          <w:sz w:val="24"/>
          <w:szCs w:val="24"/>
          <w:rtl/>
        </w:rPr>
        <w:t xml:space="preserve"> </w:t>
      </w:r>
      <w:r w:rsidRPr="00B12A77">
        <w:rPr>
          <w:rFonts w:hint="cs"/>
          <w:sz w:val="24"/>
          <w:szCs w:val="24"/>
          <w:rtl/>
        </w:rPr>
        <w:t>לביצוע העבודה תהא</w:t>
      </w:r>
      <w:r w:rsidRPr="00B12A77">
        <w:rPr>
          <w:sz w:val="24"/>
          <w:szCs w:val="24"/>
          <w:rtl/>
        </w:rPr>
        <w:t xml:space="preserve"> למשך </w:t>
      </w:r>
      <w:r w:rsidRPr="00B12A77">
        <w:rPr>
          <w:rFonts w:hint="cs"/>
          <w:sz w:val="24"/>
          <w:szCs w:val="24"/>
          <w:rtl/>
        </w:rPr>
        <w:t>12 חודשים</w:t>
      </w:r>
      <w:r w:rsidRPr="00B12A77">
        <w:rPr>
          <w:sz w:val="24"/>
          <w:szCs w:val="24"/>
          <w:rtl/>
        </w:rPr>
        <w:t xml:space="preserve"> </w:t>
      </w:r>
      <w:r w:rsidRPr="00B12A77">
        <w:rPr>
          <w:rFonts w:hint="cs"/>
          <w:sz w:val="24"/>
          <w:szCs w:val="24"/>
          <w:rtl/>
        </w:rPr>
        <w:t>החל מיום חתימת החוזה על ידי כל מורשי החתימה של המשרד.</w:t>
      </w:r>
    </w:p>
    <w:p w14:paraId="6EB07C4C" w14:textId="77777777" w:rsidR="008427C7" w:rsidRPr="008E0348" w:rsidRDefault="008427C7" w:rsidP="00A01742">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tl/>
        </w:rPr>
      </w:pPr>
      <w:r w:rsidRPr="00B12A77">
        <w:rPr>
          <w:sz w:val="24"/>
          <w:szCs w:val="24"/>
          <w:rtl/>
        </w:rPr>
        <w:t xml:space="preserve">למשרד שמורה זכות ברירה  (אופציה) להאריך את תקופת החוזה וביצוע השירותים לתקופות נוספות שלא יעלו על </w:t>
      </w:r>
      <w:r w:rsidRPr="00B12A77">
        <w:rPr>
          <w:rFonts w:hint="cs"/>
          <w:sz w:val="24"/>
          <w:szCs w:val="24"/>
          <w:rtl/>
        </w:rPr>
        <w:t>ארבע</w:t>
      </w:r>
      <w:r w:rsidRPr="00B12A77">
        <w:rPr>
          <w:sz w:val="24"/>
          <w:szCs w:val="24"/>
          <w:rtl/>
        </w:rPr>
        <w:t xml:space="preserve"> שנים  נוספות, כפי שיקבע המשרד מעת לעת, בכפוף למגבלות התקציב וחוק התקציב</w:t>
      </w:r>
      <w:r w:rsidR="0093005B">
        <w:rPr>
          <w:rFonts w:hint="cs"/>
          <w:sz w:val="24"/>
          <w:szCs w:val="24"/>
          <w:rtl/>
        </w:rPr>
        <w:t xml:space="preserve"> </w:t>
      </w:r>
      <w:r w:rsidRPr="008E0348">
        <w:rPr>
          <w:rFonts w:hint="cs"/>
          <w:sz w:val="24"/>
          <w:szCs w:val="24"/>
          <w:rtl/>
        </w:rPr>
        <w:t xml:space="preserve">על אף האמור, רשאי המזמין להפסיק את ההתקשרות, מכל סיבה שהיא, בהודעה מוקדמת של 30 יום וזאת מבלי לנמק ההפסקה ולקבלן לא תהיה כל תביעה ו/או טענה ו/או זכות בקשר לכך. </w:t>
      </w:r>
    </w:p>
    <w:p w14:paraId="039D7536" w14:textId="77777777" w:rsidR="008427C7" w:rsidRPr="008E0348" w:rsidRDefault="008427C7" w:rsidP="008427C7">
      <w:pPr>
        <w:pStyle w:val="afc"/>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rFonts w:hint="cs"/>
          <w:sz w:val="24"/>
          <w:szCs w:val="24"/>
          <w:rtl/>
        </w:rPr>
        <w:t>במקרה האמור ישלם המזמין לקבלן עבור השירותים שניתנו עד למועד ההפסקה, ובהתאם לקבוע בחוזה זה.</w:t>
      </w:r>
    </w:p>
    <w:p w14:paraId="4AA646FF" w14:textId="77777777" w:rsidR="008427C7" w:rsidRPr="008E0348" w:rsidRDefault="008427C7" w:rsidP="00A01742">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למען הסר ספק יודגש כי המשרד שומר לעצמו את הזכות להפסיק, בכל שלב שהוא, את העבודות המפורטות בהסכם זה ולקבלן לא תהיה כל טענה ו/או תביעה ו/או דרישה בקשר לכך.</w:t>
      </w:r>
    </w:p>
    <w:p w14:paraId="67FE8F2F" w14:textId="77777777" w:rsidR="008427C7" w:rsidRPr="008E0348" w:rsidRDefault="008427C7" w:rsidP="00A01742">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ascii="Arial" w:hAnsi="Arial"/>
          <w:sz w:val="24"/>
          <w:szCs w:val="24"/>
          <w:rtl/>
        </w:rPr>
        <w:t xml:space="preserve">הארכת התקשרות מתוקף אופציה הקיימת בהסכם או לפי כל דין תמומש רק לאחר שהקבלן ימציא למשרד רישיון </w:t>
      </w:r>
      <w:r w:rsidRPr="008E0348">
        <w:rPr>
          <w:sz w:val="24"/>
          <w:szCs w:val="24"/>
          <w:rtl/>
        </w:rPr>
        <w:t>לעסוק כקבלן שירות כמשמעותו ב</w:t>
      </w:r>
      <w:hyperlink r:id="rId37" w:history="1">
        <w:r w:rsidRPr="008E0348">
          <w:rPr>
            <w:color w:val="0000FF"/>
            <w:sz w:val="24"/>
            <w:szCs w:val="24"/>
            <w:u w:val="single"/>
            <w:rtl/>
          </w:rPr>
          <w:t>חוק העסקת עובדים על ידי קבלני כוח אדם, תשנ"ו-1996</w:t>
        </w:r>
      </w:hyperlink>
      <w:r w:rsidRPr="008E0348">
        <w:rPr>
          <w:rFonts w:ascii="Arial" w:hAnsi="Arial" w:hint="cs"/>
          <w:sz w:val="24"/>
          <w:szCs w:val="24"/>
          <w:rtl/>
        </w:rPr>
        <w:t xml:space="preserve"> </w:t>
      </w:r>
      <w:r w:rsidRPr="008E0348">
        <w:rPr>
          <w:rFonts w:ascii="Arial" w:hAnsi="Arial"/>
          <w:sz w:val="24"/>
          <w:szCs w:val="24"/>
          <w:rtl/>
        </w:rPr>
        <w:t>בתוקף</w:t>
      </w:r>
      <w:r w:rsidRPr="008E0348">
        <w:rPr>
          <w:rFonts w:ascii="Arial" w:hAnsi="Arial" w:hint="cs"/>
          <w:sz w:val="24"/>
          <w:szCs w:val="24"/>
          <w:rtl/>
        </w:rPr>
        <w:t xml:space="preserve"> וכן את התצהירים המופיעים </w:t>
      </w:r>
      <w:r w:rsidRPr="008E0348">
        <w:rPr>
          <w:rFonts w:ascii="Arial" w:hAnsi="Arial" w:hint="cs"/>
          <w:sz w:val="24"/>
          <w:szCs w:val="24"/>
          <w:u w:val="single"/>
          <w:rtl/>
        </w:rPr>
        <w:t xml:space="preserve">בנספח </w:t>
      </w:r>
      <w:r w:rsidRPr="008E0348">
        <w:rPr>
          <w:rFonts w:hint="cs"/>
          <w:sz w:val="24"/>
          <w:szCs w:val="24"/>
          <w:u w:val="single"/>
          <w:rtl/>
        </w:rPr>
        <w:t xml:space="preserve"> </w:t>
      </w:r>
      <w:r w:rsidR="00C10D00">
        <w:rPr>
          <w:rFonts w:ascii="Arial" w:hAnsi="Arial" w:hint="cs"/>
          <w:sz w:val="24"/>
          <w:szCs w:val="24"/>
          <w:u w:val="single"/>
          <w:rtl/>
        </w:rPr>
        <w:t>ו</w:t>
      </w:r>
      <w:r w:rsidRPr="008E0348">
        <w:rPr>
          <w:rFonts w:ascii="Arial" w:hAnsi="Arial" w:hint="cs"/>
          <w:sz w:val="24"/>
          <w:szCs w:val="24"/>
          <w:u w:val="single"/>
          <w:rtl/>
        </w:rPr>
        <w:t>'</w:t>
      </w:r>
      <w:r w:rsidR="00C10D00">
        <w:rPr>
          <w:rFonts w:ascii="Arial" w:hAnsi="Arial" w:hint="cs"/>
          <w:sz w:val="24"/>
          <w:szCs w:val="24"/>
          <w:u w:val="single"/>
          <w:rtl/>
        </w:rPr>
        <w:t xml:space="preserve"> </w:t>
      </w:r>
      <w:r w:rsidR="00C10D00" w:rsidRPr="00C10D00">
        <w:rPr>
          <w:rFonts w:ascii="Arial" w:hAnsi="Arial" w:hint="cs"/>
          <w:sz w:val="24"/>
          <w:szCs w:val="24"/>
          <w:rtl/>
        </w:rPr>
        <w:t>לחוזה ההתקשרות</w:t>
      </w:r>
      <w:r w:rsidR="00C10D00">
        <w:rPr>
          <w:rFonts w:ascii="Arial" w:hAnsi="Arial" w:hint="cs"/>
          <w:sz w:val="24"/>
          <w:szCs w:val="24"/>
          <w:rtl/>
        </w:rPr>
        <w:t>,</w:t>
      </w:r>
      <w:r w:rsidRPr="008E0348">
        <w:rPr>
          <w:rFonts w:ascii="Arial" w:hAnsi="Arial"/>
          <w:sz w:val="24"/>
          <w:szCs w:val="24"/>
          <w:rtl/>
        </w:rPr>
        <w:t xml:space="preserve"> בנוגע לתקופה שחלפה מאז ראשית ההתקשרות. אם היו לקבלן הרשעות או קנסות כמפורט בסעיפים לעיל, תפעל ועדת המכרזים </w:t>
      </w:r>
      <w:r w:rsidRPr="008E0348">
        <w:rPr>
          <w:sz w:val="24"/>
          <w:szCs w:val="24"/>
          <w:rtl/>
        </w:rPr>
        <w:t>בהתאם לתקנה 6 א' לתקנות חובת המכרזים</w:t>
      </w:r>
      <w:r w:rsidRPr="008E0348">
        <w:rPr>
          <w:rFonts w:hint="cs"/>
          <w:sz w:val="24"/>
          <w:szCs w:val="24"/>
          <w:rtl/>
        </w:rPr>
        <w:t>.</w:t>
      </w:r>
    </w:p>
    <w:p w14:paraId="2BC7E327" w14:textId="77777777" w:rsidR="008427C7" w:rsidRPr="008E0348" w:rsidRDefault="008427C7" w:rsidP="00A01742">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 xml:space="preserve">במסגרת השיקולים להארכת התקשרות מתוקף אופציה הקיימת בהסכם, יובא בחשבון על ידי ועדת מכרזים גם ציון המבדק הסופי </w:t>
      </w:r>
      <w:r w:rsidRPr="008E0348">
        <w:rPr>
          <w:rFonts w:hint="cs"/>
          <w:sz w:val="24"/>
          <w:szCs w:val="24"/>
          <w:rtl/>
        </w:rPr>
        <w:t xml:space="preserve"> הניתן</w:t>
      </w:r>
      <w:r w:rsidRPr="008E0348">
        <w:rPr>
          <w:sz w:val="24"/>
          <w:szCs w:val="24"/>
          <w:rtl/>
        </w:rPr>
        <w:t xml:space="preserve"> </w:t>
      </w:r>
      <w:r w:rsidRPr="008E0348">
        <w:rPr>
          <w:rFonts w:hint="cs"/>
          <w:sz w:val="24"/>
          <w:szCs w:val="24"/>
          <w:rtl/>
        </w:rPr>
        <w:t>על</w:t>
      </w:r>
      <w:r w:rsidRPr="008E0348">
        <w:rPr>
          <w:sz w:val="24"/>
          <w:szCs w:val="24"/>
          <w:rtl/>
        </w:rPr>
        <w:t xml:space="preserve"> </w:t>
      </w:r>
      <w:r w:rsidRPr="008E0348">
        <w:rPr>
          <w:rFonts w:hint="cs"/>
          <w:sz w:val="24"/>
          <w:szCs w:val="24"/>
          <w:rtl/>
        </w:rPr>
        <w:t>ידי</w:t>
      </w:r>
      <w:r w:rsidRPr="008E0348">
        <w:rPr>
          <w:sz w:val="24"/>
          <w:szCs w:val="24"/>
          <w:rtl/>
        </w:rPr>
        <w:t xml:space="preserve"> </w:t>
      </w:r>
      <w:r w:rsidRPr="008E0348">
        <w:rPr>
          <w:rFonts w:hint="cs"/>
          <w:sz w:val="24"/>
          <w:szCs w:val="24"/>
          <w:rtl/>
        </w:rPr>
        <w:t>חטיבת</w:t>
      </w:r>
      <w:r w:rsidRPr="008E0348">
        <w:rPr>
          <w:sz w:val="24"/>
          <w:szCs w:val="24"/>
          <w:rtl/>
        </w:rPr>
        <w:t xml:space="preserve"> </w:t>
      </w:r>
      <w:r w:rsidRPr="008E0348">
        <w:rPr>
          <w:rFonts w:hint="cs"/>
          <w:sz w:val="24"/>
          <w:szCs w:val="24"/>
          <w:rtl/>
        </w:rPr>
        <w:t>הביקורת</w:t>
      </w:r>
      <w:r w:rsidRPr="008E0348">
        <w:rPr>
          <w:sz w:val="24"/>
          <w:szCs w:val="24"/>
          <w:rtl/>
        </w:rPr>
        <w:t xml:space="preserve"> </w:t>
      </w:r>
      <w:r w:rsidRPr="008E0348">
        <w:rPr>
          <w:rFonts w:hint="cs"/>
          <w:sz w:val="24"/>
          <w:szCs w:val="24"/>
          <w:rtl/>
        </w:rPr>
        <w:t>באגף</w:t>
      </w:r>
      <w:r w:rsidRPr="008E0348">
        <w:rPr>
          <w:sz w:val="24"/>
          <w:szCs w:val="24"/>
          <w:rtl/>
        </w:rPr>
        <w:t xml:space="preserve"> </w:t>
      </w:r>
      <w:r w:rsidRPr="008E0348">
        <w:rPr>
          <w:rFonts w:hint="cs"/>
          <w:sz w:val="24"/>
          <w:szCs w:val="24"/>
          <w:rtl/>
        </w:rPr>
        <w:t>החשכ</w:t>
      </w:r>
      <w:r w:rsidRPr="008E0348">
        <w:rPr>
          <w:sz w:val="24"/>
          <w:szCs w:val="24"/>
          <w:rtl/>
        </w:rPr>
        <w:t>"</w:t>
      </w:r>
      <w:r w:rsidRPr="008E0348">
        <w:rPr>
          <w:rFonts w:hint="cs"/>
          <w:sz w:val="24"/>
          <w:szCs w:val="24"/>
          <w:rtl/>
        </w:rPr>
        <w:t>ל</w:t>
      </w:r>
      <w:r w:rsidRPr="008E0348">
        <w:rPr>
          <w:sz w:val="24"/>
          <w:szCs w:val="24"/>
          <w:rtl/>
        </w:rPr>
        <w:t xml:space="preserve"> </w:t>
      </w:r>
      <w:r w:rsidRPr="008E0348">
        <w:rPr>
          <w:rFonts w:hint="cs"/>
          <w:sz w:val="24"/>
          <w:szCs w:val="24"/>
          <w:rtl/>
        </w:rPr>
        <w:t xml:space="preserve"> </w:t>
      </w:r>
      <w:r w:rsidRPr="008E0348">
        <w:rPr>
          <w:sz w:val="24"/>
          <w:szCs w:val="24"/>
          <w:rtl/>
        </w:rPr>
        <w:t xml:space="preserve">לקבלן השירותים. </w:t>
      </w:r>
    </w:p>
    <w:p w14:paraId="2E622A48" w14:textId="77777777" w:rsidR="008427C7" w:rsidRPr="008E0348" w:rsidRDefault="008427C7" w:rsidP="00EC66DB">
      <w:pPr>
        <w:pStyle w:val="afc"/>
        <w:numPr>
          <w:ilvl w:val="0"/>
          <w:numId w:val="71"/>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 xml:space="preserve">תמורת ביצוע השירותים ישולם לקבלן, בהתאם להצעתו במכרז </w:t>
      </w:r>
      <w:r w:rsidRPr="008E0348">
        <w:rPr>
          <w:rFonts w:ascii="Arial" w:hAnsi="Arial"/>
          <w:sz w:val="24"/>
          <w:szCs w:val="24"/>
          <w:rtl/>
        </w:rPr>
        <w:t>על בסיס השירותים בפועל</w:t>
      </w:r>
      <w:r w:rsidRPr="008E0348">
        <w:rPr>
          <w:rFonts w:ascii="Arial" w:hAnsi="Arial" w:hint="cs"/>
          <w:sz w:val="24"/>
          <w:szCs w:val="24"/>
          <w:rtl/>
        </w:rPr>
        <w:t xml:space="preserve"> </w:t>
      </w:r>
      <w:r w:rsidRPr="008E0348">
        <w:rPr>
          <w:rFonts w:hint="cs"/>
          <w:sz w:val="24"/>
          <w:szCs w:val="24"/>
          <w:rtl/>
        </w:rPr>
        <w:t xml:space="preserve">וכמפורט </w:t>
      </w:r>
      <w:r w:rsidR="00EC66DB">
        <w:rPr>
          <w:rFonts w:hint="cs"/>
          <w:sz w:val="24"/>
          <w:szCs w:val="24"/>
          <w:rtl/>
        </w:rPr>
        <w:t xml:space="preserve">בנספח יא' לחוזה ההתקשרות- תשלומים למועסקים על ידי החברה, </w:t>
      </w:r>
      <w:r w:rsidRPr="008E0348">
        <w:rPr>
          <w:rFonts w:hint="cs"/>
          <w:sz w:val="24"/>
          <w:szCs w:val="24"/>
          <w:rtl/>
        </w:rPr>
        <w:t xml:space="preserve"> ובכפוף לאישור המנהל.</w:t>
      </w:r>
    </w:p>
    <w:p w14:paraId="06FCE134" w14:textId="77777777" w:rsidR="008427C7" w:rsidRPr="00AD0EE1" w:rsidRDefault="008427C7" w:rsidP="00A01742">
      <w:pPr>
        <w:numPr>
          <w:ilvl w:val="0"/>
          <w:numId w:val="78"/>
        </w:numPr>
        <w:tabs>
          <w:tab w:val="num" w:pos="567"/>
          <w:tab w:val="left" w:pos="1080"/>
          <w:tab w:val="left" w:pos="1800"/>
        </w:tabs>
        <w:overflowPunct w:val="0"/>
        <w:autoSpaceDE w:val="0"/>
        <w:autoSpaceDN w:val="0"/>
        <w:adjustRightInd w:val="0"/>
        <w:spacing w:line="360" w:lineRule="auto"/>
        <w:ind w:left="1680" w:hanging="1200"/>
        <w:textAlignment w:val="baseline"/>
        <w:rPr>
          <w:b/>
          <w:bCs/>
          <w:sz w:val="28"/>
          <w:szCs w:val="28"/>
        </w:rPr>
      </w:pPr>
      <w:r w:rsidRPr="00AD0EE1">
        <w:rPr>
          <w:rFonts w:hint="cs"/>
          <w:b/>
          <w:bCs/>
          <w:sz w:val="28"/>
          <w:szCs w:val="28"/>
          <w:rtl/>
        </w:rPr>
        <w:t>שמירה על סודיות:</w:t>
      </w:r>
    </w:p>
    <w:p w14:paraId="2E584196" w14:textId="77777777" w:rsidR="008427C7" w:rsidRPr="008E0348" w:rsidRDefault="008427C7" w:rsidP="00A01742">
      <w:pPr>
        <w:numPr>
          <w:ilvl w:val="1"/>
          <w:numId w:val="12"/>
        </w:numPr>
        <w:tabs>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הקבלן</w:t>
      </w:r>
      <w:r w:rsidRPr="008E0348">
        <w:rPr>
          <w:rFonts w:ascii="Rod" w:hint="cs"/>
          <w:sz w:val="24"/>
          <w:szCs w:val="24"/>
          <w:rtl/>
        </w:rPr>
        <w:t xml:space="preserve"> </w:t>
      </w:r>
      <w:r w:rsidRPr="008E0348">
        <w:rPr>
          <w:rFonts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0AD8EC17" w14:textId="77777777" w:rsidR="008427C7" w:rsidRPr="008E0348" w:rsidRDefault="008427C7" w:rsidP="00A01742">
      <w:pPr>
        <w:numPr>
          <w:ilvl w:val="1"/>
          <w:numId w:val="12"/>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 xml:space="preserve">הקבלן מצהיר בזה כי ידוע לו כי אי מילוי ההתחייבות על פי סעיף זה מהווה עבירה על חוק העונשין, תשל"ז - </w:t>
      </w:r>
      <w:r w:rsidRPr="008E0348">
        <w:rPr>
          <w:rFonts w:ascii="Rod" w:hint="cs"/>
          <w:sz w:val="24"/>
          <w:szCs w:val="24"/>
          <w:rtl/>
        </w:rPr>
        <w:t>1977</w:t>
      </w:r>
      <w:r w:rsidRPr="008E0348">
        <w:rPr>
          <w:rFonts w:hint="cs"/>
          <w:sz w:val="24"/>
          <w:szCs w:val="24"/>
          <w:rtl/>
        </w:rPr>
        <w:t>.</w:t>
      </w:r>
    </w:p>
    <w:p w14:paraId="3EE5E49B" w14:textId="77777777" w:rsidR="008427C7" w:rsidRPr="008E0348" w:rsidRDefault="008427C7" w:rsidP="00A01742">
      <w:pPr>
        <w:numPr>
          <w:ilvl w:val="1"/>
          <w:numId w:val="12"/>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כמו כן מתחייב הקבלן לשמור בסודיות את כל הנתונים שימסרו לו ושיהיו ברשותו עקב ותוך כדי ביצוע השירותים.</w:t>
      </w:r>
    </w:p>
    <w:p w14:paraId="147FD545" w14:textId="77777777" w:rsidR="008427C7" w:rsidRPr="008E0348" w:rsidRDefault="008427C7" w:rsidP="00EC66DB">
      <w:pPr>
        <w:numPr>
          <w:ilvl w:val="1"/>
          <w:numId w:val="12"/>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 xml:space="preserve">לצורך הבטחת קיומו של סעיף זה הקבלן מתחייב לחתום על התחייבות לשמירת סודיות לפי הנוסח המצורף </w:t>
      </w:r>
      <w:r w:rsidRPr="008E0348">
        <w:rPr>
          <w:rFonts w:hint="cs"/>
          <w:sz w:val="24"/>
          <w:szCs w:val="24"/>
          <w:u w:val="single"/>
          <w:rtl/>
        </w:rPr>
        <w:t xml:space="preserve">בנספח </w:t>
      </w:r>
      <w:r w:rsidR="00EC66DB">
        <w:rPr>
          <w:rFonts w:hint="cs"/>
          <w:sz w:val="24"/>
          <w:szCs w:val="24"/>
          <w:u w:val="single"/>
          <w:rtl/>
        </w:rPr>
        <w:t>יב</w:t>
      </w:r>
      <w:r w:rsidRPr="008E0348">
        <w:rPr>
          <w:rFonts w:hint="cs"/>
          <w:sz w:val="24"/>
          <w:szCs w:val="24"/>
          <w:u w:val="single"/>
          <w:rtl/>
        </w:rPr>
        <w:t>'</w:t>
      </w:r>
      <w:r w:rsidRPr="008E0348">
        <w:rPr>
          <w:rFonts w:hint="cs"/>
          <w:sz w:val="24"/>
          <w:szCs w:val="24"/>
          <w:rtl/>
        </w:rPr>
        <w:t xml:space="preserve"> למכרז.</w:t>
      </w:r>
    </w:p>
    <w:p w14:paraId="07256C12" w14:textId="77777777" w:rsidR="008427C7" w:rsidRPr="008E0348" w:rsidRDefault="008427C7" w:rsidP="001C25A7">
      <w:pPr>
        <w:tabs>
          <w:tab w:val="num" w:pos="567"/>
          <w:tab w:val="left" w:pos="1080"/>
          <w:tab w:val="left" w:pos="1800"/>
        </w:tabs>
        <w:overflowPunct w:val="0"/>
        <w:autoSpaceDE w:val="0"/>
        <w:autoSpaceDN w:val="0"/>
        <w:adjustRightInd w:val="0"/>
        <w:spacing w:line="360" w:lineRule="auto"/>
        <w:textAlignment w:val="baseline"/>
        <w:rPr>
          <w:rFonts w:ascii="Arial" w:hAnsi="Arial"/>
          <w:sz w:val="24"/>
          <w:szCs w:val="24"/>
        </w:rPr>
      </w:pPr>
    </w:p>
    <w:p w14:paraId="41AFA443" w14:textId="77777777" w:rsidR="008427C7" w:rsidRPr="008E0348" w:rsidRDefault="008427C7" w:rsidP="00A01742">
      <w:pPr>
        <w:numPr>
          <w:ilvl w:val="0"/>
          <w:numId w:val="72"/>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lastRenderedPageBreak/>
        <w:t>הקבלן</w:t>
      </w:r>
      <w:r w:rsidRPr="008E0348">
        <w:rPr>
          <w:rFonts w:ascii="Arial" w:hAnsi="Arial"/>
          <w:sz w:val="24"/>
          <w:szCs w:val="24"/>
          <w:rtl/>
        </w:rPr>
        <w:t xml:space="preserve"> י</w:t>
      </w:r>
      <w:r w:rsidRPr="008E0348">
        <w:rPr>
          <w:rFonts w:ascii="Arial" w:hAnsi="Arial" w:hint="cs"/>
          <w:sz w:val="24"/>
          <w:szCs w:val="24"/>
          <w:rtl/>
        </w:rPr>
        <w:t>י</w:t>
      </w:r>
      <w:r w:rsidRPr="008E0348">
        <w:rPr>
          <w:rFonts w:ascii="Arial" w:hAnsi="Arial"/>
          <w:sz w:val="24"/>
          <w:szCs w:val="24"/>
          <w:rtl/>
        </w:rPr>
        <w:t xml:space="preserve">שא באחריות הבלעדית לביצוע השירותים, יהיה </w:t>
      </w:r>
      <w:r w:rsidRPr="008E0348">
        <w:rPr>
          <w:rFonts w:ascii="Arial" w:hAnsi="Arial" w:hint="cs"/>
          <w:sz w:val="24"/>
          <w:szCs w:val="24"/>
          <w:rtl/>
        </w:rPr>
        <w:t>אחראי</w:t>
      </w:r>
      <w:r w:rsidRPr="008E0348">
        <w:rPr>
          <w:rFonts w:ascii="Arial" w:hAnsi="Arial"/>
          <w:sz w:val="24"/>
          <w:szCs w:val="24"/>
        </w:rPr>
        <w:t xml:space="preserve"> </w:t>
      </w:r>
      <w:r w:rsidRPr="008E0348">
        <w:rPr>
          <w:rFonts w:ascii="Arial" w:hAnsi="Arial"/>
          <w:sz w:val="24"/>
          <w:szCs w:val="24"/>
          <w:rtl/>
        </w:rPr>
        <w:t xml:space="preserve">וישלם למשרד </w:t>
      </w:r>
      <w:r w:rsidRPr="008E0348">
        <w:rPr>
          <w:rFonts w:ascii="Arial" w:hAnsi="Arial" w:hint="cs"/>
          <w:sz w:val="24"/>
          <w:szCs w:val="24"/>
          <w:rtl/>
        </w:rPr>
        <w:t>הבינוי ו</w:t>
      </w:r>
      <w:r w:rsidRPr="008E0348">
        <w:rPr>
          <w:rFonts w:ascii="Arial" w:hAnsi="Arial"/>
          <w:sz w:val="24"/>
          <w:szCs w:val="24"/>
          <w:rtl/>
        </w:rPr>
        <w:t xml:space="preserve">השיכון כל </w:t>
      </w:r>
      <w:r w:rsidRPr="008E0348">
        <w:rPr>
          <w:rFonts w:ascii="Arial" w:hAnsi="Arial" w:hint="cs"/>
          <w:sz w:val="24"/>
          <w:szCs w:val="24"/>
          <w:rtl/>
        </w:rPr>
        <w:t xml:space="preserve">הוצאה </w:t>
      </w:r>
      <w:r w:rsidRPr="008E0348">
        <w:rPr>
          <w:rFonts w:ascii="Arial" w:hAnsi="Arial"/>
          <w:sz w:val="24"/>
          <w:szCs w:val="24"/>
          <w:rtl/>
        </w:rPr>
        <w:t xml:space="preserve">ו/או נזק ו/או כל תשלום אחר </w:t>
      </w:r>
      <w:r w:rsidRPr="008E0348">
        <w:rPr>
          <w:rFonts w:ascii="Arial" w:hAnsi="Arial" w:hint="cs"/>
          <w:sz w:val="24"/>
          <w:szCs w:val="24"/>
          <w:rtl/>
        </w:rPr>
        <w:t xml:space="preserve">בגין </w:t>
      </w:r>
      <w:r w:rsidRPr="008E0348">
        <w:rPr>
          <w:rFonts w:ascii="Arial" w:hAnsi="Arial"/>
          <w:sz w:val="24"/>
          <w:szCs w:val="24"/>
          <w:rtl/>
        </w:rPr>
        <w:t xml:space="preserve">הפסדים שנגרמו למשרד הבינוי והשיכון, </w:t>
      </w:r>
      <w:r w:rsidRPr="008E0348">
        <w:rPr>
          <w:rFonts w:ascii="Arial" w:hAnsi="Arial" w:hint="cs"/>
          <w:sz w:val="24"/>
          <w:szCs w:val="24"/>
          <w:rtl/>
        </w:rPr>
        <w:t xml:space="preserve"> </w:t>
      </w:r>
      <w:r w:rsidRPr="008E0348">
        <w:rPr>
          <w:rFonts w:ascii="Arial" w:hAnsi="Arial"/>
          <w:sz w:val="24"/>
          <w:szCs w:val="24"/>
          <w:rtl/>
        </w:rPr>
        <w:t>כתוצאה</w:t>
      </w:r>
      <w:r w:rsidRPr="008E0348">
        <w:rPr>
          <w:rFonts w:ascii="Arial" w:hAnsi="Arial" w:hint="cs"/>
          <w:sz w:val="24"/>
          <w:szCs w:val="24"/>
          <w:rtl/>
        </w:rPr>
        <w:t xml:space="preserve"> </w:t>
      </w:r>
      <w:r w:rsidRPr="008E0348">
        <w:rPr>
          <w:rFonts w:ascii="Arial" w:hAnsi="Arial"/>
          <w:sz w:val="24"/>
          <w:szCs w:val="24"/>
          <w:rtl/>
        </w:rPr>
        <w:t xml:space="preserve">ו/או בקשר </w:t>
      </w:r>
      <w:r w:rsidRPr="008E0348">
        <w:rPr>
          <w:rFonts w:ascii="Arial" w:hAnsi="Arial" w:hint="cs"/>
          <w:sz w:val="24"/>
          <w:szCs w:val="24"/>
          <w:rtl/>
        </w:rPr>
        <w:t xml:space="preserve">לביצוע </w:t>
      </w:r>
      <w:r w:rsidRPr="008E0348">
        <w:rPr>
          <w:rFonts w:ascii="Arial" w:hAnsi="Arial"/>
          <w:sz w:val="24"/>
          <w:szCs w:val="24"/>
          <w:rtl/>
        </w:rPr>
        <w:t>השירותים ו/או כתוצאה מאי ביצוע השירותים.</w:t>
      </w:r>
    </w:p>
    <w:p w14:paraId="0A3D8140" w14:textId="77777777" w:rsidR="008427C7" w:rsidRPr="008E0348" w:rsidRDefault="008427C7" w:rsidP="00A01742">
      <w:pPr>
        <w:numPr>
          <w:ilvl w:val="0"/>
          <w:numId w:val="72"/>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t>הקבלן</w:t>
      </w:r>
      <w:r w:rsidRPr="008E0348">
        <w:rPr>
          <w:rFonts w:ascii="Arial" w:hAnsi="Arial"/>
          <w:sz w:val="24"/>
          <w:szCs w:val="24"/>
          <w:rtl/>
        </w:rPr>
        <w:t xml:space="preserve"> יהיה אחראי וישפה את משרד הבינוי והשיכון על פיצוי ו/או נזק ו/או</w:t>
      </w:r>
      <w:r w:rsidRPr="008E0348">
        <w:rPr>
          <w:rFonts w:ascii="Arial" w:hAnsi="Arial" w:hint="cs"/>
          <w:sz w:val="24"/>
          <w:szCs w:val="24"/>
          <w:rtl/>
        </w:rPr>
        <w:t xml:space="preserve"> הוצאה ו/או</w:t>
      </w:r>
      <w:r w:rsidRPr="008E0348">
        <w:rPr>
          <w:rFonts w:ascii="Arial" w:hAnsi="Arial"/>
          <w:sz w:val="24"/>
          <w:szCs w:val="24"/>
          <w:rtl/>
        </w:rPr>
        <w:t xml:space="preserve"> תשלום אחר אשר משרד הבינוי והשיכון ישלם לגורם כל שהוא כתוצאה מביצוע השירותים ו/או </w:t>
      </w:r>
      <w:r w:rsidRPr="008E0348">
        <w:rPr>
          <w:rFonts w:ascii="Arial" w:hAnsi="Arial" w:hint="cs"/>
          <w:sz w:val="24"/>
          <w:szCs w:val="24"/>
          <w:rtl/>
        </w:rPr>
        <w:t xml:space="preserve">מאי ביצועם ו/או </w:t>
      </w:r>
      <w:r w:rsidRPr="008E0348">
        <w:rPr>
          <w:rFonts w:ascii="Arial" w:hAnsi="Arial"/>
          <w:sz w:val="24"/>
          <w:szCs w:val="24"/>
          <w:rtl/>
        </w:rPr>
        <w:t>מהקשור בהם בין אם נדרש לשלמו על פי פסק-דין או בכל דרך אחרת.</w:t>
      </w:r>
      <w:r w:rsidRPr="008E0348">
        <w:rPr>
          <w:rFonts w:hint="cs"/>
          <w:sz w:val="24"/>
          <w:szCs w:val="24"/>
          <w:rtl/>
        </w:rPr>
        <w:t xml:space="preserve"> </w:t>
      </w:r>
    </w:p>
    <w:p w14:paraId="74941EBB" w14:textId="77777777" w:rsidR="008427C7" w:rsidRPr="008E0348" w:rsidRDefault="008427C7" w:rsidP="00A01742">
      <w:pPr>
        <w:numPr>
          <w:ilvl w:val="0"/>
          <w:numId w:val="72"/>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t>המשרד, עובדיו והבאים מכוחו</w:t>
      </w:r>
      <w:r w:rsidRPr="008E0348">
        <w:rPr>
          <w:rFonts w:ascii="Arial" w:hAnsi="Arial"/>
          <w:sz w:val="24"/>
          <w:szCs w:val="24"/>
          <w:rtl/>
        </w:rPr>
        <w:t xml:space="preserve"> לא י</w:t>
      </w:r>
      <w:r w:rsidRPr="008E0348">
        <w:rPr>
          <w:rFonts w:ascii="Arial" w:hAnsi="Arial" w:hint="cs"/>
          <w:sz w:val="24"/>
          <w:szCs w:val="24"/>
          <w:rtl/>
        </w:rPr>
        <w:t>י</w:t>
      </w:r>
      <w:r w:rsidRPr="008E0348">
        <w:rPr>
          <w:rFonts w:ascii="Arial" w:hAnsi="Arial"/>
          <w:sz w:val="24"/>
          <w:szCs w:val="24"/>
          <w:rtl/>
        </w:rPr>
        <w:t>שא</w:t>
      </w:r>
      <w:r w:rsidRPr="008E0348">
        <w:rPr>
          <w:rFonts w:ascii="Arial" w:hAnsi="Arial" w:hint="cs"/>
          <w:sz w:val="24"/>
          <w:szCs w:val="24"/>
          <w:rtl/>
        </w:rPr>
        <w:t>ו</w:t>
      </w:r>
      <w:r w:rsidRPr="008E0348">
        <w:rPr>
          <w:rFonts w:ascii="Arial" w:hAnsi="Arial"/>
          <w:sz w:val="24"/>
          <w:szCs w:val="24"/>
          <w:rtl/>
        </w:rPr>
        <w:t xml:space="preserve"> בכל תשלום, הוצאה, אובדן או נזק מכל סוג שהוא ומכל סיבה שהיא שיגרמו </w:t>
      </w:r>
      <w:r w:rsidRPr="008E0348">
        <w:rPr>
          <w:rFonts w:ascii="Arial" w:hAnsi="Arial" w:hint="cs"/>
          <w:sz w:val="24"/>
          <w:szCs w:val="24"/>
          <w:rtl/>
        </w:rPr>
        <w:t>לקבלן ו/או מי מטעמו</w:t>
      </w:r>
      <w:r w:rsidRPr="008E0348">
        <w:rPr>
          <w:rFonts w:ascii="Arial" w:hAnsi="Arial"/>
          <w:sz w:val="24"/>
          <w:szCs w:val="24"/>
          <w:rtl/>
        </w:rPr>
        <w:t>/או לצד ג' בכל הקשור לביצוע הסכם זה.</w:t>
      </w:r>
      <w:r w:rsidRPr="008E0348">
        <w:rPr>
          <w:rFonts w:ascii="Arial" w:hAnsi="Arial" w:hint="cs"/>
          <w:sz w:val="24"/>
          <w:szCs w:val="24"/>
          <w:rtl/>
        </w:rPr>
        <w:t xml:space="preserve"> </w:t>
      </w:r>
    </w:p>
    <w:p w14:paraId="716BEBC2" w14:textId="77777777" w:rsidR="008427C7" w:rsidRDefault="008427C7" w:rsidP="00A01742">
      <w:pPr>
        <w:numPr>
          <w:ilvl w:val="0"/>
          <w:numId w:val="72"/>
        </w:numPr>
        <w:tabs>
          <w:tab w:val="left" w:pos="1800"/>
        </w:tabs>
        <w:overflowPunct w:val="0"/>
        <w:autoSpaceDE w:val="0"/>
        <w:autoSpaceDN w:val="0"/>
        <w:adjustRightInd w:val="0"/>
        <w:spacing w:line="360" w:lineRule="auto"/>
        <w:jc w:val="both"/>
        <w:textAlignment w:val="baseline"/>
        <w:rPr>
          <w:rFonts w:ascii="Arial" w:hAnsi="Arial"/>
          <w:sz w:val="24"/>
          <w:szCs w:val="24"/>
        </w:rPr>
      </w:pPr>
      <w:r w:rsidRPr="008E0348">
        <w:rPr>
          <w:rFonts w:ascii="Arial" w:hAnsi="Arial" w:hint="cs"/>
          <w:sz w:val="24"/>
          <w:szCs w:val="24"/>
          <w:rtl/>
        </w:rPr>
        <w:t>אם תוגש תביעה נגד המדינה בגין ביצוע השירותים תאפשר המדינה לקבלן ועל חשבונו להשתתף עם המדינה בניהול ההגנה נגד התביעה.</w:t>
      </w:r>
    </w:p>
    <w:p w14:paraId="54406D2F" w14:textId="77777777" w:rsidR="008427C7" w:rsidRPr="008E0348" w:rsidRDefault="008427C7" w:rsidP="008427C7">
      <w:pPr>
        <w:tabs>
          <w:tab w:val="left" w:pos="1800"/>
        </w:tabs>
        <w:overflowPunct w:val="0"/>
        <w:autoSpaceDE w:val="0"/>
        <w:autoSpaceDN w:val="0"/>
        <w:adjustRightInd w:val="0"/>
        <w:spacing w:line="360" w:lineRule="auto"/>
        <w:ind w:left="1341"/>
        <w:jc w:val="both"/>
        <w:textAlignment w:val="baseline"/>
        <w:rPr>
          <w:rFonts w:ascii="Arial" w:hAnsi="Arial"/>
          <w:sz w:val="24"/>
          <w:szCs w:val="24"/>
        </w:rPr>
      </w:pPr>
    </w:p>
    <w:p w14:paraId="46A979B8" w14:textId="77777777" w:rsidR="008427C7" w:rsidRPr="00A96C92" w:rsidRDefault="008427C7" w:rsidP="00A01742">
      <w:pPr>
        <w:numPr>
          <w:ilvl w:val="0"/>
          <w:numId w:val="78"/>
        </w:numPr>
        <w:tabs>
          <w:tab w:val="num" w:pos="567"/>
          <w:tab w:val="left" w:pos="1080"/>
          <w:tab w:val="left" w:pos="1800"/>
        </w:tabs>
        <w:overflowPunct w:val="0"/>
        <w:autoSpaceDE w:val="0"/>
        <w:autoSpaceDN w:val="0"/>
        <w:adjustRightInd w:val="0"/>
        <w:spacing w:line="360" w:lineRule="auto"/>
        <w:ind w:left="1680" w:hanging="1200"/>
        <w:textAlignment w:val="baseline"/>
        <w:rPr>
          <w:rtl/>
        </w:rPr>
      </w:pPr>
      <w:r w:rsidRPr="00A96C92">
        <w:rPr>
          <w:rFonts w:ascii="Calibri" w:eastAsia="Calibri" w:hAnsi="Calibri" w:hint="cs"/>
          <w:bCs/>
          <w:rtl/>
        </w:rPr>
        <w:t>ביטוחים:</w:t>
      </w:r>
    </w:p>
    <w:p w14:paraId="6EAF52EB" w14:textId="77777777" w:rsidR="000715F5" w:rsidRPr="000715F5" w:rsidRDefault="000715F5" w:rsidP="001C25A7">
      <w:pPr>
        <w:numPr>
          <w:ilvl w:val="1"/>
          <w:numId w:val="25"/>
        </w:numPr>
        <w:tabs>
          <w:tab w:val="left" w:pos="425"/>
        </w:tabs>
        <w:spacing w:line="360" w:lineRule="auto"/>
        <w:jc w:val="both"/>
        <w:rPr>
          <w:rFonts w:ascii="Arial" w:hAnsi="Arial"/>
          <w:b/>
          <w:sz w:val="24"/>
          <w:szCs w:val="24"/>
          <w:lang w:eastAsia="he-IL"/>
        </w:rPr>
      </w:pPr>
      <w:r w:rsidRPr="000715F5">
        <w:rPr>
          <w:rFonts w:ascii="Calibri" w:eastAsia="Calibri" w:hAnsi="Calibri" w:hint="cs"/>
          <w:b/>
          <w:sz w:val="24"/>
          <w:szCs w:val="24"/>
          <w:rtl/>
        </w:rPr>
        <w:t>הקבלן</w:t>
      </w:r>
      <w:r w:rsidRPr="000715F5">
        <w:rPr>
          <w:rFonts w:ascii="Calibri" w:eastAsia="Calibri" w:hAnsi="Calibri"/>
          <w:b/>
          <w:sz w:val="24"/>
          <w:szCs w:val="24"/>
          <w:rtl/>
        </w:rPr>
        <w:t xml:space="preserve"> </w:t>
      </w:r>
      <w:r w:rsidRPr="000715F5">
        <w:rPr>
          <w:rFonts w:ascii="Calibri" w:eastAsia="Calibri" w:hAnsi="Calibri" w:hint="cs"/>
          <w:b/>
          <w:sz w:val="24"/>
          <w:szCs w:val="24"/>
          <w:rtl/>
        </w:rPr>
        <w:t>י</w:t>
      </w:r>
      <w:r w:rsidRPr="000715F5">
        <w:rPr>
          <w:rFonts w:ascii="Calibri" w:eastAsia="Calibri" w:hAnsi="Calibri"/>
          <w:b/>
          <w:sz w:val="24"/>
          <w:szCs w:val="24"/>
          <w:rtl/>
        </w:rPr>
        <w:t>מציא למשרד ביטוח וכן י</w:t>
      </w:r>
      <w:r w:rsidRPr="000715F5">
        <w:rPr>
          <w:rFonts w:ascii="Calibri" w:eastAsia="Calibri" w:hAnsi="Calibri" w:hint="cs"/>
          <w:b/>
          <w:sz w:val="24"/>
          <w:szCs w:val="24"/>
          <w:rtl/>
        </w:rPr>
        <w:t>י</w:t>
      </w:r>
      <w:r w:rsidRPr="000715F5">
        <w:rPr>
          <w:rFonts w:ascii="Calibri" w:eastAsia="Calibri" w:hAnsi="Calibri"/>
          <w:b/>
          <w:sz w:val="24"/>
          <w:szCs w:val="24"/>
          <w:rtl/>
        </w:rPr>
        <w:t>דרש לשאת בתשלום השתתפויות עצמיות במקרה</w:t>
      </w:r>
      <w:r w:rsidRPr="000715F5">
        <w:rPr>
          <w:rFonts w:ascii="Arial" w:hAnsi="Arial"/>
          <w:b/>
          <w:sz w:val="24"/>
          <w:szCs w:val="24"/>
          <w:rtl/>
          <w:lang w:eastAsia="he-IL"/>
        </w:rPr>
        <w:t xml:space="preserve"> של נזק בהתאם לדרישות המפורטות להלן</w:t>
      </w:r>
      <w:r w:rsidRPr="000715F5">
        <w:rPr>
          <w:rFonts w:ascii="Arial" w:hAnsi="Arial" w:hint="cs"/>
          <w:b/>
          <w:sz w:val="24"/>
          <w:szCs w:val="24"/>
          <w:rtl/>
          <w:lang w:eastAsia="he-IL"/>
        </w:rPr>
        <w:t xml:space="preserve"> ובאמור בנספח </w:t>
      </w:r>
      <w:r w:rsidR="001C25A7">
        <w:rPr>
          <w:rFonts w:ascii="Arial" w:hAnsi="Arial" w:hint="cs"/>
          <w:b/>
          <w:sz w:val="24"/>
          <w:szCs w:val="24"/>
          <w:rtl/>
          <w:lang w:eastAsia="he-IL"/>
        </w:rPr>
        <w:t>ב</w:t>
      </w:r>
      <w:r w:rsidRPr="000715F5">
        <w:rPr>
          <w:rFonts w:ascii="Arial" w:hAnsi="Arial" w:hint="cs"/>
          <w:b/>
          <w:sz w:val="24"/>
          <w:szCs w:val="24"/>
          <w:rtl/>
          <w:lang w:eastAsia="he-IL"/>
        </w:rPr>
        <w:t>' לנושא ביטוחים</w:t>
      </w:r>
      <w:r w:rsidRPr="000715F5">
        <w:rPr>
          <w:rFonts w:ascii="Arial" w:hAnsi="Arial"/>
          <w:b/>
          <w:sz w:val="24"/>
          <w:szCs w:val="24"/>
          <w:rtl/>
          <w:lang w:eastAsia="he-IL"/>
        </w:rPr>
        <w:t>:</w:t>
      </w:r>
    </w:p>
    <w:p w14:paraId="570D01B9"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ביטוח אחריות כלפי צד שלישי בגובה של 2.0 מליון דולר ארה"ב על פי דין בקשר עם כל אבדן ו/או נזק הנובעים ו/או הקשורים במישרין ו/או בעקיפין לביצוע הסכם זה. </w:t>
      </w:r>
    </w:p>
    <w:p w14:paraId="2907F5E4" w14:textId="77777777" w:rsidR="000715F5" w:rsidRPr="00063ACE" w:rsidRDefault="000715F5" w:rsidP="00A01742">
      <w:pPr>
        <w:numPr>
          <w:ilvl w:val="2"/>
          <w:numId w:val="25"/>
        </w:numPr>
        <w:spacing w:line="360" w:lineRule="auto"/>
        <w:contextualSpacing/>
        <w:jc w:val="both"/>
        <w:rPr>
          <w:rFonts w:ascii="Arial" w:hAnsi="Arial"/>
          <w:sz w:val="24"/>
          <w:szCs w:val="24"/>
          <w:rtl/>
        </w:rPr>
      </w:pPr>
      <w:r w:rsidRPr="00063ACE">
        <w:rPr>
          <w:rFonts w:ascii="Arial" w:hAnsi="Arial"/>
          <w:sz w:val="24"/>
          <w:szCs w:val="24"/>
          <w:rtl/>
        </w:rPr>
        <w:t>ביטוח מקיף שיכסה את הזוכה ואת המשרד בפני כל תביעת נזקי גוף לרבות בגין מוות בכל סכום שהוא שיגרמו לאדם, בין לעובדיו ובין לעובדי המשרד, ולכל צד שלישי, שעילתה נובעת ממעשה או מחדל שאירע תוך כדי או עקב ביצוע השירותים או אי ביצועם.</w:t>
      </w:r>
    </w:p>
    <w:p w14:paraId="317103F2" w14:textId="77777777" w:rsidR="000715F5" w:rsidRPr="00063ACE" w:rsidRDefault="000715F5" w:rsidP="00A01742">
      <w:pPr>
        <w:numPr>
          <w:ilvl w:val="2"/>
          <w:numId w:val="25"/>
        </w:numPr>
        <w:spacing w:line="360" w:lineRule="auto"/>
        <w:contextualSpacing/>
        <w:jc w:val="both"/>
        <w:rPr>
          <w:rFonts w:ascii="Arial" w:hAnsi="Arial"/>
          <w:sz w:val="24"/>
          <w:szCs w:val="24"/>
        </w:rPr>
      </w:pPr>
      <w:r w:rsidRPr="00063ACE">
        <w:rPr>
          <w:rFonts w:ascii="Arial" w:hAnsi="Arial"/>
          <w:sz w:val="24"/>
          <w:szCs w:val="24"/>
          <w:rtl/>
        </w:rPr>
        <w:t>ביטוח מקיף שיכסה את הזוכה ואת המשרד בפני כל תביעת נזיקין אחרת שעילתה נזק או אבדן לרכוש כלשהו, בין אם רכוש עובדיו, רכוש עובדי משרד הבינוי והשיכון או רכוש כל אדם אחר שעילתה נובעת ממעשה או מחדל שאירע תוך כדי או עקב ביצוע השירותים או אי ביצועם.</w:t>
      </w:r>
    </w:p>
    <w:p w14:paraId="57B125C4"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אחריות מקצועית על פי דין לזוכה, בגובה 2.0 מליון דולר ארה"ב לעובדיו ולכל אדם הפועל בשמו ו/או מטעמו בביצוע השירותים.</w:t>
      </w:r>
    </w:p>
    <w:p w14:paraId="4202BBA7"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חבות מעבידים בגין כל העובדים המועסקים על ידי הזוכה בביצוע השירותים, לרבות קבלני משנה ועובדיהם, בגבולות אחריות כמקובל בישראל שלא יפחתו מסך 1,500,000 דולר לתובע ומסך 5,000,000 דולר למקרה ולכל תקופת ביטוח שנתית.</w:t>
      </w:r>
    </w:p>
    <w:p w14:paraId="7DE5BB46"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פעולות איבה שיכסה את הזוכה ואת המשרד בפני כל תביעה בגין נזקי גוף, לרבות בגין מוות בכל סכום שהוא שיגרמו לאדם ,בין לעובדיו ובין למועסקים על ידו וכן ביט</w:t>
      </w:r>
      <w:r w:rsidRPr="00063ACE">
        <w:rPr>
          <w:rFonts w:ascii="Arial" w:hAnsi="Arial" w:hint="cs"/>
          <w:sz w:val="24"/>
          <w:szCs w:val="24"/>
          <w:rtl/>
        </w:rPr>
        <w:t>ו</w:t>
      </w:r>
      <w:r w:rsidRPr="00063ACE">
        <w:rPr>
          <w:rFonts w:ascii="Arial" w:hAnsi="Arial"/>
          <w:sz w:val="24"/>
          <w:szCs w:val="24"/>
          <w:rtl/>
        </w:rPr>
        <w:t>ח פעולות איבה שיכסה נזק לרכוש כתוצאה מפעולת האיבה.</w:t>
      </w:r>
    </w:p>
    <w:p w14:paraId="714E62D0"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בכל הביטוחים ייכלל המשרד כמבוטח נוסף.</w:t>
      </w:r>
    </w:p>
    <w:p w14:paraId="6731C577"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הזוכה מתחייב לחדש את הביטוחים מדי שנה לתקופה של שנה נוספת עד המועד האמור. </w:t>
      </w:r>
    </w:p>
    <w:p w14:paraId="7B714277" w14:textId="77777777" w:rsidR="000715F5" w:rsidRPr="00063ACE" w:rsidRDefault="000715F5" w:rsidP="00A01742">
      <w:pPr>
        <w:numPr>
          <w:ilvl w:val="2"/>
          <w:numId w:val="25"/>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הביטוחים לא יהיו ניתנים לביטול על ידי המבטח אלא בהודעה שתינתן למשרד במכתב רשום 60 יום לפני מועד הביטול המבוקש. </w:t>
      </w:r>
    </w:p>
    <w:p w14:paraId="430FC013" w14:textId="77777777" w:rsidR="000715F5" w:rsidRPr="00063ACE" w:rsidRDefault="000715F5" w:rsidP="000715F5">
      <w:pPr>
        <w:spacing w:line="360" w:lineRule="auto"/>
        <w:ind w:left="720"/>
        <w:contextualSpacing/>
        <w:jc w:val="both"/>
        <w:rPr>
          <w:rFonts w:ascii="Arial" w:hAnsi="Arial"/>
          <w:sz w:val="24"/>
          <w:szCs w:val="24"/>
        </w:rPr>
      </w:pPr>
    </w:p>
    <w:p w14:paraId="4E4861A8" w14:textId="77777777" w:rsidR="000715F5" w:rsidRPr="00063ACE" w:rsidRDefault="000715F5" w:rsidP="00A01742">
      <w:pPr>
        <w:numPr>
          <w:ilvl w:val="1"/>
          <w:numId w:val="25"/>
        </w:numPr>
        <w:tabs>
          <w:tab w:val="left" w:pos="425"/>
        </w:tabs>
        <w:spacing w:line="360" w:lineRule="auto"/>
        <w:jc w:val="both"/>
        <w:rPr>
          <w:rFonts w:ascii="Arial" w:hAnsi="Arial"/>
          <w:sz w:val="24"/>
          <w:szCs w:val="24"/>
          <w:lang w:eastAsia="he-IL"/>
        </w:rPr>
      </w:pPr>
      <w:r w:rsidRPr="00063ACE">
        <w:rPr>
          <w:rFonts w:ascii="Arial" w:hAnsi="Arial"/>
          <w:sz w:val="24"/>
          <w:szCs w:val="24"/>
          <w:rtl/>
          <w:lang w:eastAsia="he-IL"/>
        </w:rPr>
        <w:lastRenderedPageBreak/>
        <w:t>בכל הביטוחים ייכלל סעיף אחריות צולבת.</w:t>
      </w:r>
      <w:r w:rsidRPr="00063ACE">
        <w:rPr>
          <w:rFonts w:ascii="Arial" w:hAnsi="Arial" w:hint="cs"/>
          <w:sz w:val="24"/>
          <w:szCs w:val="24"/>
          <w:rtl/>
          <w:lang w:eastAsia="he-IL"/>
        </w:rPr>
        <w:t xml:space="preserve"> </w:t>
      </w:r>
      <w:r w:rsidRPr="00063ACE">
        <w:rPr>
          <w:rFonts w:ascii="Arial" w:hAnsi="Arial"/>
          <w:sz w:val="24"/>
          <w:szCs w:val="24"/>
          <w:rtl/>
          <w:lang w:eastAsia="he-IL"/>
        </w:rPr>
        <w:t>בכל פוליסות הביטוח ייכלל סעיף ויתור על תחלוף נגד המשרד ועובדיו כולל במקרים של פעולות איבה.</w:t>
      </w:r>
    </w:p>
    <w:p w14:paraId="49D7522E" w14:textId="77777777" w:rsidR="000715F5" w:rsidRPr="00063ACE" w:rsidRDefault="000715F5" w:rsidP="00A01742">
      <w:pPr>
        <w:numPr>
          <w:ilvl w:val="1"/>
          <w:numId w:val="25"/>
        </w:numPr>
        <w:tabs>
          <w:tab w:val="left" w:pos="425"/>
        </w:tabs>
        <w:spacing w:line="360" w:lineRule="auto"/>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להמציא למנהל את העתק פוליסות הביטוח נאמן למקור מאושר ע"י עו"ד המכסות אותו עם חתימת חוזה זה.</w:t>
      </w:r>
    </w:p>
    <w:p w14:paraId="64789AFB" w14:textId="77777777" w:rsidR="000715F5" w:rsidRPr="00063ACE" w:rsidRDefault="000715F5" w:rsidP="00A01742">
      <w:pPr>
        <w:numPr>
          <w:ilvl w:val="1"/>
          <w:numId w:val="25"/>
        </w:numPr>
        <w:tabs>
          <w:tab w:val="left" w:pos="425"/>
        </w:tabs>
        <w:spacing w:line="360" w:lineRule="auto"/>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לתקן ולהשלים ולהיטיב כל נזק או אבדן שנגרמו במהלך ביצוע השירותים על יד</w:t>
      </w:r>
      <w:r w:rsidRPr="00063ACE">
        <w:rPr>
          <w:rFonts w:ascii="Arial" w:hAnsi="Arial" w:hint="cs"/>
          <w:sz w:val="24"/>
          <w:szCs w:val="24"/>
          <w:rtl/>
          <w:lang w:eastAsia="he-IL"/>
        </w:rPr>
        <w:t>ו</w:t>
      </w:r>
      <w:r w:rsidRPr="00063ACE">
        <w:rPr>
          <w:rFonts w:ascii="Arial" w:hAnsi="Arial"/>
          <w:sz w:val="24"/>
          <w:szCs w:val="24"/>
          <w:rtl/>
          <w:lang w:eastAsia="he-IL"/>
        </w:rPr>
        <w:t xml:space="preserve"> ו/או מי שפועל מטעמ</w:t>
      </w:r>
      <w:r w:rsidRPr="00063ACE">
        <w:rPr>
          <w:rFonts w:ascii="Arial" w:hAnsi="Arial" w:hint="cs"/>
          <w:sz w:val="24"/>
          <w:szCs w:val="24"/>
          <w:rtl/>
          <w:lang w:eastAsia="he-IL"/>
        </w:rPr>
        <w:t>ו</w:t>
      </w:r>
      <w:r w:rsidRPr="00063ACE">
        <w:rPr>
          <w:rFonts w:ascii="Arial" w:hAnsi="Arial"/>
          <w:sz w:val="24"/>
          <w:szCs w:val="24"/>
          <w:rtl/>
          <w:lang w:eastAsia="he-IL"/>
        </w:rPr>
        <w:t xml:space="preserve"> וזאת מיד או תוך זמן סביר לאחר שנגרמו, ואם לא עשה כן, רשאי המשרד לבצע זאת ויפרע </w:t>
      </w:r>
      <w:r w:rsidRPr="00063ACE">
        <w:rPr>
          <w:rFonts w:ascii="Arial" w:hAnsi="Arial" w:hint="cs"/>
          <w:sz w:val="24"/>
          <w:szCs w:val="24"/>
          <w:rtl/>
          <w:lang w:eastAsia="he-IL"/>
        </w:rPr>
        <w:t>מהקבלן</w:t>
      </w:r>
      <w:r w:rsidRPr="00063ACE">
        <w:rPr>
          <w:rFonts w:ascii="Arial" w:hAnsi="Arial"/>
          <w:sz w:val="24"/>
          <w:szCs w:val="24"/>
          <w:rtl/>
          <w:lang w:eastAsia="he-IL"/>
        </w:rPr>
        <w:t xml:space="preserve"> בין בדרך של קיזוז או עיכוב תשלומים, בין בדרך של מימוש הערבות, ובין בכל דרך חוקית אחרת.</w:t>
      </w:r>
    </w:p>
    <w:p w14:paraId="01DE7B16" w14:textId="77777777" w:rsidR="000715F5" w:rsidRPr="00063ACE" w:rsidRDefault="000715F5" w:rsidP="00A01742">
      <w:pPr>
        <w:numPr>
          <w:ilvl w:val="1"/>
          <w:numId w:val="25"/>
        </w:numPr>
        <w:tabs>
          <w:tab w:val="left" w:pos="425"/>
        </w:tabs>
        <w:spacing w:line="360" w:lineRule="auto"/>
        <w:jc w:val="both"/>
        <w:rPr>
          <w:rFonts w:ascii="Arial" w:hAnsi="Arial"/>
          <w:sz w:val="24"/>
          <w:szCs w:val="24"/>
          <w:rtl/>
          <w:lang w:eastAsia="he-IL"/>
        </w:rPr>
      </w:pPr>
      <w:r w:rsidRPr="00063ACE">
        <w:rPr>
          <w:rFonts w:ascii="Arial" w:hAnsi="Arial"/>
          <w:sz w:val="24"/>
          <w:szCs w:val="24"/>
          <w:rtl/>
          <w:lang w:eastAsia="he-IL"/>
        </w:rPr>
        <w:t>חובת</w:t>
      </w:r>
      <w:r w:rsidRPr="00063ACE">
        <w:rPr>
          <w:rFonts w:ascii="Arial" w:hAnsi="Arial" w:hint="cs"/>
          <w:sz w:val="24"/>
          <w:szCs w:val="24"/>
          <w:rtl/>
          <w:lang w:eastAsia="he-IL"/>
        </w:rPr>
        <w:t>ו</w:t>
      </w:r>
      <w:r w:rsidRPr="00063ACE">
        <w:rPr>
          <w:rFonts w:ascii="Arial" w:hAnsi="Arial"/>
          <w:sz w:val="24"/>
          <w:szCs w:val="24"/>
          <w:rtl/>
          <w:lang w:eastAsia="he-IL"/>
        </w:rPr>
        <w:t xml:space="preserve"> של </w:t>
      </w:r>
      <w:r w:rsidRPr="00063ACE">
        <w:rPr>
          <w:rFonts w:ascii="Arial" w:hAnsi="Arial" w:hint="cs"/>
          <w:sz w:val="24"/>
          <w:szCs w:val="24"/>
          <w:rtl/>
          <w:lang w:eastAsia="he-IL"/>
        </w:rPr>
        <w:t>הקבלן</w:t>
      </w:r>
      <w:r w:rsidRPr="00063ACE">
        <w:rPr>
          <w:rFonts w:ascii="Arial" w:hAnsi="Arial"/>
          <w:sz w:val="24"/>
          <w:szCs w:val="24"/>
          <w:rtl/>
          <w:lang w:eastAsia="he-IL"/>
        </w:rPr>
        <w:t xml:space="preserve"> כלפי משרד הבינוי והשיכון בגין התביעות או המאורעות היא מלאה אף אם זה חויב בתשלום לניזוק כל שהוא או מכל אדם אחר בגין היות</w:t>
      </w:r>
      <w:r w:rsidRPr="00063ACE">
        <w:rPr>
          <w:rFonts w:ascii="Arial" w:hAnsi="Arial" w:hint="cs"/>
          <w:sz w:val="24"/>
          <w:szCs w:val="24"/>
          <w:rtl/>
          <w:lang w:eastAsia="he-IL"/>
        </w:rPr>
        <w:t>ו</w:t>
      </w:r>
      <w:r w:rsidRPr="00063ACE">
        <w:rPr>
          <w:rFonts w:ascii="Arial" w:hAnsi="Arial"/>
          <w:sz w:val="24"/>
          <w:szCs w:val="24"/>
          <w:rtl/>
          <w:lang w:eastAsia="he-IL"/>
        </w:rPr>
        <w:t xml:space="preserve"> מחזיק במקרקעין או מכל טעם אחר של אחריות או מכוח סעיף 15 לפקודת הנזיקין (נוסח חדש), או מכל סיבה אחרת.</w:t>
      </w:r>
    </w:p>
    <w:p w14:paraId="4F249DAF" w14:textId="77777777" w:rsidR="000715F5" w:rsidRPr="00063ACE" w:rsidRDefault="000715F5" w:rsidP="00A01742">
      <w:pPr>
        <w:numPr>
          <w:ilvl w:val="1"/>
          <w:numId w:val="25"/>
        </w:numPr>
        <w:tabs>
          <w:tab w:val="left" w:pos="425"/>
        </w:tabs>
        <w:spacing w:line="360" w:lineRule="auto"/>
        <w:jc w:val="both"/>
        <w:rPr>
          <w:rFonts w:ascii="Arial" w:hAnsi="Arial"/>
          <w:sz w:val="24"/>
          <w:szCs w:val="24"/>
          <w:rtl/>
          <w:lang w:eastAsia="he-IL"/>
        </w:rPr>
      </w:pPr>
      <w:r w:rsidRPr="00063ACE">
        <w:rPr>
          <w:rFonts w:ascii="Arial" w:hAnsi="Arial"/>
          <w:sz w:val="24"/>
          <w:szCs w:val="24"/>
          <w:rtl/>
          <w:lang w:eastAsia="he-IL"/>
        </w:rPr>
        <w:t xml:space="preserve">במקרה בו שילם המשרד סכומים כלשהם בגין תביעתו או מאורעות הנזכרים בסעיף זה, יהא המשרד זכאי לפיצוי מלא מאת </w:t>
      </w:r>
      <w:r w:rsidRPr="00063ACE">
        <w:rPr>
          <w:rFonts w:ascii="Arial" w:hAnsi="Arial" w:hint="cs"/>
          <w:sz w:val="24"/>
          <w:szCs w:val="24"/>
          <w:rtl/>
          <w:lang w:eastAsia="he-IL"/>
        </w:rPr>
        <w:t>הקבלן</w:t>
      </w:r>
      <w:r w:rsidRPr="00063ACE">
        <w:rPr>
          <w:rFonts w:ascii="Arial" w:hAnsi="Arial"/>
          <w:sz w:val="24"/>
          <w:szCs w:val="24"/>
          <w:rtl/>
          <w:lang w:eastAsia="he-IL"/>
        </w:rPr>
        <w:t xml:space="preserve"> בגובה כל סכום ששילם בתוספת הוצאותיו המשפטיות ושכר טרחת עורך-דין </w:t>
      </w:r>
      <w:r w:rsidRPr="00063ACE">
        <w:rPr>
          <w:rFonts w:ascii="Arial" w:hAnsi="Arial" w:hint="cs"/>
          <w:sz w:val="24"/>
          <w:szCs w:val="24"/>
          <w:rtl/>
          <w:lang w:eastAsia="he-IL"/>
        </w:rPr>
        <w:t>והקבלן</w:t>
      </w:r>
      <w:r w:rsidRPr="00063ACE">
        <w:rPr>
          <w:rFonts w:ascii="Arial" w:hAnsi="Arial"/>
          <w:sz w:val="24"/>
          <w:szCs w:val="24"/>
          <w:rtl/>
          <w:lang w:eastAsia="he-IL"/>
        </w:rPr>
        <w:t xml:space="preserve"> </w:t>
      </w:r>
      <w:r w:rsidRPr="00063ACE">
        <w:rPr>
          <w:rFonts w:ascii="Arial" w:hAnsi="Arial" w:hint="cs"/>
          <w:sz w:val="24"/>
          <w:szCs w:val="24"/>
          <w:rtl/>
          <w:lang w:eastAsia="he-IL"/>
        </w:rPr>
        <w:t>י</w:t>
      </w:r>
      <w:r w:rsidRPr="00063ACE">
        <w:rPr>
          <w:rFonts w:ascii="Arial" w:hAnsi="Arial"/>
          <w:sz w:val="24"/>
          <w:szCs w:val="24"/>
          <w:rtl/>
          <w:lang w:eastAsia="he-IL"/>
        </w:rPr>
        <w:t>חזיר למשרד סכומים אלה מיד לאחר הגשת דרישה מאת המשרד ובה פירוט ההוצאות שנגרמו לו כאמור.</w:t>
      </w:r>
    </w:p>
    <w:p w14:paraId="4AC2203D" w14:textId="77777777" w:rsidR="000715F5" w:rsidRPr="00063ACE" w:rsidRDefault="000715F5" w:rsidP="000715F5">
      <w:pPr>
        <w:tabs>
          <w:tab w:val="num" w:pos="425"/>
        </w:tabs>
        <w:spacing w:line="360" w:lineRule="auto"/>
        <w:ind w:left="425"/>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להעמיד הגנה משפטית מלאה לעובדי</w:t>
      </w:r>
      <w:r w:rsidRPr="00063ACE">
        <w:rPr>
          <w:rFonts w:ascii="Arial" w:hAnsi="Arial" w:hint="cs"/>
          <w:sz w:val="24"/>
          <w:szCs w:val="24"/>
          <w:rtl/>
          <w:lang w:eastAsia="he-IL"/>
        </w:rPr>
        <w:t>ו</w:t>
      </w:r>
      <w:r w:rsidRPr="00063ACE">
        <w:rPr>
          <w:rFonts w:ascii="Arial" w:hAnsi="Arial"/>
          <w:sz w:val="24"/>
          <w:szCs w:val="24"/>
          <w:rtl/>
          <w:lang w:eastAsia="he-IL"/>
        </w:rPr>
        <w:t xml:space="preserve"> בכל מקרה של תביעה ו/או נזק שייגרם על ידי עובדי</w:t>
      </w:r>
      <w:r w:rsidRPr="00063ACE">
        <w:rPr>
          <w:rFonts w:ascii="Arial" w:hAnsi="Arial" w:hint="cs"/>
          <w:sz w:val="24"/>
          <w:szCs w:val="24"/>
          <w:rtl/>
          <w:lang w:eastAsia="he-IL"/>
        </w:rPr>
        <w:t>ו</w:t>
      </w:r>
      <w:r w:rsidRPr="00063ACE">
        <w:rPr>
          <w:rFonts w:ascii="Arial" w:hAnsi="Arial"/>
          <w:sz w:val="24"/>
          <w:szCs w:val="24"/>
          <w:rtl/>
          <w:lang w:eastAsia="he-IL"/>
        </w:rPr>
        <w:t xml:space="preserve"> ו/או ייגרם לעובדי</w:t>
      </w:r>
      <w:r w:rsidRPr="00063ACE">
        <w:rPr>
          <w:rFonts w:ascii="Arial" w:hAnsi="Arial" w:hint="cs"/>
          <w:sz w:val="24"/>
          <w:szCs w:val="24"/>
          <w:rtl/>
          <w:lang w:eastAsia="he-IL"/>
        </w:rPr>
        <w:t>ו</w:t>
      </w:r>
      <w:r w:rsidRPr="00063ACE">
        <w:rPr>
          <w:rFonts w:ascii="Arial" w:hAnsi="Arial"/>
          <w:sz w:val="24"/>
          <w:szCs w:val="24"/>
          <w:rtl/>
          <w:lang w:eastAsia="he-IL"/>
        </w:rPr>
        <w:t xml:space="preserve"> מצד שלישי.</w:t>
      </w:r>
    </w:p>
    <w:p w14:paraId="145B9097" w14:textId="77777777" w:rsidR="000715F5" w:rsidRDefault="000715F5" w:rsidP="000715F5">
      <w:pPr>
        <w:rPr>
          <w:sz w:val="24"/>
          <w:szCs w:val="24"/>
          <w:rtl/>
        </w:rPr>
      </w:pPr>
    </w:p>
    <w:p w14:paraId="17C6AED3" w14:textId="77777777" w:rsidR="000715F5" w:rsidRDefault="000715F5" w:rsidP="000715F5">
      <w:pPr>
        <w:jc w:val="center"/>
        <w:rPr>
          <w:rFonts w:ascii="David" w:hAnsi="David"/>
          <w:b/>
          <w:bCs/>
          <w:sz w:val="24"/>
          <w:szCs w:val="24"/>
          <w:u w:val="single"/>
          <w:rtl/>
        </w:rPr>
      </w:pPr>
    </w:p>
    <w:p w14:paraId="3C2D9072" w14:textId="77777777" w:rsidR="000715F5" w:rsidRPr="002B0B05" w:rsidRDefault="000715F5" w:rsidP="002B0B05">
      <w:pPr>
        <w:tabs>
          <w:tab w:val="num" w:pos="425"/>
        </w:tabs>
        <w:spacing w:line="360" w:lineRule="auto"/>
        <w:ind w:left="425"/>
        <w:jc w:val="both"/>
        <w:rPr>
          <w:rFonts w:ascii="Arial" w:hAnsi="Arial"/>
          <w:sz w:val="24"/>
          <w:szCs w:val="24"/>
          <w:rtl/>
          <w:lang w:eastAsia="he-IL"/>
        </w:rPr>
      </w:pPr>
      <w:r w:rsidRPr="002B0B05">
        <w:rPr>
          <w:rFonts w:ascii="Arial" w:hAnsi="Arial" w:hint="cs"/>
          <w:sz w:val="24"/>
          <w:szCs w:val="24"/>
          <w:rtl/>
          <w:lang w:eastAsia="he-IL"/>
        </w:rPr>
        <w:t>בטיחות העובדים ובטיחות המתקנים, והרכבים, בפרויקט האבטחה במזרח ירושלים  חל באופן בלעדי על המציע.</w:t>
      </w:r>
    </w:p>
    <w:p w14:paraId="3B0B3D4E" w14:textId="77777777" w:rsidR="000715F5" w:rsidRPr="002B0B05" w:rsidRDefault="000715F5" w:rsidP="002B0B05">
      <w:pPr>
        <w:tabs>
          <w:tab w:val="num" w:pos="425"/>
        </w:tabs>
        <w:spacing w:line="360" w:lineRule="auto"/>
        <w:ind w:left="425"/>
        <w:jc w:val="both"/>
        <w:rPr>
          <w:rFonts w:ascii="Arial" w:hAnsi="Arial"/>
          <w:sz w:val="24"/>
          <w:szCs w:val="24"/>
          <w:lang w:eastAsia="he-IL"/>
        </w:rPr>
      </w:pPr>
      <w:r w:rsidRPr="002B0B05">
        <w:rPr>
          <w:rFonts w:ascii="Arial" w:hAnsi="Arial" w:hint="cs"/>
          <w:sz w:val="24"/>
          <w:szCs w:val="24"/>
          <w:rtl/>
          <w:lang w:eastAsia="he-IL"/>
        </w:rPr>
        <w:t>תחומי הבטיחות שבאחריות החברות הינן על פי חוק פקודת הבטיחות בעבודה פקודת הבטיחות בעבודה [נוסח חדש], תש"ל-1970.</w:t>
      </w:r>
    </w:p>
    <w:p w14:paraId="393BB5A6" w14:textId="77777777" w:rsidR="008427C7" w:rsidRDefault="008427C7" w:rsidP="008427C7">
      <w:pPr>
        <w:tabs>
          <w:tab w:val="left" w:pos="425"/>
        </w:tabs>
        <w:spacing w:line="360" w:lineRule="auto"/>
        <w:ind w:left="981"/>
        <w:jc w:val="both"/>
        <w:rPr>
          <w:rFonts w:ascii="Arial" w:hAnsi="Arial"/>
          <w:sz w:val="24"/>
          <w:szCs w:val="24"/>
          <w:rtl/>
          <w:lang w:eastAsia="he-IL"/>
        </w:rPr>
      </w:pPr>
    </w:p>
    <w:p w14:paraId="42B472C0" w14:textId="77777777" w:rsidR="00EC66DB" w:rsidRDefault="00EC66DB" w:rsidP="008427C7">
      <w:pPr>
        <w:tabs>
          <w:tab w:val="left" w:pos="425"/>
        </w:tabs>
        <w:spacing w:line="360" w:lineRule="auto"/>
        <w:ind w:left="981"/>
        <w:jc w:val="both"/>
        <w:rPr>
          <w:rFonts w:ascii="Arial" w:hAnsi="Arial"/>
          <w:sz w:val="24"/>
          <w:szCs w:val="24"/>
          <w:rtl/>
          <w:lang w:eastAsia="he-IL"/>
        </w:rPr>
      </w:pPr>
    </w:p>
    <w:p w14:paraId="1FA31A9A" w14:textId="77777777" w:rsidR="00EC66DB" w:rsidRDefault="00EC66DB" w:rsidP="008427C7">
      <w:pPr>
        <w:tabs>
          <w:tab w:val="left" w:pos="425"/>
        </w:tabs>
        <w:spacing w:line="360" w:lineRule="auto"/>
        <w:ind w:left="981"/>
        <w:jc w:val="both"/>
        <w:rPr>
          <w:rFonts w:ascii="Arial" w:hAnsi="Arial"/>
          <w:sz w:val="24"/>
          <w:szCs w:val="24"/>
          <w:rtl/>
          <w:lang w:eastAsia="he-IL"/>
        </w:rPr>
      </w:pPr>
    </w:p>
    <w:p w14:paraId="4F403A2B" w14:textId="77777777" w:rsidR="00EC66DB" w:rsidRPr="000715F5" w:rsidRDefault="00EC66DB" w:rsidP="008427C7">
      <w:pPr>
        <w:tabs>
          <w:tab w:val="left" w:pos="425"/>
        </w:tabs>
        <w:spacing w:line="360" w:lineRule="auto"/>
        <w:ind w:left="981"/>
        <w:jc w:val="both"/>
        <w:rPr>
          <w:rFonts w:ascii="Arial" w:hAnsi="Arial"/>
          <w:sz w:val="24"/>
          <w:szCs w:val="24"/>
          <w:lang w:eastAsia="he-IL"/>
        </w:rPr>
      </w:pPr>
    </w:p>
    <w:p w14:paraId="6E04749C" w14:textId="77777777" w:rsidR="008427C7" w:rsidRDefault="008427C7" w:rsidP="008427C7">
      <w:pPr>
        <w:rPr>
          <w:sz w:val="24"/>
          <w:szCs w:val="24"/>
          <w:rtl/>
        </w:rPr>
      </w:pPr>
    </w:p>
    <w:p w14:paraId="3BFA8194" w14:textId="77777777" w:rsidR="008427C7" w:rsidRPr="008E0348" w:rsidRDefault="008427C7" w:rsidP="00A01742">
      <w:pPr>
        <w:numPr>
          <w:ilvl w:val="0"/>
          <w:numId w:val="78"/>
        </w:numPr>
        <w:tabs>
          <w:tab w:val="num" w:pos="567"/>
          <w:tab w:val="left" w:pos="1080"/>
          <w:tab w:val="left" w:pos="1800"/>
        </w:tabs>
        <w:overflowPunct w:val="0"/>
        <w:autoSpaceDE w:val="0"/>
        <w:autoSpaceDN w:val="0"/>
        <w:adjustRightInd w:val="0"/>
        <w:spacing w:line="360" w:lineRule="auto"/>
        <w:ind w:left="1680" w:hanging="1200"/>
        <w:textAlignment w:val="baseline"/>
        <w:rPr>
          <w:b/>
          <w:bCs/>
          <w:sz w:val="24"/>
          <w:szCs w:val="24"/>
        </w:rPr>
      </w:pPr>
      <w:r w:rsidRPr="008E0348">
        <w:rPr>
          <w:rFonts w:hint="cs"/>
          <w:b/>
          <w:bCs/>
          <w:sz w:val="24"/>
          <w:szCs w:val="24"/>
          <w:rtl/>
        </w:rPr>
        <w:t>ניגוד עניינים:</w:t>
      </w:r>
    </w:p>
    <w:p w14:paraId="1449DCD1" w14:textId="77777777" w:rsidR="008427C7" w:rsidRPr="008E0348" w:rsidRDefault="008427C7" w:rsidP="00A01742">
      <w:pPr>
        <w:numPr>
          <w:ilvl w:val="0"/>
          <w:numId w:val="73"/>
        </w:numPr>
        <w:tabs>
          <w:tab w:val="left" w:pos="1680"/>
        </w:tabs>
        <w:spacing w:line="360" w:lineRule="auto"/>
        <w:jc w:val="both"/>
        <w:rPr>
          <w:sz w:val="24"/>
          <w:szCs w:val="24"/>
        </w:rPr>
      </w:pPr>
      <w:r w:rsidRPr="008E0348">
        <w:rPr>
          <w:rFonts w:hint="cs"/>
          <w:sz w:val="24"/>
          <w:szCs w:val="24"/>
          <w:rtl/>
        </w:rPr>
        <w:t>הקבלן</w:t>
      </w:r>
      <w:r w:rsidRPr="008E0348">
        <w:rPr>
          <w:sz w:val="24"/>
          <w:szCs w:val="24"/>
          <w:rtl/>
        </w:rPr>
        <w:t xml:space="preserve"> מתחייב שלא לעשות כל פעולה ו/או עבודה </w:t>
      </w:r>
      <w:r w:rsidRPr="008E0348">
        <w:rPr>
          <w:rFonts w:hint="eastAsia"/>
          <w:sz w:val="24"/>
          <w:szCs w:val="24"/>
          <w:rtl/>
        </w:rPr>
        <w:t>ולא</w:t>
      </w:r>
      <w:r w:rsidRPr="008E0348">
        <w:rPr>
          <w:sz w:val="24"/>
          <w:szCs w:val="24"/>
          <w:rtl/>
        </w:rPr>
        <w:t xml:space="preserve"> להתקשר בהסכם עם צד שלישי כלשהו שעלול להיות בהם משום ניגוד </w:t>
      </w:r>
      <w:r w:rsidRPr="008E0348">
        <w:rPr>
          <w:rFonts w:hint="cs"/>
          <w:sz w:val="24"/>
          <w:szCs w:val="24"/>
          <w:rtl/>
        </w:rPr>
        <w:t>עניינים</w:t>
      </w:r>
      <w:r w:rsidRPr="008E0348">
        <w:rPr>
          <w:sz w:val="24"/>
          <w:szCs w:val="24"/>
          <w:rtl/>
        </w:rPr>
        <w:t xml:space="preserve"> עם </w:t>
      </w:r>
      <w:r w:rsidRPr="008E0348">
        <w:rPr>
          <w:rFonts w:hint="eastAsia"/>
          <w:sz w:val="24"/>
          <w:szCs w:val="24"/>
          <w:rtl/>
        </w:rPr>
        <w:t>פעולותיו</w:t>
      </w:r>
      <w:r w:rsidRPr="008E0348">
        <w:rPr>
          <w:sz w:val="24"/>
          <w:szCs w:val="24"/>
          <w:rtl/>
        </w:rPr>
        <w:t xml:space="preserve"> והתחייבויותי</w:t>
      </w:r>
      <w:r w:rsidRPr="008E0348">
        <w:rPr>
          <w:rFonts w:hint="cs"/>
          <w:sz w:val="24"/>
          <w:szCs w:val="24"/>
          <w:rtl/>
        </w:rPr>
        <w:t>ו</w:t>
      </w:r>
      <w:r w:rsidRPr="008E0348">
        <w:rPr>
          <w:sz w:val="24"/>
          <w:szCs w:val="24"/>
          <w:rtl/>
        </w:rPr>
        <w:t xml:space="preserve"> על פי הסכם זה ולא להימצא במצב בו קיימת אפשרות לניגוד </w:t>
      </w:r>
      <w:r w:rsidRPr="008E0348">
        <w:rPr>
          <w:rFonts w:hint="eastAsia"/>
          <w:sz w:val="24"/>
          <w:szCs w:val="24"/>
          <w:rtl/>
        </w:rPr>
        <w:t>עני</w:t>
      </w:r>
      <w:r w:rsidRPr="008E0348">
        <w:rPr>
          <w:rFonts w:hint="cs"/>
          <w:sz w:val="24"/>
          <w:szCs w:val="24"/>
          <w:rtl/>
        </w:rPr>
        <w:t>י</w:t>
      </w:r>
      <w:r w:rsidRPr="008E0348">
        <w:rPr>
          <w:rFonts w:hint="eastAsia"/>
          <w:sz w:val="24"/>
          <w:szCs w:val="24"/>
          <w:rtl/>
        </w:rPr>
        <w:t>נים</w:t>
      </w:r>
      <w:r w:rsidRPr="008E0348">
        <w:rPr>
          <w:sz w:val="24"/>
          <w:szCs w:val="24"/>
          <w:rtl/>
        </w:rPr>
        <w:t xml:space="preserve"> עם פעולותי</w:t>
      </w:r>
      <w:r w:rsidRPr="008E0348">
        <w:rPr>
          <w:rFonts w:hint="cs"/>
          <w:sz w:val="24"/>
          <w:szCs w:val="24"/>
          <w:rtl/>
        </w:rPr>
        <w:t>הם</w:t>
      </w:r>
      <w:r w:rsidRPr="008E0348">
        <w:rPr>
          <w:sz w:val="24"/>
          <w:szCs w:val="24"/>
          <w:rtl/>
        </w:rPr>
        <w:t xml:space="preserve"> לפי הסכם זה. </w:t>
      </w:r>
    </w:p>
    <w:p w14:paraId="70A8ED6D" w14:textId="77777777" w:rsidR="008427C7" w:rsidRPr="008E0348" w:rsidRDefault="008427C7" w:rsidP="00EC66DB">
      <w:pPr>
        <w:numPr>
          <w:ilvl w:val="0"/>
          <w:numId w:val="73"/>
        </w:numPr>
        <w:tabs>
          <w:tab w:val="left" w:pos="1680"/>
        </w:tabs>
        <w:spacing w:line="360" w:lineRule="auto"/>
        <w:jc w:val="both"/>
        <w:rPr>
          <w:sz w:val="24"/>
          <w:szCs w:val="24"/>
        </w:rPr>
      </w:pPr>
      <w:r w:rsidRPr="008E0348">
        <w:rPr>
          <w:sz w:val="24"/>
          <w:szCs w:val="24"/>
          <w:rtl/>
        </w:rPr>
        <w:t>הקבלן יודיע למ</w:t>
      </w:r>
      <w:r w:rsidRPr="008E0348">
        <w:rPr>
          <w:rFonts w:hint="cs"/>
          <w:sz w:val="24"/>
          <w:szCs w:val="24"/>
          <w:rtl/>
        </w:rPr>
        <w:t>נהל</w:t>
      </w:r>
      <w:r w:rsidRPr="008E0348">
        <w:rPr>
          <w:sz w:val="24"/>
          <w:szCs w:val="24"/>
          <w:rtl/>
        </w:rPr>
        <w:t xml:space="preserve"> ללא דיחוי על כל חשש ואפשרות </w:t>
      </w:r>
      <w:r w:rsidRPr="008E0348">
        <w:rPr>
          <w:rFonts w:hint="eastAsia"/>
          <w:sz w:val="24"/>
          <w:szCs w:val="24"/>
          <w:rtl/>
        </w:rPr>
        <w:t>של</w:t>
      </w:r>
      <w:r w:rsidRPr="008E0348">
        <w:rPr>
          <w:sz w:val="24"/>
          <w:szCs w:val="24"/>
          <w:rtl/>
        </w:rPr>
        <w:t xml:space="preserve"> ניגוד </w:t>
      </w:r>
      <w:r w:rsidRPr="008E0348">
        <w:rPr>
          <w:rFonts w:hint="cs"/>
          <w:sz w:val="24"/>
          <w:szCs w:val="24"/>
          <w:rtl/>
        </w:rPr>
        <w:t>עניינ</w:t>
      </w:r>
      <w:r w:rsidRPr="008E0348">
        <w:rPr>
          <w:sz w:val="24"/>
          <w:szCs w:val="24"/>
          <w:rtl/>
        </w:rPr>
        <w:t>ים, והמ</w:t>
      </w:r>
      <w:r w:rsidRPr="008E0348">
        <w:rPr>
          <w:rFonts w:hint="cs"/>
          <w:sz w:val="24"/>
          <w:szCs w:val="24"/>
          <w:rtl/>
        </w:rPr>
        <w:t>נהל</w:t>
      </w:r>
      <w:r w:rsidRPr="008E0348">
        <w:rPr>
          <w:sz w:val="24"/>
          <w:szCs w:val="24"/>
          <w:rtl/>
        </w:rPr>
        <w:t xml:space="preserve"> ה</w:t>
      </w:r>
      <w:r w:rsidRPr="008E0348">
        <w:rPr>
          <w:rFonts w:hint="cs"/>
          <w:sz w:val="24"/>
          <w:szCs w:val="24"/>
          <w:rtl/>
        </w:rPr>
        <w:t>ו</w:t>
      </w:r>
      <w:r w:rsidRPr="008E0348">
        <w:rPr>
          <w:sz w:val="24"/>
          <w:szCs w:val="24"/>
          <w:rtl/>
        </w:rPr>
        <w:t>א ז</w:t>
      </w:r>
      <w:r w:rsidRPr="008E0348">
        <w:rPr>
          <w:rFonts w:hint="cs"/>
          <w:sz w:val="24"/>
          <w:szCs w:val="24"/>
          <w:rtl/>
        </w:rPr>
        <w:t>ה</w:t>
      </w:r>
      <w:r w:rsidRPr="008E0348">
        <w:rPr>
          <w:sz w:val="24"/>
          <w:szCs w:val="24"/>
          <w:rtl/>
        </w:rPr>
        <w:t xml:space="preserve"> ש</w:t>
      </w:r>
      <w:r w:rsidRPr="008E0348">
        <w:rPr>
          <w:rFonts w:hint="cs"/>
          <w:sz w:val="24"/>
          <w:szCs w:val="24"/>
          <w:rtl/>
        </w:rPr>
        <w:t>י</w:t>
      </w:r>
      <w:r w:rsidRPr="008E0348">
        <w:rPr>
          <w:sz w:val="24"/>
          <w:szCs w:val="24"/>
          <w:rtl/>
        </w:rPr>
        <w:t xml:space="preserve">חליט באם אכן קיים ניגוד </w:t>
      </w:r>
      <w:r w:rsidRPr="008E0348">
        <w:rPr>
          <w:rFonts w:hint="cs"/>
          <w:sz w:val="24"/>
          <w:szCs w:val="24"/>
          <w:rtl/>
        </w:rPr>
        <w:t>עניינים</w:t>
      </w:r>
      <w:r w:rsidRPr="008E0348">
        <w:rPr>
          <w:sz w:val="24"/>
          <w:szCs w:val="24"/>
          <w:rtl/>
        </w:rPr>
        <w:t xml:space="preserve">. מצא </w:t>
      </w:r>
      <w:r w:rsidRPr="008E0348">
        <w:rPr>
          <w:rFonts w:hint="eastAsia"/>
          <w:sz w:val="24"/>
          <w:szCs w:val="24"/>
          <w:rtl/>
        </w:rPr>
        <w:t>המ</w:t>
      </w:r>
      <w:r w:rsidRPr="008E0348">
        <w:rPr>
          <w:rFonts w:hint="cs"/>
          <w:sz w:val="24"/>
          <w:szCs w:val="24"/>
          <w:rtl/>
        </w:rPr>
        <w:t>נ</w:t>
      </w:r>
      <w:r w:rsidRPr="008E0348">
        <w:rPr>
          <w:rFonts w:hint="eastAsia"/>
          <w:sz w:val="24"/>
          <w:szCs w:val="24"/>
          <w:rtl/>
        </w:rPr>
        <w:t>ה</w:t>
      </w:r>
      <w:r w:rsidRPr="008E0348">
        <w:rPr>
          <w:rFonts w:hint="cs"/>
          <w:sz w:val="24"/>
          <w:szCs w:val="24"/>
          <w:rtl/>
        </w:rPr>
        <w:t>ל</w:t>
      </w:r>
      <w:r w:rsidRPr="008E0348">
        <w:rPr>
          <w:sz w:val="24"/>
          <w:szCs w:val="24"/>
          <w:rtl/>
        </w:rPr>
        <w:t xml:space="preserve"> </w:t>
      </w:r>
      <w:r w:rsidRPr="008E0348">
        <w:rPr>
          <w:rFonts w:hint="cs"/>
          <w:sz w:val="24"/>
          <w:szCs w:val="24"/>
          <w:rtl/>
        </w:rPr>
        <w:t xml:space="preserve">ו/או היועצת המשפטית של המשרד </w:t>
      </w:r>
      <w:r w:rsidRPr="008E0348">
        <w:rPr>
          <w:sz w:val="24"/>
          <w:szCs w:val="24"/>
          <w:rtl/>
        </w:rPr>
        <w:t xml:space="preserve">כי קיים ניגוד </w:t>
      </w:r>
      <w:r w:rsidRPr="008E0348">
        <w:rPr>
          <w:rFonts w:hint="cs"/>
          <w:sz w:val="24"/>
          <w:szCs w:val="24"/>
          <w:rtl/>
        </w:rPr>
        <w:t>עניינ</w:t>
      </w:r>
      <w:r w:rsidRPr="008E0348">
        <w:rPr>
          <w:sz w:val="24"/>
          <w:szCs w:val="24"/>
          <w:rtl/>
        </w:rPr>
        <w:t>ים,</w:t>
      </w:r>
      <w:r w:rsidRPr="008E0348">
        <w:rPr>
          <w:rFonts w:hint="cs"/>
          <w:sz w:val="24"/>
          <w:szCs w:val="24"/>
          <w:rtl/>
        </w:rPr>
        <w:t xml:space="preserve"> מתחייב הקבלן לפעול על פי ההנחיות היועצת המשפטית של המשרד. לצורך הבטחת קיומו של סעיף זה יחתום הקבלן על תצהיר הימנעות מניגוד עניינים אשר </w:t>
      </w:r>
      <w:r w:rsidRPr="00DD6DB5">
        <w:rPr>
          <w:rFonts w:hint="cs"/>
          <w:sz w:val="24"/>
          <w:szCs w:val="24"/>
          <w:rtl/>
        </w:rPr>
        <w:t>בנספח</w:t>
      </w:r>
      <w:r>
        <w:rPr>
          <w:rFonts w:hint="cs"/>
          <w:sz w:val="24"/>
          <w:szCs w:val="24"/>
          <w:rtl/>
        </w:rPr>
        <w:t xml:space="preserve"> </w:t>
      </w:r>
      <w:r w:rsidR="00EC66DB">
        <w:rPr>
          <w:rFonts w:hint="cs"/>
          <w:sz w:val="24"/>
          <w:szCs w:val="24"/>
          <w:u w:val="single"/>
          <w:rtl/>
        </w:rPr>
        <w:t xml:space="preserve">יא' </w:t>
      </w:r>
      <w:r w:rsidRPr="00EC66DB">
        <w:rPr>
          <w:rFonts w:hint="cs"/>
          <w:sz w:val="24"/>
          <w:szCs w:val="24"/>
          <w:rtl/>
        </w:rPr>
        <w:t>למכרז</w:t>
      </w:r>
      <w:r w:rsidR="00EC66DB">
        <w:rPr>
          <w:rFonts w:hint="cs"/>
          <w:sz w:val="24"/>
          <w:szCs w:val="24"/>
          <w:rtl/>
        </w:rPr>
        <w:t>.</w:t>
      </w:r>
    </w:p>
    <w:p w14:paraId="1BA974F2" w14:textId="77777777" w:rsidR="008427C7" w:rsidRPr="008E0348" w:rsidRDefault="008427C7" w:rsidP="00A01742">
      <w:pPr>
        <w:numPr>
          <w:ilvl w:val="0"/>
          <w:numId w:val="73"/>
        </w:numPr>
        <w:tabs>
          <w:tab w:val="left" w:pos="1680"/>
        </w:tabs>
        <w:spacing w:line="360" w:lineRule="auto"/>
        <w:jc w:val="both"/>
        <w:rPr>
          <w:sz w:val="24"/>
          <w:szCs w:val="24"/>
          <w:rtl/>
        </w:rPr>
      </w:pPr>
      <w:r w:rsidRPr="008E0348">
        <w:rPr>
          <w:rFonts w:hint="cs"/>
          <w:sz w:val="24"/>
          <w:szCs w:val="24"/>
          <w:rtl/>
        </w:rPr>
        <w:t>הקבלן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והקבלן ומי מטעמו יפעלו בהתאם להוראות המנהל.</w:t>
      </w:r>
    </w:p>
    <w:p w14:paraId="4EF8359D" w14:textId="77777777" w:rsidR="008427C7" w:rsidRPr="008E0348" w:rsidRDefault="008427C7" w:rsidP="008427C7">
      <w:pPr>
        <w:tabs>
          <w:tab w:val="left" w:pos="1680"/>
        </w:tabs>
        <w:spacing w:line="360" w:lineRule="auto"/>
        <w:ind w:left="1636"/>
        <w:jc w:val="both"/>
        <w:rPr>
          <w:sz w:val="24"/>
          <w:szCs w:val="24"/>
          <w:rtl/>
        </w:rPr>
      </w:pPr>
    </w:p>
    <w:p w14:paraId="232DAFBD" w14:textId="77777777" w:rsidR="008427C7" w:rsidRDefault="008427C7" w:rsidP="00A01742">
      <w:pPr>
        <w:numPr>
          <w:ilvl w:val="0"/>
          <w:numId w:val="78"/>
        </w:numPr>
        <w:tabs>
          <w:tab w:val="num" w:pos="567"/>
          <w:tab w:val="left" w:pos="1080"/>
          <w:tab w:val="left" w:pos="1800"/>
        </w:tabs>
        <w:overflowPunct w:val="0"/>
        <w:autoSpaceDE w:val="0"/>
        <w:autoSpaceDN w:val="0"/>
        <w:adjustRightInd w:val="0"/>
        <w:spacing w:line="360" w:lineRule="auto"/>
        <w:ind w:left="1680" w:hanging="1200"/>
        <w:textAlignment w:val="baseline"/>
        <w:rPr>
          <w:rFonts w:ascii="Rod"/>
          <w:sz w:val="24"/>
          <w:szCs w:val="24"/>
        </w:rPr>
      </w:pPr>
      <w:r w:rsidRPr="008E0348">
        <w:rPr>
          <w:rFonts w:ascii="Rod" w:hint="cs"/>
          <w:sz w:val="24"/>
          <w:szCs w:val="24"/>
          <w:rtl/>
        </w:rPr>
        <w:t>למרות האמור בהסכם זה, משרד הבינוי והשיכון יהיה רשאי לממש כל זכות שהוענקה לו על פי כל דין לרבות פקודת הנזיקין (נוסח חדש), תשכ"ח-1969.</w:t>
      </w:r>
    </w:p>
    <w:p w14:paraId="2ABBA820" w14:textId="77777777" w:rsidR="008427C7" w:rsidRPr="008E0348" w:rsidRDefault="008427C7" w:rsidP="008427C7">
      <w:pPr>
        <w:tabs>
          <w:tab w:val="left" w:pos="1080"/>
        </w:tabs>
        <w:spacing w:line="360" w:lineRule="auto"/>
        <w:ind w:left="840"/>
        <w:jc w:val="both"/>
        <w:rPr>
          <w:rFonts w:ascii="Rod"/>
          <w:sz w:val="24"/>
          <w:szCs w:val="24"/>
        </w:rPr>
      </w:pPr>
    </w:p>
    <w:p w14:paraId="7C2D8B85" w14:textId="77777777" w:rsidR="008427C7" w:rsidRPr="008E0348" w:rsidRDefault="008427C7" w:rsidP="00A01742">
      <w:pPr>
        <w:numPr>
          <w:ilvl w:val="0"/>
          <w:numId w:val="78"/>
        </w:numPr>
        <w:tabs>
          <w:tab w:val="num" w:pos="567"/>
          <w:tab w:val="left" w:pos="1080"/>
          <w:tab w:val="left" w:pos="1800"/>
        </w:tabs>
        <w:overflowPunct w:val="0"/>
        <w:autoSpaceDE w:val="0"/>
        <w:autoSpaceDN w:val="0"/>
        <w:adjustRightInd w:val="0"/>
        <w:spacing w:line="360" w:lineRule="auto"/>
        <w:ind w:left="1680" w:hanging="1200"/>
        <w:textAlignment w:val="baseline"/>
        <w:rPr>
          <w:b/>
          <w:bCs/>
          <w:sz w:val="24"/>
          <w:szCs w:val="24"/>
        </w:rPr>
      </w:pPr>
      <w:r w:rsidRPr="008E0348">
        <w:rPr>
          <w:rFonts w:hint="cs"/>
          <w:b/>
          <w:bCs/>
          <w:sz w:val="24"/>
          <w:szCs w:val="24"/>
          <w:rtl/>
        </w:rPr>
        <w:t>העדר יחסי עובד מעביד:</w:t>
      </w:r>
    </w:p>
    <w:p w14:paraId="7A4E5A7C" w14:textId="77777777" w:rsidR="008427C7" w:rsidRPr="008E0348" w:rsidRDefault="008427C7" w:rsidP="00A01742">
      <w:pPr>
        <w:numPr>
          <w:ilvl w:val="0"/>
          <w:numId w:val="74"/>
        </w:numPr>
        <w:tabs>
          <w:tab w:val="left" w:pos="1080"/>
        </w:tabs>
        <w:spacing w:line="360" w:lineRule="auto"/>
        <w:ind w:left="1842" w:hanging="425"/>
        <w:jc w:val="both"/>
        <w:rPr>
          <w:sz w:val="24"/>
          <w:szCs w:val="24"/>
        </w:rPr>
      </w:pPr>
      <w:r w:rsidRPr="008E0348">
        <w:rPr>
          <w:rFonts w:hint="eastAsia"/>
          <w:sz w:val="24"/>
          <w:szCs w:val="24"/>
          <w:rtl/>
        </w:rPr>
        <w:t>אין</w:t>
      </w:r>
      <w:r w:rsidRPr="008E0348">
        <w:rPr>
          <w:sz w:val="24"/>
          <w:szCs w:val="24"/>
          <w:rtl/>
        </w:rPr>
        <w:t xml:space="preserve"> </w:t>
      </w:r>
      <w:r w:rsidRPr="008E0348">
        <w:rPr>
          <w:rFonts w:hint="eastAsia"/>
          <w:sz w:val="24"/>
          <w:szCs w:val="24"/>
          <w:rtl/>
        </w:rPr>
        <w:t>בהסכם</w:t>
      </w:r>
      <w:r w:rsidRPr="008E0348">
        <w:rPr>
          <w:sz w:val="24"/>
          <w:szCs w:val="24"/>
          <w:rtl/>
        </w:rPr>
        <w:t xml:space="preserve"> </w:t>
      </w:r>
      <w:r w:rsidRPr="008E0348">
        <w:rPr>
          <w:rFonts w:hint="eastAsia"/>
          <w:sz w:val="24"/>
          <w:szCs w:val="24"/>
          <w:rtl/>
        </w:rPr>
        <w:t>זה</w:t>
      </w:r>
      <w:r w:rsidRPr="008E0348">
        <w:rPr>
          <w:sz w:val="24"/>
          <w:szCs w:val="24"/>
          <w:rtl/>
        </w:rPr>
        <w:t xml:space="preserve"> </w:t>
      </w:r>
      <w:r w:rsidRPr="008E0348">
        <w:rPr>
          <w:rFonts w:hint="eastAsia"/>
          <w:sz w:val="24"/>
          <w:szCs w:val="24"/>
          <w:rtl/>
        </w:rPr>
        <w:t>כדי</w:t>
      </w:r>
      <w:r w:rsidRPr="008E0348">
        <w:rPr>
          <w:sz w:val="24"/>
          <w:szCs w:val="24"/>
          <w:rtl/>
        </w:rPr>
        <w:t xml:space="preserve"> </w:t>
      </w:r>
      <w:r w:rsidRPr="008E0348">
        <w:rPr>
          <w:rFonts w:hint="eastAsia"/>
          <w:sz w:val="24"/>
          <w:szCs w:val="24"/>
          <w:rtl/>
        </w:rPr>
        <w:t>ליצור</w:t>
      </w:r>
      <w:r w:rsidRPr="008E0348">
        <w:rPr>
          <w:sz w:val="24"/>
          <w:szCs w:val="24"/>
          <w:rtl/>
        </w:rPr>
        <w:t xml:space="preserve"> </w:t>
      </w:r>
      <w:r w:rsidRPr="008E0348">
        <w:rPr>
          <w:rFonts w:hint="eastAsia"/>
          <w:sz w:val="24"/>
          <w:szCs w:val="24"/>
          <w:rtl/>
        </w:rPr>
        <w:t>בין</w:t>
      </w:r>
      <w:r w:rsidRPr="008E0348">
        <w:rPr>
          <w:sz w:val="24"/>
          <w:szCs w:val="24"/>
          <w:rtl/>
        </w:rPr>
        <w:t xml:space="preserve"> </w:t>
      </w:r>
      <w:r w:rsidRPr="008E0348">
        <w:rPr>
          <w:rFonts w:hint="eastAsia"/>
          <w:sz w:val="24"/>
          <w:szCs w:val="24"/>
          <w:rtl/>
        </w:rPr>
        <w:t>הצדדים</w:t>
      </w:r>
      <w:r w:rsidRPr="008E0348">
        <w:rPr>
          <w:sz w:val="24"/>
          <w:szCs w:val="24"/>
          <w:rtl/>
        </w:rPr>
        <w:t xml:space="preserve"> </w:t>
      </w:r>
      <w:r w:rsidRPr="008E0348">
        <w:rPr>
          <w:rFonts w:hint="eastAsia"/>
          <w:sz w:val="24"/>
          <w:szCs w:val="24"/>
          <w:rtl/>
        </w:rPr>
        <w:t>או</w:t>
      </w:r>
      <w:r w:rsidRPr="008E0348">
        <w:rPr>
          <w:sz w:val="24"/>
          <w:szCs w:val="24"/>
          <w:rtl/>
        </w:rPr>
        <w:t xml:space="preserve"> </w:t>
      </w:r>
      <w:r w:rsidRPr="008E0348">
        <w:rPr>
          <w:rFonts w:hint="eastAsia"/>
          <w:sz w:val="24"/>
          <w:szCs w:val="24"/>
          <w:rtl/>
        </w:rPr>
        <w:t>בין</w:t>
      </w:r>
      <w:r w:rsidRPr="008E0348">
        <w:rPr>
          <w:sz w:val="24"/>
          <w:szCs w:val="24"/>
          <w:rtl/>
        </w:rPr>
        <w:t xml:space="preserve"> </w:t>
      </w:r>
      <w:r w:rsidRPr="008E0348">
        <w:rPr>
          <w:rFonts w:hint="eastAsia"/>
          <w:sz w:val="24"/>
          <w:szCs w:val="24"/>
          <w:rtl/>
        </w:rPr>
        <w:t>המשרד</w:t>
      </w:r>
      <w:r w:rsidRPr="008E0348">
        <w:rPr>
          <w:sz w:val="24"/>
          <w:szCs w:val="24"/>
          <w:rtl/>
        </w:rPr>
        <w:t xml:space="preserve"> </w:t>
      </w:r>
      <w:r w:rsidRPr="008E0348">
        <w:rPr>
          <w:rFonts w:hint="eastAsia"/>
          <w:sz w:val="24"/>
          <w:szCs w:val="24"/>
          <w:rtl/>
        </w:rPr>
        <w:t>לבין</w:t>
      </w:r>
      <w:r w:rsidRPr="008E0348">
        <w:rPr>
          <w:sz w:val="24"/>
          <w:szCs w:val="24"/>
          <w:rtl/>
        </w:rPr>
        <w:t xml:space="preserve"> </w:t>
      </w:r>
      <w:r w:rsidRPr="008E0348">
        <w:rPr>
          <w:rFonts w:hint="cs"/>
          <w:sz w:val="24"/>
          <w:szCs w:val="24"/>
          <w:rtl/>
        </w:rPr>
        <w:t>נותן השירותים</w:t>
      </w:r>
      <w:r w:rsidRPr="008E0348">
        <w:rPr>
          <w:sz w:val="24"/>
          <w:szCs w:val="24"/>
          <w:rtl/>
        </w:rPr>
        <w:t xml:space="preserve"> </w:t>
      </w:r>
      <w:r w:rsidRPr="008E0348">
        <w:rPr>
          <w:rFonts w:hint="eastAsia"/>
          <w:sz w:val="24"/>
          <w:szCs w:val="24"/>
          <w:rtl/>
        </w:rPr>
        <w:t>יחסי</w:t>
      </w:r>
      <w:r w:rsidRPr="008E0348">
        <w:rPr>
          <w:sz w:val="24"/>
          <w:szCs w:val="24"/>
          <w:rtl/>
        </w:rPr>
        <w:t xml:space="preserve"> </w:t>
      </w:r>
      <w:r w:rsidRPr="008E0348">
        <w:rPr>
          <w:rFonts w:hint="eastAsia"/>
          <w:sz w:val="24"/>
          <w:szCs w:val="24"/>
          <w:rtl/>
        </w:rPr>
        <w:t>עובד</w:t>
      </w:r>
      <w:r w:rsidRPr="008E0348">
        <w:rPr>
          <w:sz w:val="24"/>
          <w:szCs w:val="24"/>
          <w:rtl/>
        </w:rPr>
        <w:t xml:space="preserve"> </w:t>
      </w:r>
      <w:r w:rsidRPr="008E0348">
        <w:rPr>
          <w:rFonts w:hint="eastAsia"/>
          <w:sz w:val="24"/>
          <w:szCs w:val="24"/>
          <w:rtl/>
        </w:rPr>
        <w:t>ומעביד</w:t>
      </w:r>
      <w:r w:rsidRPr="008E0348">
        <w:rPr>
          <w:sz w:val="24"/>
          <w:szCs w:val="24"/>
          <w:rtl/>
        </w:rPr>
        <w:t xml:space="preserve">, </w:t>
      </w:r>
      <w:r w:rsidRPr="008E0348">
        <w:rPr>
          <w:rFonts w:hint="eastAsia"/>
          <w:sz w:val="24"/>
          <w:szCs w:val="24"/>
          <w:rtl/>
        </w:rPr>
        <w:t>שותפות</w:t>
      </w:r>
      <w:r w:rsidRPr="008E0348">
        <w:rPr>
          <w:sz w:val="24"/>
          <w:szCs w:val="24"/>
          <w:rtl/>
        </w:rPr>
        <w:t xml:space="preserve"> </w:t>
      </w:r>
      <w:r w:rsidRPr="008E0348">
        <w:rPr>
          <w:rFonts w:hint="eastAsia"/>
          <w:sz w:val="24"/>
          <w:szCs w:val="24"/>
          <w:rtl/>
        </w:rPr>
        <w:t>או</w:t>
      </w:r>
      <w:r w:rsidRPr="008E0348">
        <w:rPr>
          <w:sz w:val="24"/>
          <w:szCs w:val="24"/>
          <w:rtl/>
        </w:rPr>
        <w:t xml:space="preserve"> </w:t>
      </w:r>
      <w:r w:rsidRPr="008E0348">
        <w:rPr>
          <w:rFonts w:hint="eastAsia"/>
          <w:sz w:val="24"/>
          <w:szCs w:val="24"/>
          <w:rtl/>
        </w:rPr>
        <w:t>שליחות</w:t>
      </w:r>
      <w:r w:rsidRPr="008E0348">
        <w:rPr>
          <w:rFonts w:hint="cs"/>
          <w:sz w:val="24"/>
          <w:szCs w:val="24"/>
          <w:rtl/>
        </w:rPr>
        <w:t>.</w:t>
      </w:r>
    </w:p>
    <w:p w14:paraId="2AF239EA"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sz w:val="24"/>
          <w:szCs w:val="24"/>
          <w:rtl/>
        </w:rPr>
        <w:t xml:space="preserve">הקבלן מצהיר, כי הוא משמש כקבלן עצמאי בכל הקשור לביצוע הסכם זה, </w:t>
      </w:r>
      <w:r w:rsidRPr="008E0348">
        <w:rPr>
          <w:sz w:val="24"/>
          <w:szCs w:val="24"/>
          <w:rtl/>
        </w:rPr>
        <w:br/>
        <w:t xml:space="preserve">כי היחסים בין משרד הבינוי והשיכון לבינו הם יחסים שבין מזמין לבין קבלן </w:t>
      </w:r>
      <w:r w:rsidRPr="008E0348">
        <w:rPr>
          <w:sz w:val="24"/>
          <w:szCs w:val="24"/>
          <w:rtl/>
        </w:rPr>
        <w:br/>
        <w:t xml:space="preserve">עצמאי המבצע את ההזמנה ו/או המספק ידע ושירותים. </w:t>
      </w:r>
    </w:p>
    <w:p w14:paraId="29A48B05"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sz w:val="24"/>
          <w:szCs w:val="24"/>
          <w:rtl/>
        </w:rPr>
        <w:t xml:space="preserve">מוסכם כי אין לראות בכל זכות הניתנת על פי הסכם זה למנהל להדריך או </w:t>
      </w:r>
      <w:r w:rsidRPr="008E0348">
        <w:rPr>
          <w:sz w:val="24"/>
          <w:szCs w:val="24"/>
          <w:rtl/>
        </w:rPr>
        <w:br/>
        <w:t>להורות, אלא אמצעי להבטיח ביצוע הוראות הסכם זה במלואן.</w:t>
      </w:r>
    </w:p>
    <w:p w14:paraId="2875FD75"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sz w:val="24"/>
          <w:szCs w:val="24"/>
          <w:rtl/>
        </w:rPr>
        <w:t>הקבלן מצהיר כי אין בין משרד הבינוי והשיכון לבינו יחסי עובד ומעביד לכל מטרה שהיא וכי אינו רוכש ולא ירכוש כל זכויות הקיימו</w:t>
      </w:r>
      <w:r w:rsidRPr="008E0348">
        <w:rPr>
          <w:rFonts w:hint="cs"/>
          <w:sz w:val="24"/>
          <w:szCs w:val="24"/>
          <w:rtl/>
        </w:rPr>
        <w:t>ת</w:t>
      </w:r>
      <w:r w:rsidRPr="008E0348">
        <w:rPr>
          <w:sz w:val="24"/>
          <w:szCs w:val="24"/>
          <w:rtl/>
        </w:rPr>
        <w:t xml:space="preserve"> בין  עובד ומעביד מכ</w:t>
      </w:r>
      <w:r w:rsidRPr="008E0348">
        <w:rPr>
          <w:rFonts w:hint="cs"/>
          <w:sz w:val="24"/>
          <w:szCs w:val="24"/>
          <w:rtl/>
        </w:rPr>
        <w:t>ו</w:t>
      </w:r>
      <w:r w:rsidRPr="008E0348">
        <w:rPr>
          <w:sz w:val="24"/>
          <w:szCs w:val="24"/>
          <w:rtl/>
        </w:rPr>
        <w:t>ח דין ו/או נוהג ו/או הסכם קיבוצי.</w:t>
      </w:r>
    </w:p>
    <w:p w14:paraId="518945A6" w14:textId="77777777" w:rsidR="008427C7" w:rsidRPr="008E0348" w:rsidRDefault="008427C7" w:rsidP="00A01742">
      <w:pPr>
        <w:numPr>
          <w:ilvl w:val="0"/>
          <w:numId w:val="74"/>
        </w:numPr>
        <w:tabs>
          <w:tab w:val="left" w:pos="1080"/>
        </w:tabs>
        <w:spacing w:line="360" w:lineRule="auto"/>
        <w:ind w:left="1842" w:hanging="425"/>
        <w:jc w:val="both"/>
        <w:rPr>
          <w:sz w:val="24"/>
          <w:szCs w:val="24"/>
        </w:rPr>
      </w:pPr>
      <w:r w:rsidRPr="008E0348">
        <w:rPr>
          <w:sz w:val="24"/>
          <w:szCs w:val="24"/>
          <w:rtl/>
        </w:rPr>
        <w:t>הקבלן מצהיר, כי הוא מנוע מלתבוע ו/או לדרוש ממשרד הבינוי והשיכון כל תביעה ו/או דרישה הקשורה לקבלת זכויות סוציאליות הקיימות מכח יחסי עובד ומעביד.</w:t>
      </w:r>
    </w:p>
    <w:p w14:paraId="1A41CA79"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rFonts w:hint="cs"/>
          <w:sz w:val="24"/>
          <w:szCs w:val="24"/>
          <w:rtl/>
        </w:rPr>
        <w:t>נותן השירותים</w:t>
      </w:r>
      <w:r w:rsidRPr="008E0348">
        <w:rPr>
          <w:sz w:val="24"/>
          <w:szCs w:val="24"/>
          <w:rtl/>
        </w:rPr>
        <w:t xml:space="preserve"> מתחייב כי ישפה את משרד הבינוי והשיכון על כל תשלום אשר משרד הבינוי והשיכון יחויב לשלם, אם יחויב, למי מטעם </w:t>
      </w:r>
      <w:r w:rsidRPr="008E0348">
        <w:rPr>
          <w:rFonts w:hint="cs"/>
          <w:sz w:val="24"/>
          <w:szCs w:val="24"/>
          <w:rtl/>
        </w:rPr>
        <w:t>נותן השירותים</w:t>
      </w:r>
      <w:r w:rsidRPr="008E0348">
        <w:rPr>
          <w:sz w:val="24"/>
          <w:szCs w:val="24"/>
          <w:rtl/>
        </w:rPr>
        <w:t xml:space="preserve"> עקב זכויות מכוח יחסי עובד מעביד</w:t>
      </w:r>
    </w:p>
    <w:p w14:paraId="69013D46"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rFonts w:hint="cs"/>
          <w:sz w:val="24"/>
          <w:szCs w:val="24"/>
          <w:rtl/>
        </w:rPr>
        <w:t>נ</w:t>
      </w:r>
      <w:r w:rsidRPr="008E0348">
        <w:rPr>
          <w:sz w:val="24"/>
          <w:szCs w:val="24"/>
          <w:rtl/>
        </w:rPr>
        <w:t>וסף לתמורה הנקוב</w:t>
      </w:r>
      <w:r w:rsidRPr="008E0348">
        <w:rPr>
          <w:rFonts w:hint="cs"/>
          <w:sz w:val="24"/>
          <w:szCs w:val="24"/>
          <w:rtl/>
        </w:rPr>
        <w:t>ה</w:t>
      </w:r>
      <w:r w:rsidRPr="008E0348">
        <w:rPr>
          <w:sz w:val="24"/>
          <w:szCs w:val="24"/>
          <w:rtl/>
        </w:rPr>
        <w:t xml:space="preserve"> בסעיף </w:t>
      </w:r>
      <w:r w:rsidRPr="008E0348">
        <w:rPr>
          <w:rFonts w:hint="cs"/>
          <w:sz w:val="24"/>
          <w:szCs w:val="24"/>
          <w:rtl/>
        </w:rPr>
        <w:t>8</w:t>
      </w:r>
      <w:r w:rsidRPr="008E0348">
        <w:rPr>
          <w:sz w:val="24"/>
          <w:szCs w:val="24"/>
          <w:rtl/>
        </w:rPr>
        <w:t xml:space="preserve"> דלעיל</w:t>
      </w:r>
      <w:r w:rsidRPr="008E0348">
        <w:rPr>
          <w:rFonts w:hint="cs"/>
          <w:sz w:val="24"/>
          <w:szCs w:val="24"/>
          <w:rtl/>
        </w:rPr>
        <w:t>,</w:t>
      </w:r>
      <w:r w:rsidRPr="008E0348">
        <w:rPr>
          <w:sz w:val="24"/>
          <w:szCs w:val="24"/>
          <w:rtl/>
        </w:rPr>
        <w:t xml:space="preserve"> משרד הבינוי והשיכון לא </w:t>
      </w:r>
      <w:r w:rsidRPr="008E0348">
        <w:rPr>
          <w:rFonts w:hint="cs"/>
          <w:sz w:val="24"/>
          <w:szCs w:val="24"/>
          <w:rtl/>
        </w:rPr>
        <w:t>ייש</w:t>
      </w:r>
      <w:r w:rsidRPr="008E0348">
        <w:rPr>
          <w:rFonts w:hint="eastAsia"/>
          <w:sz w:val="24"/>
          <w:szCs w:val="24"/>
          <w:rtl/>
        </w:rPr>
        <w:t>א</w:t>
      </w:r>
      <w:r w:rsidRPr="008E0348">
        <w:rPr>
          <w:sz w:val="24"/>
          <w:szCs w:val="24"/>
          <w:rtl/>
        </w:rPr>
        <w:t xml:space="preserve"> בכל תשלום </w:t>
      </w:r>
      <w:r w:rsidRPr="008E0348">
        <w:rPr>
          <w:rFonts w:hint="cs"/>
          <w:sz w:val="24"/>
          <w:szCs w:val="24"/>
          <w:rtl/>
        </w:rPr>
        <w:t xml:space="preserve"> שהוא </w:t>
      </w:r>
      <w:r w:rsidRPr="008E0348">
        <w:rPr>
          <w:sz w:val="24"/>
          <w:szCs w:val="24"/>
          <w:rtl/>
        </w:rPr>
        <w:t>לקבלן ולרבות תשלום בגין זכויות סוציאליות כלשה</w:t>
      </w:r>
      <w:r w:rsidRPr="008E0348">
        <w:rPr>
          <w:rFonts w:hint="cs"/>
          <w:sz w:val="24"/>
          <w:szCs w:val="24"/>
          <w:rtl/>
        </w:rPr>
        <w:t>ן</w:t>
      </w:r>
      <w:r w:rsidRPr="008E0348">
        <w:rPr>
          <w:sz w:val="24"/>
          <w:szCs w:val="24"/>
          <w:rtl/>
        </w:rPr>
        <w:t>.</w:t>
      </w:r>
    </w:p>
    <w:p w14:paraId="6F98A4E8" w14:textId="77777777" w:rsidR="008427C7" w:rsidRPr="008E0348" w:rsidRDefault="008427C7" w:rsidP="00A01742">
      <w:pPr>
        <w:numPr>
          <w:ilvl w:val="0"/>
          <w:numId w:val="74"/>
        </w:numPr>
        <w:tabs>
          <w:tab w:val="left" w:pos="1080"/>
        </w:tabs>
        <w:spacing w:line="360" w:lineRule="auto"/>
        <w:ind w:left="1842" w:hanging="425"/>
        <w:jc w:val="both"/>
        <w:rPr>
          <w:sz w:val="24"/>
          <w:szCs w:val="24"/>
          <w:rtl/>
        </w:rPr>
      </w:pPr>
      <w:r w:rsidRPr="008E0348">
        <w:rPr>
          <w:sz w:val="24"/>
          <w:szCs w:val="24"/>
          <w:rtl/>
        </w:rPr>
        <w:t>הקבלן מצהיר כי ידוע לו שלא ינוכה מהתמורה המשולם לו כל סכום עבור ביטוח לאומי וכי משרד הבינוי והשיכון אינו מפריש סכום כלשהו לביטוח לאומי עבורו.</w:t>
      </w:r>
    </w:p>
    <w:p w14:paraId="4DFB497F" w14:textId="77777777" w:rsidR="008427C7" w:rsidRPr="008E0348" w:rsidRDefault="008427C7" w:rsidP="00A01742">
      <w:pPr>
        <w:numPr>
          <w:ilvl w:val="0"/>
          <w:numId w:val="74"/>
        </w:numPr>
        <w:tabs>
          <w:tab w:val="left" w:pos="1080"/>
        </w:tabs>
        <w:spacing w:line="360" w:lineRule="auto"/>
        <w:ind w:left="1842" w:hanging="425"/>
        <w:jc w:val="both"/>
        <w:rPr>
          <w:sz w:val="24"/>
          <w:szCs w:val="24"/>
        </w:rPr>
      </w:pPr>
      <w:r w:rsidRPr="008E0348">
        <w:rPr>
          <w:sz w:val="24"/>
          <w:szCs w:val="24"/>
          <w:rtl/>
        </w:rPr>
        <w:t xml:space="preserve">הקבלן מצהיר, כי הוא יודע כי משרד הבינוי והשיכון ינכה משכר טרחתו מס הכנסה </w:t>
      </w:r>
      <w:r w:rsidRPr="008E0348">
        <w:rPr>
          <w:rFonts w:hint="cs"/>
          <w:sz w:val="24"/>
          <w:szCs w:val="24"/>
          <w:rtl/>
        </w:rPr>
        <w:t xml:space="preserve">כמקובל </w:t>
      </w:r>
      <w:r w:rsidRPr="008E0348">
        <w:rPr>
          <w:sz w:val="24"/>
          <w:szCs w:val="24"/>
          <w:rtl/>
        </w:rPr>
        <w:t>לגבי קבלנים עצמאיים.</w:t>
      </w:r>
    </w:p>
    <w:p w14:paraId="3C3F78A9" w14:textId="77777777" w:rsidR="008427C7" w:rsidRPr="008E0348" w:rsidRDefault="008427C7" w:rsidP="00A01742">
      <w:pPr>
        <w:numPr>
          <w:ilvl w:val="0"/>
          <w:numId w:val="74"/>
        </w:numPr>
        <w:tabs>
          <w:tab w:val="left" w:pos="1080"/>
        </w:tabs>
        <w:spacing w:line="360" w:lineRule="auto"/>
        <w:ind w:left="1842" w:hanging="425"/>
        <w:jc w:val="both"/>
        <w:rPr>
          <w:sz w:val="24"/>
          <w:szCs w:val="24"/>
        </w:rPr>
      </w:pPr>
      <w:r w:rsidRPr="008E0348">
        <w:rPr>
          <w:sz w:val="24"/>
          <w:szCs w:val="24"/>
          <w:rtl/>
        </w:rPr>
        <w:t xml:space="preserve">מוסכם מוצהר ומובהר בזה כי עבודתו של מי שיעסוק במתן שירותים מטעם </w:t>
      </w:r>
      <w:r w:rsidRPr="008E0348">
        <w:rPr>
          <w:rFonts w:hint="cs"/>
          <w:sz w:val="24"/>
          <w:szCs w:val="24"/>
          <w:rtl/>
        </w:rPr>
        <w:t>הקבלן</w:t>
      </w:r>
      <w:r w:rsidRPr="008E0348">
        <w:rPr>
          <w:sz w:val="24"/>
          <w:szCs w:val="24"/>
          <w:rtl/>
        </w:rPr>
        <w:t xml:space="preserve"> עבור המשרד אינה ייעודית, דהיינו כי הם יועסקו באופן נייד וכי הפסקת העסקתם בשירותים </w:t>
      </w:r>
      <w:r w:rsidRPr="008E0348">
        <w:rPr>
          <w:rFonts w:hint="cs"/>
          <w:sz w:val="24"/>
          <w:szCs w:val="24"/>
          <w:rtl/>
        </w:rPr>
        <w:t>שיינתנ</w:t>
      </w:r>
      <w:r w:rsidRPr="008E0348">
        <w:rPr>
          <w:rFonts w:hint="eastAsia"/>
          <w:sz w:val="24"/>
          <w:szCs w:val="24"/>
          <w:rtl/>
        </w:rPr>
        <w:t>ו</w:t>
      </w:r>
      <w:r w:rsidRPr="008E0348">
        <w:rPr>
          <w:sz w:val="24"/>
          <w:szCs w:val="24"/>
          <w:rtl/>
        </w:rPr>
        <w:t xml:space="preserve"> למשרד לא תפסיק את העסקתם על- ידי </w:t>
      </w:r>
      <w:r w:rsidRPr="008E0348">
        <w:rPr>
          <w:rFonts w:hint="cs"/>
          <w:sz w:val="24"/>
          <w:szCs w:val="24"/>
          <w:rtl/>
        </w:rPr>
        <w:t>הקבלן</w:t>
      </w:r>
      <w:r w:rsidRPr="008E0348">
        <w:rPr>
          <w:sz w:val="24"/>
          <w:szCs w:val="24"/>
          <w:rtl/>
        </w:rPr>
        <w:t>, בכל אופן שהוא.</w:t>
      </w:r>
    </w:p>
    <w:p w14:paraId="6A04B7F8" w14:textId="77777777" w:rsidR="008427C7" w:rsidRPr="008E0348" w:rsidRDefault="008427C7" w:rsidP="00EC66DB">
      <w:pPr>
        <w:numPr>
          <w:ilvl w:val="0"/>
          <w:numId w:val="74"/>
        </w:numPr>
        <w:tabs>
          <w:tab w:val="left" w:pos="1080"/>
        </w:tabs>
        <w:spacing w:line="360" w:lineRule="auto"/>
        <w:ind w:left="1842" w:hanging="425"/>
        <w:jc w:val="both"/>
        <w:rPr>
          <w:sz w:val="24"/>
          <w:szCs w:val="24"/>
        </w:rPr>
      </w:pPr>
      <w:r w:rsidRPr="008E0348">
        <w:rPr>
          <w:rFonts w:hint="cs"/>
          <w:sz w:val="24"/>
          <w:szCs w:val="24"/>
          <w:rtl/>
        </w:rPr>
        <w:t>הקבלן</w:t>
      </w:r>
      <w:r w:rsidRPr="008E0348">
        <w:rPr>
          <w:sz w:val="24"/>
          <w:szCs w:val="24"/>
          <w:rtl/>
        </w:rPr>
        <w:t xml:space="preserve"> מתחייב כי</w:t>
      </w:r>
      <w:r w:rsidRPr="008E0348">
        <w:rPr>
          <w:rFonts w:hint="cs"/>
          <w:sz w:val="24"/>
          <w:szCs w:val="24"/>
          <w:rtl/>
        </w:rPr>
        <w:t xml:space="preserve"> יפעל</w:t>
      </w:r>
      <w:r w:rsidRPr="008E0348">
        <w:rPr>
          <w:sz w:val="24"/>
          <w:szCs w:val="24"/>
          <w:rtl/>
        </w:rPr>
        <w:t xml:space="preserve"> </w:t>
      </w:r>
      <w:r w:rsidRPr="008E0348">
        <w:rPr>
          <w:rFonts w:hint="cs"/>
          <w:sz w:val="24"/>
          <w:szCs w:val="24"/>
          <w:rtl/>
        </w:rPr>
        <w:t>במהלך תקופת ההתקשרות ל</w:t>
      </w:r>
      <w:r w:rsidRPr="008E0348">
        <w:rPr>
          <w:sz w:val="24"/>
          <w:szCs w:val="24"/>
          <w:rtl/>
        </w:rPr>
        <w:t xml:space="preserve">קיום </w:t>
      </w:r>
      <w:r w:rsidRPr="008E0348">
        <w:rPr>
          <w:rFonts w:hint="cs"/>
          <w:sz w:val="24"/>
          <w:szCs w:val="24"/>
          <w:rtl/>
        </w:rPr>
        <w:t>חובותיו</w:t>
      </w:r>
      <w:r w:rsidRPr="008E0348">
        <w:rPr>
          <w:sz w:val="24"/>
          <w:szCs w:val="24"/>
          <w:rtl/>
        </w:rPr>
        <w:t xml:space="preserve"> בעניין זכויות עובדים לפי חוקי העבודה המפורטים </w:t>
      </w:r>
      <w:r w:rsidRPr="008E0348">
        <w:rPr>
          <w:rFonts w:hint="cs"/>
          <w:sz w:val="24"/>
          <w:szCs w:val="24"/>
          <w:rtl/>
        </w:rPr>
        <w:t xml:space="preserve">בנספח </w:t>
      </w:r>
      <w:r w:rsidR="00EC66DB">
        <w:rPr>
          <w:rFonts w:hint="cs"/>
          <w:sz w:val="24"/>
          <w:szCs w:val="24"/>
          <w:rtl/>
        </w:rPr>
        <w:t>ז</w:t>
      </w:r>
      <w:r w:rsidRPr="008E0348">
        <w:rPr>
          <w:rFonts w:hint="cs"/>
          <w:sz w:val="24"/>
          <w:szCs w:val="24"/>
          <w:rtl/>
        </w:rPr>
        <w:t>'</w:t>
      </w:r>
      <w:r w:rsidR="00EC66DB">
        <w:rPr>
          <w:rFonts w:hint="cs"/>
          <w:sz w:val="24"/>
          <w:szCs w:val="24"/>
          <w:rtl/>
        </w:rPr>
        <w:t xml:space="preserve"> ל</w:t>
      </w:r>
      <w:r w:rsidR="008F3CE5">
        <w:rPr>
          <w:rFonts w:hint="cs"/>
          <w:sz w:val="24"/>
          <w:szCs w:val="24"/>
          <w:rtl/>
        </w:rPr>
        <w:t>חוזה ההתקשרות</w:t>
      </w:r>
      <w:r w:rsidRPr="008E0348">
        <w:rPr>
          <w:sz w:val="24"/>
          <w:szCs w:val="24"/>
          <w:rtl/>
        </w:rPr>
        <w:t>, צווי ההרחבה וההסכמים הקיבוציים הרלוונטיים לענף</w:t>
      </w:r>
      <w:r w:rsidRPr="008E0348">
        <w:rPr>
          <w:rFonts w:hint="cs"/>
          <w:sz w:val="24"/>
          <w:szCs w:val="24"/>
          <w:rtl/>
        </w:rPr>
        <w:t>.</w:t>
      </w:r>
      <w:r w:rsidRPr="008E0348">
        <w:rPr>
          <w:sz w:val="24"/>
          <w:szCs w:val="24"/>
          <w:rtl/>
        </w:rPr>
        <w:t xml:space="preserve"> </w:t>
      </w:r>
      <w:r w:rsidRPr="008E0348">
        <w:rPr>
          <w:rFonts w:hint="cs"/>
          <w:sz w:val="24"/>
          <w:szCs w:val="24"/>
          <w:rtl/>
        </w:rPr>
        <w:t>אי קיומם של החוקים הללו</w:t>
      </w:r>
      <w:r w:rsidRPr="008E0348">
        <w:rPr>
          <w:sz w:val="24"/>
          <w:szCs w:val="24"/>
          <w:rtl/>
        </w:rPr>
        <w:t xml:space="preserve"> יהווה הפרה יסודית של הסכם ההתקשרות.</w:t>
      </w:r>
    </w:p>
    <w:p w14:paraId="5212975C" w14:textId="77777777" w:rsidR="008427C7" w:rsidRPr="008E0348" w:rsidRDefault="008427C7" w:rsidP="00A01742">
      <w:pPr>
        <w:numPr>
          <w:ilvl w:val="0"/>
          <w:numId w:val="78"/>
        </w:numPr>
        <w:tabs>
          <w:tab w:val="num" w:pos="567"/>
          <w:tab w:val="left" w:pos="1080"/>
          <w:tab w:val="left" w:pos="1800"/>
          <w:tab w:val="left" w:pos="2528"/>
        </w:tabs>
        <w:overflowPunct w:val="0"/>
        <w:autoSpaceDE w:val="0"/>
        <w:autoSpaceDN w:val="0"/>
        <w:adjustRightInd w:val="0"/>
        <w:spacing w:line="360" w:lineRule="auto"/>
        <w:ind w:left="1680" w:hanging="1200"/>
        <w:textAlignment w:val="baseline"/>
        <w:rPr>
          <w:sz w:val="24"/>
          <w:szCs w:val="24"/>
        </w:rPr>
      </w:pPr>
      <w:bookmarkStart w:id="12" w:name="_Ref342569868"/>
    </w:p>
    <w:p w14:paraId="2E457E56" w14:textId="77777777" w:rsidR="008427C7" w:rsidRPr="008E0348" w:rsidRDefault="008427C7" w:rsidP="00A01742">
      <w:pPr>
        <w:numPr>
          <w:ilvl w:val="1"/>
          <w:numId w:val="12"/>
        </w:numPr>
        <w:spacing w:line="360" w:lineRule="auto"/>
        <w:jc w:val="both"/>
        <w:rPr>
          <w:sz w:val="24"/>
          <w:szCs w:val="24"/>
        </w:rPr>
      </w:pPr>
      <w:r w:rsidRPr="008E0348">
        <w:rPr>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w:t>
      </w:r>
      <w:r>
        <w:rPr>
          <w:rFonts w:hint="cs"/>
          <w:sz w:val="24"/>
          <w:szCs w:val="24"/>
          <w:rtl/>
        </w:rPr>
        <w:t xml:space="preserve"> </w:t>
      </w:r>
      <w:r w:rsidRPr="008E0348">
        <w:rPr>
          <w:sz w:val="24"/>
          <w:szCs w:val="24"/>
          <w:rtl/>
        </w:rPr>
        <w:t xml:space="preserve">אשר ישולם על ידי הקבלן לעובדיו לא יפחת מעלות השכר כפי שהצהיר עליה במועד הגשת ההצעות למכרז, ובכל מקרה עלות זו לא תפחת מעלות השכר המינימלית </w:t>
      </w:r>
      <w:r w:rsidRPr="008E0348">
        <w:rPr>
          <w:sz w:val="24"/>
          <w:szCs w:val="24"/>
          <w:rtl/>
        </w:rPr>
        <w:lastRenderedPageBreak/>
        <w:t xml:space="preserve">הנקבעת על ידי שר </w:t>
      </w:r>
      <w:r w:rsidRPr="008E0348">
        <w:rPr>
          <w:rFonts w:hint="cs"/>
          <w:sz w:val="24"/>
          <w:szCs w:val="24"/>
          <w:rtl/>
        </w:rPr>
        <w:t>הכלכלה</w:t>
      </w:r>
      <w:r w:rsidRPr="008E0348">
        <w:rPr>
          <w:sz w:val="24"/>
          <w:szCs w:val="24"/>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2"/>
      <w:r w:rsidRPr="008E0348">
        <w:rPr>
          <w:sz w:val="24"/>
          <w:szCs w:val="24"/>
          <w:rtl/>
        </w:rPr>
        <w:t xml:space="preserve"> </w:t>
      </w:r>
    </w:p>
    <w:p w14:paraId="3B0C81E2" w14:textId="77777777" w:rsidR="008427C7" w:rsidRPr="008E0348" w:rsidRDefault="008427C7" w:rsidP="00A01742">
      <w:pPr>
        <w:numPr>
          <w:ilvl w:val="1"/>
          <w:numId w:val="12"/>
        </w:numPr>
        <w:spacing w:line="360" w:lineRule="auto"/>
        <w:jc w:val="both"/>
        <w:rPr>
          <w:sz w:val="24"/>
          <w:szCs w:val="24"/>
        </w:rPr>
      </w:pPr>
      <w:r w:rsidRPr="008E0348">
        <w:rPr>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9DF905E" w14:textId="77777777" w:rsidR="008427C7" w:rsidRPr="008E0348" w:rsidRDefault="008427C7" w:rsidP="00A01742">
      <w:pPr>
        <w:numPr>
          <w:ilvl w:val="1"/>
          <w:numId w:val="12"/>
        </w:numPr>
        <w:tabs>
          <w:tab w:val="left" w:pos="1080"/>
        </w:tabs>
        <w:spacing w:line="360" w:lineRule="auto"/>
        <w:jc w:val="both"/>
        <w:rPr>
          <w:sz w:val="24"/>
          <w:szCs w:val="24"/>
        </w:rPr>
      </w:pPr>
      <w:r w:rsidRPr="008E0348">
        <w:rPr>
          <w:sz w:val="24"/>
          <w:szCs w:val="24"/>
          <w:rtl/>
        </w:rPr>
        <w:t>הקבלן ימסור לכל עובד על פי חוזה זה תלוש שכר חודשי בהתאם לתיקון מס' 24 ל</w:t>
      </w:r>
      <w:hyperlink r:id="rId38" w:history="1">
        <w:r w:rsidRPr="008E0348">
          <w:rPr>
            <w:color w:val="0000FF"/>
            <w:sz w:val="24"/>
            <w:szCs w:val="24"/>
            <w:u w:val="single"/>
            <w:rtl/>
          </w:rPr>
          <w:t>חוק הגנת השכר, תשי"ח-1958</w:t>
        </w:r>
      </w:hyperlink>
      <w:r w:rsidRPr="008E0348">
        <w:rPr>
          <w:rFonts w:ascii="Arial" w:hAnsi="Arial"/>
          <w:sz w:val="24"/>
          <w:szCs w:val="24"/>
          <w:rtl/>
        </w:rPr>
        <w:t>.</w:t>
      </w:r>
      <w:r w:rsidRPr="008E0348">
        <w:rPr>
          <w:sz w:val="24"/>
          <w:szCs w:val="24"/>
          <w:rtl/>
        </w:rPr>
        <w:t xml:space="preserve"> אם נמנע עובד מלאסוף את תלוש השכר שלו בפרק זמן של 30 יום, ישלח לו אותו הקבלן בדואר מיד לאחר המועד האמור.</w:t>
      </w:r>
    </w:p>
    <w:p w14:paraId="40B25B1D" w14:textId="77777777" w:rsidR="008427C7" w:rsidRPr="008E0348" w:rsidRDefault="008427C7" w:rsidP="00A01742">
      <w:pPr>
        <w:numPr>
          <w:ilvl w:val="1"/>
          <w:numId w:val="12"/>
        </w:numPr>
        <w:spacing w:line="360" w:lineRule="auto"/>
        <w:jc w:val="both"/>
        <w:rPr>
          <w:sz w:val="24"/>
          <w:szCs w:val="24"/>
        </w:rPr>
      </w:pPr>
      <w:bookmarkStart w:id="13" w:name="_Ref228612479"/>
      <w:r w:rsidRPr="008E0348">
        <w:rPr>
          <w:sz w:val="24"/>
          <w:szCs w:val="24"/>
          <w:rtl/>
        </w:rPr>
        <w:t xml:space="preserve">הקבלן ימציא לכל עובדיו הודעה לפי </w:t>
      </w:r>
      <w:hyperlink r:id="rId39" w:history="1">
        <w:r w:rsidRPr="008E0348">
          <w:rPr>
            <w:color w:val="0000FF"/>
            <w:sz w:val="24"/>
            <w:szCs w:val="24"/>
            <w:u w:val="single"/>
            <w:rtl/>
          </w:rPr>
          <w:t>חוק הודעה לעובד (תנאי עבודה), תשס"ב-2002</w:t>
        </w:r>
      </w:hyperlink>
      <w:r w:rsidRPr="008E0348">
        <w:rPr>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3"/>
    </w:p>
    <w:p w14:paraId="155E2FC5" w14:textId="77777777" w:rsidR="008427C7" w:rsidRPr="008E0348" w:rsidRDefault="008427C7" w:rsidP="00A01742">
      <w:pPr>
        <w:numPr>
          <w:ilvl w:val="1"/>
          <w:numId w:val="12"/>
        </w:numPr>
        <w:tabs>
          <w:tab w:val="left" w:pos="1080"/>
        </w:tabs>
        <w:spacing w:line="360" w:lineRule="auto"/>
        <w:jc w:val="both"/>
        <w:rPr>
          <w:sz w:val="24"/>
          <w:szCs w:val="24"/>
        </w:rPr>
      </w:pPr>
      <w:r w:rsidRPr="008E0348">
        <w:rPr>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4" w:name="_Ref201738496"/>
    </w:p>
    <w:p w14:paraId="595B4FF0" w14:textId="77777777" w:rsidR="008427C7" w:rsidRPr="008E0348" w:rsidRDefault="008427C7" w:rsidP="00A01742">
      <w:pPr>
        <w:numPr>
          <w:ilvl w:val="1"/>
          <w:numId w:val="12"/>
        </w:numPr>
        <w:spacing w:line="360" w:lineRule="auto"/>
        <w:jc w:val="both"/>
        <w:rPr>
          <w:sz w:val="24"/>
          <w:szCs w:val="24"/>
        </w:rPr>
      </w:pPr>
      <w:r w:rsidRPr="008E0348">
        <w:rPr>
          <w:sz w:val="24"/>
          <w:szCs w:val="24"/>
          <w:rtl/>
        </w:rPr>
        <w:t>הקבלן יבטח את עובדיו בביטוח פנסיוני התואם את הקבוע ב</w:t>
      </w:r>
      <w:hyperlink r:id="rId40" w:history="1">
        <w:r w:rsidRPr="008E0348">
          <w:rPr>
            <w:rFonts w:ascii="Arial" w:hAnsi="Arial"/>
            <w:color w:val="0000FF"/>
            <w:sz w:val="24"/>
            <w:szCs w:val="24"/>
            <w:u w:val="single"/>
            <w:rtl/>
          </w:rPr>
          <w:t>צו ההרחבה לביטוח פנסיוני מקיף במשק לפי חוק הסכמים קיבוציים, תשי"ז-1957</w:t>
        </w:r>
      </w:hyperlink>
      <w:r w:rsidRPr="008E0348">
        <w:rPr>
          <w:rFonts w:ascii="Arial" w:hAnsi="Arial"/>
          <w:sz w:val="24"/>
          <w:szCs w:val="24"/>
          <w:rtl/>
        </w:rPr>
        <w:t xml:space="preserve">, </w:t>
      </w:r>
      <w:r w:rsidRPr="008E0348">
        <w:rPr>
          <w:sz w:val="24"/>
          <w:szCs w:val="24"/>
          <w:rtl/>
        </w:rPr>
        <w:t>(י"פ 5772 (29.1.08), 1736 (להלן: "צו ההרחבה"), בשינויים שיפורטו להלן:</w:t>
      </w:r>
      <w:bookmarkEnd w:id="14"/>
    </w:p>
    <w:p w14:paraId="1F168CF2" w14:textId="77777777" w:rsidR="008427C7" w:rsidRPr="008E0348" w:rsidRDefault="008427C7" w:rsidP="00A01742">
      <w:pPr>
        <w:numPr>
          <w:ilvl w:val="1"/>
          <w:numId w:val="12"/>
        </w:numPr>
        <w:tabs>
          <w:tab w:val="left" w:pos="1080"/>
        </w:tabs>
        <w:spacing w:line="360" w:lineRule="auto"/>
        <w:jc w:val="both"/>
        <w:rPr>
          <w:sz w:val="24"/>
          <w:szCs w:val="24"/>
        </w:rPr>
      </w:pPr>
      <w:r w:rsidRPr="008E0348">
        <w:rPr>
          <w:sz w:val="24"/>
          <w:szCs w:val="24"/>
          <w:rtl/>
        </w:rPr>
        <w:t>על הקבלן לא יחולו הסייגים הקבועים בסעיף 4.א.1 – 5 לצו ההרחבה.</w:t>
      </w:r>
    </w:p>
    <w:p w14:paraId="3F29E2D3" w14:textId="77777777" w:rsidR="008427C7" w:rsidRPr="008E0348" w:rsidRDefault="008427C7" w:rsidP="00A01742">
      <w:pPr>
        <w:numPr>
          <w:ilvl w:val="1"/>
          <w:numId w:val="12"/>
        </w:numPr>
        <w:tabs>
          <w:tab w:val="left" w:pos="1080"/>
        </w:tabs>
        <w:spacing w:line="360" w:lineRule="auto"/>
        <w:jc w:val="both"/>
        <w:rPr>
          <w:sz w:val="24"/>
          <w:szCs w:val="24"/>
        </w:rPr>
      </w:pPr>
      <w:r w:rsidRPr="008E0348">
        <w:rPr>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41" w:history="1">
        <w:r w:rsidRPr="008E0348">
          <w:rPr>
            <w:color w:val="0000FF"/>
            <w:sz w:val="24"/>
            <w:szCs w:val="24"/>
            <w:u w:val="single"/>
            <w:rtl/>
          </w:rPr>
          <w:t>חוק הפיקוח על שירותים פיננסיים (קופות גמל), התשס"ה-2005</w:t>
        </w:r>
      </w:hyperlink>
      <w:r w:rsidRPr="008E0348">
        <w:rPr>
          <w:sz w:val="24"/>
          <w:szCs w:val="24"/>
          <w:rtl/>
        </w:rPr>
        <w:t>) אשר להם מחויב הקבלן החל מיום העסקת העובד לצורך ביצוע ההתקשרות יהיה כדלקמן:</w:t>
      </w:r>
    </w:p>
    <w:tbl>
      <w:tblPr>
        <w:tblpPr w:leftFromText="180" w:rightFromText="180" w:vertAnchor="text" w:horzAnchor="page" w:tblpX="2137" w:tblpY="139"/>
        <w:bidiVisual/>
        <w:tblW w:w="6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842"/>
        <w:gridCol w:w="2127"/>
      </w:tblGrid>
      <w:tr w:rsidR="008427C7" w:rsidRPr="008E0348" w14:paraId="6293EF4F" w14:textId="77777777" w:rsidTr="008E31D4">
        <w:tc>
          <w:tcPr>
            <w:tcW w:w="992" w:type="dxa"/>
            <w:tcBorders>
              <w:top w:val="single" w:sz="4" w:space="0" w:color="auto"/>
              <w:left w:val="single" w:sz="4" w:space="0" w:color="auto"/>
              <w:bottom w:val="single" w:sz="4" w:space="0" w:color="auto"/>
              <w:right w:val="single" w:sz="4" w:space="0" w:color="auto"/>
            </w:tcBorders>
            <w:shd w:val="clear" w:color="auto" w:fill="E6E6E6"/>
            <w:hideMark/>
          </w:tcPr>
          <w:p w14:paraId="44EF9A5C" w14:textId="77777777" w:rsidR="008427C7" w:rsidRPr="008E0348" w:rsidRDefault="008427C7" w:rsidP="008E31D4">
            <w:pPr>
              <w:jc w:val="both"/>
              <w:rPr>
                <w:rFonts w:ascii="Arial" w:hAnsi="Arial" w:cs="Arial"/>
                <w:b/>
                <w:bCs/>
                <w:sz w:val="22"/>
                <w:szCs w:val="22"/>
              </w:rPr>
            </w:pPr>
            <w:r w:rsidRPr="008E0348">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14:paraId="37018FDE" w14:textId="77777777" w:rsidR="008427C7" w:rsidRPr="008E0348" w:rsidRDefault="008427C7" w:rsidP="008E31D4">
            <w:pPr>
              <w:jc w:val="both"/>
              <w:rPr>
                <w:rFonts w:ascii="Arial" w:hAnsi="Arial" w:cs="Arial"/>
                <w:b/>
                <w:bCs/>
                <w:sz w:val="22"/>
                <w:szCs w:val="22"/>
              </w:rPr>
            </w:pPr>
            <w:r w:rsidRPr="008E0348">
              <w:rPr>
                <w:rFonts w:ascii="Arial" w:hAnsi="Arial" w:cs="Arial"/>
                <w:b/>
                <w:bCs/>
                <w:sz w:val="22"/>
                <w:szCs w:val="22"/>
                <w:rtl/>
              </w:rPr>
              <w:t>הפרשות העובד</w:t>
            </w:r>
          </w:p>
        </w:tc>
        <w:tc>
          <w:tcPr>
            <w:tcW w:w="1842" w:type="dxa"/>
            <w:tcBorders>
              <w:top w:val="single" w:sz="4" w:space="0" w:color="auto"/>
              <w:left w:val="single" w:sz="4" w:space="0" w:color="auto"/>
              <w:bottom w:val="single" w:sz="4" w:space="0" w:color="auto"/>
              <w:right w:val="single" w:sz="4" w:space="0" w:color="auto"/>
            </w:tcBorders>
            <w:shd w:val="clear" w:color="auto" w:fill="E6E6E6"/>
            <w:hideMark/>
          </w:tcPr>
          <w:p w14:paraId="51F90653" w14:textId="77777777" w:rsidR="008427C7" w:rsidRPr="008E0348" w:rsidRDefault="008427C7" w:rsidP="008E31D4">
            <w:pPr>
              <w:jc w:val="both"/>
              <w:rPr>
                <w:rFonts w:ascii="Arial" w:hAnsi="Arial" w:cs="Arial"/>
                <w:b/>
                <w:bCs/>
                <w:sz w:val="22"/>
                <w:szCs w:val="22"/>
              </w:rPr>
            </w:pPr>
            <w:r w:rsidRPr="008E0348">
              <w:rPr>
                <w:rFonts w:ascii="Arial" w:hAnsi="Arial" w:cs="Arial"/>
                <w:b/>
                <w:bCs/>
                <w:sz w:val="22"/>
                <w:szCs w:val="22"/>
                <w:rtl/>
              </w:rPr>
              <w:t>הפרשות המעביד לפיצויים</w:t>
            </w:r>
          </w:p>
        </w:tc>
        <w:tc>
          <w:tcPr>
            <w:tcW w:w="2127" w:type="dxa"/>
            <w:tcBorders>
              <w:top w:val="single" w:sz="4" w:space="0" w:color="auto"/>
              <w:left w:val="single" w:sz="4" w:space="0" w:color="auto"/>
              <w:bottom w:val="single" w:sz="4" w:space="0" w:color="auto"/>
              <w:right w:val="single" w:sz="4" w:space="0" w:color="auto"/>
            </w:tcBorders>
            <w:shd w:val="clear" w:color="auto" w:fill="E6E6E6"/>
            <w:hideMark/>
          </w:tcPr>
          <w:p w14:paraId="59746D5A" w14:textId="77777777" w:rsidR="008427C7" w:rsidRPr="008E0348" w:rsidRDefault="008427C7" w:rsidP="008E31D4">
            <w:pPr>
              <w:jc w:val="both"/>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03248A1F" w14:textId="77777777" w:rsidTr="008E31D4">
        <w:tc>
          <w:tcPr>
            <w:tcW w:w="992" w:type="dxa"/>
            <w:tcBorders>
              <w:top w:val="single" w:sz="4" w:space="0" w:color="auto"/>
              <w:left w:val="single" w:sz="4" w:space="0" w:color="auto"/>
              <w:bottom w:val="single" w:sz="4" w:space="0" w:color="auto"/>
              <w:right w:val="single" w:sz="4" w:space="0" w:color="auto"/>
            </w:tcBorders>
            <w:hideMark/>
          </w:tcPr>
          <w:p w14:paraId="60508CD4" w14:textId="77777777" w:rsidR="008427C7" w:rsidRPr="00E7637D" w:rsidRDefault="008427C7" w:rsidP="008E31D4">
            <w:pPr>
              <w:rPr>
                <w:rFonts w:ascii="Arial" w:hAnsi="Arial" w:cs="Arial"/>
                <w:sz w:val="24"/>
                <w:szCs w:val="24"/>
              </w:rPr>
            </w:pPr>
            <w:r w:rsidRPr="00E7637D">
              <w:rPr>
                <w:rFonts w:ascii="Arial" w:hAnsi="Arial" w:cs="Arial"/>
                <w:sz w:val="24"/>
                <w:szCs w:val="24"/>
                <w:rtl/>
              </w:rPr>
              <w:t>7%</w:t>
            </w:r>
          </w:p>
        </w:tc>
        <w:tc>
          <w:tcPr>
            <w:tcW w:w="1843" w:type="dxa"/>
            <w:tcBorders>
              <w:top w:val="single" w:sz="4" w:space="0" w:color="auto"/>
              <w:left w:val="single" w:sz="4" w:space="0" w:color="auto"/>
              <w:bottom w:val="single" w:sz="4" w:space="0" w:color="auto"/>
              <w:right w:val="single" w:sz="4" w:space="0" w:color="auto"/>
            </w:tcBorders>
            <w:hideMark/>
          </w:tcPr>
          <w:p w14:paraId="0D3786C6" w14:textId="77777777" w:rsidR="008427C7" w:rsidRPr="00E7637D" w:rsidRDefault="008427C7" w:rsidP="008E31D4">
            <w:pPr>
              <w:rPr>
                <w:rFonts w:ascii="Arial" w:hAnsi="Arial" w:cs="Arial"/>
                <w:sz w:val="24"/>
                <w:szCs w:val="24"/>
              </w:rPr>
            </w:pPr>
            <w:r w:rsidRPr="00E7637D">
              <w:rPr>
                <w:rFonts w:ascii="Arial" w:hAnsi="Arial" w:cs="Arial"/>
                <w:sz w:val="24"/>
                <w:szCs w:val="24"/>
                <w:rtl/>
              </w:rPr>
              <w:t>6.5%</w:t>
            </w:r>
          </w:p>
        </w:tc>
        <w:tc>
          <w:tcPr>
            <w:tcW w:w="1842" w:type="dxa"/>
            <w:tcBorders>
              <w:top w:val="single" w:sz="4" w:space="0" w:color="auto"/>
              <w:left w:val="single" w:sz="4" w:space="0" w:color="auto"/>
              <w:bottom w:val="single" w:sz="4" w:space="0" w:color="auto"/>
              <w:right w:val="single" w:sz="4" w:space="0" w:color="auto"/>
            </w:tcBorders>
            <w:hideMark/>
          </w:tcPr>
          <w:p w14:paraId="263A00AB" w14:textId="77777777" w:rsidR="008427C7" w:rsidRPr="00E7637D" w:rsidRDefault="008427C7" w:rsidP="008E31D4">
            <w:pPr>
              <w:rPr>
                <w:rFonts w:ascii="Arial" w:hAnsi="Arial" w:cs="Arial"/>
                <w:sz w:val="24"/>
                <w:szCs w:val="24"/>
              </w:rPr>
            </w:pPr>
            <w:r w:rsidRPr="00E7637D">
              <w:rPr>
                <w:rFonts w:ascii="Arial" w:hAnsi="Arial" w:cs="Arial"/>
                <w:sz w:val="24"/>
                <w:szCs w:val="24"/>
                <w:rtl/>
              </w:rPr>
              <w:t>8.33%</w:t>
            </w:r>
          </w:p>
        </w:tc>
        <w:tc>
          <w:tcPr>
            <w:tcW w:w="2127" w:type="dxa"/>
            <w:tcBorders>
              <w:top w:val="single" w:sz="4" w:space="0" w:color="auto"/>
              <w:left w:val="single" w:sz="4" w:space="0" w:color="auto"/>
              <w:bottom w:val="single" w:sz="4" w:space="0" w:color="auto"/>
              <w:right w:val="single" w:sz="4" w:space="0" w:color="auto"/>
            </w:tcBorders>
            <w:hideMark/>
          </w:tcPr>
          <w:p w14:paraId="1A387671" w14:textId="77777777" w:rsidR="008427C7" w:rsidRPr="00E7637D" w:rsidRDefault="008427C7" w:rsidP="008E31D4">
            <w:pPr>
              <w:rPr>
                <w:rFonts w:ascii="Arial" w:hAnsi="Arial" w:cs="Arial"/>
                <w:sz w:val="24"/>
                <w:szCs w:val="24"/>
              </w:rPr>
            </w:pPr>
            <w:r w:rsidRPr="00E7637D">
              <w:rPr>
                <w:rFonts w:ascii="Arial" w:hAnsi="Arial" w:cs="Arial"/>
                <w:sz w:val="24"/>
                <w:szCs w:val="24"/>
                <w:rtl/>
              </w:rPr>
              <w:t>21.83%</w:t>
            </w:r>
          </w:p>
        </w:tc>
      </w:tr>
    </w:tbl>
    <w:p w14:paraId="2BD37C2A" w14:textId="77777777" w:rsidR="008427C7" w:rsidRPr="008E0348" w:rsidRDefault="008427C7" w:rsidP="008427C7">
      <w:pPr>
        <w:spacing w:line="360" w:lineRule="auto"/>
        <w:ind w:left="1559"/>
        <w:jc w:val="both"/>
        <w:rPr>
          <w:rFonts w:ascii="Arial" w:hAnsi="Arial" w:cs="Arial"/>
          <w:sz w:val="22"/>
          <w:szCs w:val="22"/>
        </w:rPr>
      </w:pPr>
    </w:p>
    <w:p w14:paraId="6B4F13E0" w14:textId="77777777" w:rsidR="008427C7" w:rsidRPr="008E0348" w:rsidRDefault="008427C7" w:rsidP="008427C7">
      <w:pPr>
        <w:spacing w:line="360" w:lineRule="auto"/>
        <w:ind w:left="1559"/>
        <w:jc w:val="both"/>
        <w:rPr>
          <w:rFonts w:ascii="Arial" w:hAnsi="Arial" w:cs="Arial"/>
          <w:sz w:val="22"/>
          <w:szCs w:val="22"/>
          <w:rtl/>
        </w:rPr>
      </w:pPr>
    </w:p>
    <w:p w14:paraId="53BA6731" w14:textId="77777777" w:rsidR="008427C7" w:rsidRDefault="008427C7" w:rsidP="008427C7">
      <w:pPr>
        <w:tabs>
          <w:tab w:val="left" w:pos="1080"/>
        </w:tabs>
        <w:spacing w:line="360" w:lineRule="auto"/>
        <w:ind w:left="1200"/>
        <w:jc w:val="both"/>
        <w:rPr>
          <w:rFonts w:ascii="Arial" w:hAnsi="Arial"/>
          <w:sz w:val="24"/>
          <w:szCs w:val="24"/>
        </w:rPr>
      </w:pPr>
    </w:p>
    <w:p w14:paraId="3115B584" w14:textId="77777777" w:rsidR="008427C7" w:rsidRPr="008E0348" w:rsidRDefault="008427C7" w:rsidP="00A01742">
      <w:pPr>
        <w:numPr>
          <w:ilvl w:val="1"/>
          <w:numId w:val="12"/>
        </w:numPr>
        <w:tabs>
          <w:tab w:val="left" w:pos="1080"/>
        </w:tabs>
        <w:spacing w:line="360" w:lineRule="auto"/>
        <w:jc w:val="both"/>
        <w:rPr>
          <w:rFonts w:ascii="Arial" w:hAnsi="Arial"/>
          <w:sz w:val="24"/>
          <w:szCs w:val="24"/>
          <w:rtl/>
        </w:rPr>
      </w:pPr>
      <w:r w:rsidRPr="008E0348">
        <w:rPr>
          <w:rFonts w:ascii="Arial" w:hAnsi="Arial"/>
          <w:sz w:val="24"/>
          <w:szCs w:val="24"/>
          <w:rtl/>
        </w:rPr>
        <w:t xml:space="preserve">על ההפרשה הפנסיונית לעמוד בכל התנאים המוגדרים בסעיף 14 לחוק פיצוי פיטורים, </w:t>
      </w:r>
      <w:r w:rsidRPr="008E0348">
        <w:rPr>
          <w:sz w:val="24"/>
          <w:szCs w:val="24"/>
          <w:rtl/>
        </w:rPr>
        <w:t>התשכ"ג-1963</w:t>
      </w:r>
      <w:r w:rsidRPr="008E0348">
        <w:rPr>
          <w:rFonts w:ascii="Arial" w:hAnsi="Arial"/>
          <w:sz w:val="24"/>
          <w:szCs w:val="24"/>
          <w:rtl/>
        </w:rPr>
        <w:t>.</w:t>
      </w:r>
    </w:p>
    <w:p w14:paraId="28E16651" w14:textId="77777777" w:rsidR="008427C7" w:rsidRPr="008E0348" w:rsidRDefault="008427C7" w:rsidP="00A01742">
      <w:pPr>
        <w:numPr>
          <w:ilvl w:val="1"/>
          <w:numId w:val="12"/>
        </w:numPr>
        <w:tabs>
          <w:tab w:val="left" w:pos="1080"/>
        </w:tabs>
        <w:spacing w:line="360" w:lineRule="auto"/>
        <w:rPr>
          <w:rFonts w:ascii="Arial" w:hAnsi="Arial"/>
          <w:sz w:val="24"/>
          <w:szCs w:val="24"/>
        </w:rPr>
      </w:pPr>
      <w:r w:rsidRPr="008E0348">
        <w:rPr>
          <w:rFonts w:ascii="Arial" w:hAnsi="Arial"/>
          <w:sz w:val="24"/>
          <w:szCs w:val="24"/>
          <w:rtl/>
        </w:rPr>
        <w:t>על אף האמור בסעיפים 3.א.1 ו- 6.ה. – 6.ז. לצו ההרחבה:</w:t>
      </w:r>
    </w:p>
    <w:p w14:paraId="6A1EF156" w14:textId="77777777" w:rsidR="008427C7" w:rsidRDefault="008427C7" w:rsidP="00A01742">
      <w:pPr>
        <w:numPr>
          <w:ilvl w:val="2"/>
          <w:numId w:val="12"/>
        </w:numPr>
        <w:tabs>
          <w:tab w:val="left" w:pos="1080"/>
        </w:tabs>
        <w:spacing w:line="360" w:lineRule="auto"/>
        <w:ind w:hanging="395"/>
        <w:jc w:val="both"/>
        <w:rPr>
          <w:rFonts w:ascii="Arial" w:hAnsi="Arial"/>
          <w:sz w:val="24"/>
          <w:szCs w:val="24"/>
        </w:rPr>
      </w:pPr>
      <w:r w:rsidRPr="008E0348">
        <w:rPr>
          <w:rFonts w:ascii="Arial" w:hAnsi="Arial"/>
          <w:sz w:val="24"/>
          <w:szCs w:val="24"/>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401D6E1F" w14:textId="77777777" w:rsidR="00C00EE6" w:rsidRDefault="00C00EE6" w:rsidP="00C00EE6">
      <w:pPr>
        <w:tabs>
          <w:tab w:val="left" w:pos="1080"/>
        </w:tabs>
        <w:spacing w:line="360" w:lineRule="auto"/>
        <w:ind w:left="2061"/>
        <w:jc w:val="both"/>
        <w:rPr>
          <w:rFonts w:ascii="Arial" w:hAnsi="Arial"/>
          <w:sz w:val="24"/>
          <w:szCs w:val="24"/>
          <w:rtl/>
        </w:rPr>
      </w:pPr>
    </w:p>
    <w:p w14:paraId="44167B18" w14:textId="77777777" w:rsidR="00C00EE6" w:rsidRDefault="00C00EE6" w:rsidP="00C00EE6">
      <w:pPr>
        <w:tabs>
          <w:tab w:val="left" w:pos="1080"/>
        </w:tabs>
        <w:spacing w:line="360" w:lineRule="auto"/>
        <w:ind w:left="2061"/>
        <w:jc w:val="both"/>
        <w:rPr>
          <w:rFonts w:ascii="Arial" w:hAnsi="Arial"/>
          <w:sz w:val="24"/>
          <w:szCs w:val="24"/>
          <w:rtl/>
        </w:rPr>
      </w:pPr>
    </w:p>
    <w:p w14:paraId="2D7D2DC6" w14:textId="77777777" w:rsidR="00C00EE6" w:rsidRPr="008E0348" w:rsidRDefault="00C00EE6" w:rsidP="00C00EE6">
      <w:pPr>
        <w:tabs>
          <w:tab w:val="left" w:pos="1080"/>
        </w:tabs>
        <w:spacing w:line="360" w:lineRule="auto"/>
        <w:ind w:left="2061"/>
        <w:jc w:val="both"/>
        <w:rPr>
          <w:rFonts w:ascii="Arial" w:hAnsi="Arial"/>
          <w:sz w:val="24"/>
          <w:szCs w:val="24"/>
        </w:rPr>
      </w:pPr>
    </w:p>
    <w:p w14:paraId="3651C78B" w14:textId="77777777" w:rsidR="008427C7" w:rsidRPr="008E0348" w:rsidRDefault="008427C7" w:rsidP="00A01742">
      <w:pPr>
        <w:numPr>
          <w:ilvl w:val="2"/>
          <w:numId w:val="12"/>
        </w:numPr>
        <w:tabs>
          <w:tab w:val="left" w:pos="1080"/>
        </w:tabs>
        <w:spacing w:line="360" w:lineRule="auto"/>
        <w:ind w:hanging="395"/>
        <w:jc w:val="both"/>
        <w:rPr>
          <w:rFonts w:ascii="Arial" w:hAnsi="Arial"/>
          <w:sz w:val="24"/>
          <w:szCs w:val="24"/>
        </w:rPr>
      </w:pPr>
      <w:r w:rsidRPr="008E0348">
        <w:rPr>
          <w:rFonts w:ascii="Arial" w:hAnsi="Arial"/>
          <w:sz w:val="24"/>
          <w:szCs w:val="24"/>
          <w:rtl/>
        </w:rPr>
        <w:lastRenderedPageBreak/>
        <w:t xml:space="preserve">ההפקדות ותשלומי המעביד עבור פיצויי פיטורים לא ניתנים להחזרה למעביד גם במקרה שבו העובד הפסיק את עבודתו מרצונו.  </w:t>
      </w:r>
    </w:p>
    <w:p w14:paraId="7A60E553" w14:textId="77777777" w:rsidR="008427C7" w:rsidRPr="008E0348" w:rsidRDefault="008427C7" w:rsidP="00A01742">
      <w:pPr>
        <w:numPr>
          <w:ilvl w:val="2"/>
          <w:numId w:val="12"/>
        </w:numPr>
        <w:tabs>
          <w:tab w:val="left" w:pos="1080"/>
        </w:tabs>
        <w:spacing w:line="360" w:lineRule="auto"/>
        <w:ind w:hanging="395"/>
        <w:jc w:val="both"/>
        <w:rPr>
          <w:rFonts w:ascii="Arial" w:hAnsi="Arial"/>
          <w:sz w:val="24"/>
          <w:szCs w:val="24"/>
        </w:rPr>
      </w:pPr>
      <w:r w:rsidRPr="008E0348">
        <w:rPr>
          <w:rFonts w:ascii="Arial" w:hAnsi="Arial"/>
          <w:sz w:val="24"/>
          <w:szCs w:val="24"/>
          <w:rtl/>
        </w:rPr>
        <w:t>למען הסר ספק, מובהר כי למרות הוראות סעיף 23 ל</w:t>
      </w:r>
      <w:hyperlink r:id="rId42" w:history="1">
        <w:r w:rsidRPr="008E0348">
          <w:rPr>
            <w:rFonts w:ascii="Arial" w:hAnsi="Arial"/>
            <w:color w:val="0000FF"/>
            <w:sz w:val="24"/>
            <w:szCs w:val="24"/>
            <w:u w:val="single"/>
            <w:rtl/>
          </w:rPr>
          <w:t>חוק הפיקוח על שירותים פיננסיים (קופות גמל), תשס"ה-</w:t>
        </w:r>
      </w:hyperlink>
      <w:r w:rsidRPr="008E0348">
        <w:rPr>
          <w:rFonts w:ascii="Arial" w:hAnsi="Arial"/>
          <w:color w:val="0000FF"/>
          <w:sz w:val="24"/>
          <w:szCs w:val="24"/>
          <w:u w:val="single"/>
          <w:rtl/>
        </w:rPr>
        <w:t>2005</w:t>
      </w:r>
      <w:r w:rsidRPr="008E0348">
        <w:rPr>
          <w:rFonts w:ascii="Arial" w:hAnsi="Arial"/>
          <w:sz w:val="24"/>
          <w:szCs w:val="24"/>
          <w:rtl/>
        </w:rPr>
        <w:t>, לא יהיה הקבלן רשאי למשוך את כספי התגמולים שנצברו בקופה, לרבות תגמולי המעסיק.</w:t>
      </w:r>
    </w:p>
    <w:p w14:paraId="724AAC71" w14:textId="77777777" w:rsidR="008427C7" w:rsidRPr="008E0348" w:rsidRDefault="008427C7" w:rsidP="00A01742">
      <w:pPr>
        <w:numPr>
          <w:ilvl w:val="2"/>
          <w:numId w:val="12"/>
        </w:numPr>
        <w:tabs>
          <w:tab w:val="left" w:pos="1080"/>
        </w:tabs>
        <w:spacing w:line="360" w:lineRule="auto"/>
        <w:ind w:hanging="395"/>
        <w:jc w:val="both"/>
        <w:rPr>
          <w:rFonts w:ascii="Arial" w:hAnsi="Arial"/>
          <w:sz w:val="24"/>
          <w:szCs w:val="24"/>
        </w:rPr>
      </w:pPr>
      <w:r w:rsidRPr="008E0348">
        <w:rPr>
          <w:rFonts w:ascii="Arial" w:hAnsi="Arial"/>
          <w:sz w:val="24"/>
          <w:szCs w:val="24"/>
          <w:rtl/>
        </w:rPr>
        <w:t>חל על הקבלן איסור לבצע את ההסדר הפנסיוני באמצעות סוכנות שהוא בעל עניין בה או שבעל עניין בקבלן הוא בעל עניין בסוכנות.</w:t>
      </w:r>
    </w:p>
    <w:p w14:paraId="35C65EAB" w14:textId="77777777" w:rsidR="008427C7" w:rsidRPr="0069706A" w:rsidRDefault="008427C7" w:rsidP="00A01742">
      <w:pPr>
        <w:numPr>
          <w:ilvl w:val="1"/>
          <w:numId w:val="12"/>
        </w:numPr>
        <w:tabs>
          <w:tab w:val="left" w:pos="1080"/>
        </w:tabs>
        <w:spacing w:line="360" w:lineRule="auto"/>
        <w:jc w:val="both"/>
        <w:rPr>
          <w:rFonts w:ascii="Arial" w:hAnsi="Arial"/>
          <w:sz w:val="24"/>
          <w:szCs w:val="24"/>
        </w:rPr>
      </w:pPr>
      <w:r w:rsidRPr="008E0348">
        <w:rPr>
          <w:rFonts w:hint="cs"/>
          <w:b/>
          <w:bCs/>
          <w:sz w:val="24"/>
          <w:szCs w:val="24"/>
          <w:rtl/>
        </w:rPr>
        <w:t>הפקדות לקופת גמל בגין קצובת נסיעה</w:t>
      </w:r>
    </w:p>
    <w:p w14:paraId="162A8417" w14:textId="77777777" w:rsidR="008427C7" w:rsidRDefault="008427C7" w:rsidP="008427C7">
      <w:pPr>
        <w:tabs>
          <w:tab w:val="left" w:pos="1080"/>
        </w:tabs>
        <w:spacing w:line="360" w:lineRule="auto"/>
        <w:ind w:left="1636"/>
        <w:jc w:val="both"/>
        <w:rPr>
          <w:rFonts w:ascii="Arial" w:hAnsi="Arial"/>
          <w:sz w:val="24"/>
          <w:szCs w:val="24"/>
          <w:rtl/>
        </w:rPr>
      </w:pPr>
      <w:r w:rsidRPr="008E0348">
        <w:rPr>
          <w:rFonts w:ascii="Arial" w:hAnsi="Arial"/>
          <w:sz w:val="24"/>
          <w:szCs w:val="24"/>
          <w:rtl/>
        </w:rPr>
        <w:t>הקבלן מתחייב להפריש לקופת גמל בגין קצובת הנסיעה המשולמת לעובד. הפרשות כאמור יהיו כדלקמן:</w:t>
      </w:r>
    </w:p>
    <w:p w14:paraId="781A2225" w14:textId="77777777" w:rsidR="008427C7" w:rsidRPr="008E0348" w:rsidRDefault="008427C7" w:rsidP="008427C7">
      <w:pPr>
        <w:tabs>
          <w:tab w:val="left" w:pos="1080"/>
        </w:tabs>
        <w:spacing w:line="360" w:lineRule="auto"/>
        <w:ind w:left="1636"/>
        <w:jc w:val="both"/>
        <w:rPr>
          <w:rFonts w:ascii="Arial" w:hAnsi="Arial"/>
          <w:sz w:val="24"/>
          <w:szCs w:val="24"/>
        </w:rPr>
      </w:pPr>
    </w:p>
    <w:tbl>
      <w:tblPr>
        <w:tblpPr w:leftFromText="180" w:rightFromText="180" w:vertAnchor="text" w:horzAnchor="margin" w:tblpY="50"/>
        <w:bidiVisual/>
        <w:tblW w:w="70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8"/>
        <w:gridCol w:w="2897"/>
        <w:gridCol w:w="1127"/>
      </w:tblGrid>
      <w:tr w:rsidR="008427C7" w:rsidRPr="008E0348" w14:paraId="192BE472" w14:textId="77777777" w:rsidTr="008E31D4">
        <w:trPr>
          <w:trHeight w:val="251"/>
        </w:trPr>
        <w:tc>
          <w:tcPr>
            <w:tcW w:w="3058" w:type="dxa"/>
            <w:tcBorders>
              <w:top w:val="single" w:sz="4" w:space="0" w:color="auto"/>
              <w:left w:val="single" w:sz="4" w:space="0" w:color="auto"/>
              <w:bottom w:val="single" w:sz="4" w:space="0" w:color="auto"/>
              <w:right w:val="single" w:sz="4" w:space="0" w:color="auto"/>
            </w:tcBorders>
            <w:shd w:val="clear" w:color="auto" w:fill="E6E6E6"/>
            <w:hideMark/>
          </w:tcPr>
          <w:p w14:paraId="1D9CE3B3"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העובד</w:t>
            </w:r>
          </w:p>
        </w:tc>
        <w:tc>
          <w:tcPr>
            <w:tcW w:w="2897" w:type="dxa"/>
            <w:tcBorders>
              <w:top w:val="single" w:sz="4" w:space="0" w:color="auto"/>
              <w:left w:val="single" w:sz="4" w:space="0" w:color="auto"/>
              <w:bottom w:val="single" w:sz="4" w:space="0" w:color="auto"/>
              <w:right w:val="single" w:sz="4" w:space="0" w:color="auto"/>
            </w:tcBorders>
            <w:shd w:val="clear" w:color="auto" w:fill="E6E6E6"/>
            <w:hideMark/>
          </w:tcPr>
          <w:p w14:paraId="26D8000D"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הפרשות המעביד </w:t>
            </w:r>
          </w:p>
        </w:tc>
        <w:tc>
          <w:tcPr>
            <w:tcW w:w="1127" w:type="dxa"/>
            <w:tcBorders>
              <w:top w:val="single" w:sz="4" w:space="0" w:color="auto"/>
              <w:left w:val="single" w:sz="4" w:space="0" w:color="auto"/>
              <w:bottom w:val="single" w:sz="4" w:space="0" w:color="auto"/>
              <w:right w:val="single" w:sz="4" w:space="0" w:color="auto"/>
            </w:tcBorders>
            <w:shd w:val="clear" w:color="auto" w:fill="E6E6E6"/>
            <w:hideMark/>
          </w:tcPr>
          <w:p w14:paraId="4786CB23"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4DAA1F18" w14:textId="77777777" w:rsidTr="008E31D4">
        <w:trPr>
          <w:trHeight w:val="251"/>
        </w:trPr>
        <w:tc>
          <w:tcPr>
            <w:tcW w:w="3058" w:type="dxa"/>
            <w:tcBorders>
              <w:top w:val="single" w:sz="4" w:space="0" w:color="auto"/>
              <w:left w:val="single" w:sz="4" w:space="0" w:color="auto"/>
              <w:bottom w:val="single" w:sz="4" w:space="0" w:color="auto"/>
              <w:right w:val="single" w:sz="4" w:space="0" w:color="auto"/>
            </w:tcBorders>
            <w:hideMark/>
          </w:tcPr>
          <w:p w14:paraId="43E79E04" w14:textId="77777777" w:rsidR="008427C7" w:rsidRPr="008E0348" w:rsidRDefault="008427C7" w:rsidP="008E31D4">
            <w:pPr>
              <w:rPr>
                <w:rFonts w:ascii="Arial" w:hAnsi="Arial" w:cs="Arial"/>
                <w:sz w:val="22"/>
                <w:szCs w:val="22"/>
              </w:rPr>
            </w:pPr>
            <w:r w:rsidRPr="008E0348">
              <w:rPr>
                <w:rFonts w:ascii="Arial" w:hAnsi="Arial" w:cs="Arial"/>
                <w:sz w:val="22"/>
                <w:szCs w:val="22"/>
                <w:rtl/>
              </w:rPr>
              <w:t>5%</w:t>
            </w:r>
          </w:p>
        </w:tc>
        <w:tc>
          <w:tcPr>
            <w:tcW w:w="2897" w:type="dxa"/>
            <w:tcBorders>
              <w:top w:val="single" w:sz="4" w:space="0" w:color="auto"/>
              <w:left w:val="single" w:sz="4" w:space="0" w:color="auto"/>
              <w:bottom w:val="single" w:sz="4" w:space="0" w:color="auto"/>
              <w:right w:val="single" w:sz="4" w:space="0" w:color="auto"/>
            </w:tcBorders>
            <w:hideMark/>
          </w:tcPr>
          <w:p w14:paraId="27A5C690" w14:textId="77777777" w:rsidR="008427C7" w:rsidRPr="008E0348" w:rsidRDefault="008427C7" w:rsidP="008E31D4">
            <w:pPr>
              <w:rPr>
                <w:rFonts w:ascii="Arial" w:hAnsi="Arial" w:cs="Arial"/>
                <w:sz w:val="22"/>
                <w:szCs w:val="22"/>
              </w:rPr>
            </w:pPr>
            <w:r w:rsidRPr="008E0348">
              <w:rPr>
                <w:rFonts w:ascii="Arial" w:hAnsi="Arial" w:cs="Arial"/>
                <w:sz w:val="22"/>
                <w:szCs w:val="22"/>
                <w:rtl/>
              </w:rPr>
              <w:t>5%</w:t>
            </w:r>
          </w:p>
        </w:tc>
        <w:tc>
          <w:tcPr>
            <w:tcW w:w="1127" w:type="dxa"/>
            <w:tcBorders>
              <w:top w:val="single" w:sz="4" w:space="0" w:color="auto"/>
              <w:left w:val="single" w:sz="4" w:space="0" w:color="auto"/>
              <w:bottom w:val="single" w:sz="4" w:space="0" w:color="auto"/>
              <w:right w:val="single" w:sz="4" w:space="0" w:color="auto"/>
            </w:tcBorders>
            <w:hideMark/>
          </w:tcPr>
          <w:p w14:paraId="1DBF4440" w14:textId="77777777" w:rsidR="008427C7" w:rsidRPr="008E0348" w:rsidRDefault="008427C7" w:rsidP="008E31D4">
            <w:pPr>
              <w:rPr>
                <w:rFonts w:ascii="Arial" w:hAnsi="Arial" w:cs="Arial"/>
                <w:sz w:val="22"/>
                <w:szCs w:val="22"/>
              </w:rPr>
            </w:pPr>
            <w:r w:rsidRPr="008E0348">
              <w:rPr>
                <w:rFonts w:ascii="Arial" w:hAnsi="Arial" w:cs="Arial"/>
                <w:sz w:val="22"/>
                <w:szCs w:val="22"/>
                <w:rtl/>
              </w:rPr>
              <w:t>10%</w:t>
            </w:r>
          </w:p>
        </w:tc>
      </w:tr>
    </w:tbl>
    <w:p w14:paraId="1277BF60" w14:textId="77777777" w:rsidR="008427C7" w:rsidRPr="008E0348" w:rsidRDefault="008427C7" w:rsidP="008427C7">
      <w:pPr>
        <w:tabs>
          <w:tab w:val="left" w:pos="1080"/>
        </w:tabs>
        <w:spacing w:line="360" w:lineRule="auto"/>
        <w:ind w:left="1560"/>
        <w:rPr>
          <w:rFonts w:ascii="Arial" w:hAnsi="Arial"/>
          <w:sz w:val="24"/>
          <w:szCs w:val="24"/>
        </w:rPr>
      </w:pPr>
    </w:p>
    <w:p w14:paraId="16F58FAF" w14:textId="77777777" w:rsidR="008427C7" w:rsidRPr="008E0348" w:rsidRDefault="008427C7" w:rsidP="008427C7">
      <w:pPr>
        <w:tabs>
          <w:tab w:val="left" w:pos="1080"/>
        </w:tabs>
        <w:spacing w:line="360" w:lineRule="auto"/>
        <w:ind w:left="1200"/>
        <w:rPr>
          <w:rFonts w:ascii="Arial" w:hAnsi="Arial"/>
          <w:sz w:val="24"/>
          <w:szCs w:val="24"/>
        </w:rPr>
      </w:pPr>
    </w:p>
    <w:p w14:paraId="6595DCD3" w14:textId="77777777" w:rsidR="008427C7" w:rsidRPr="008E0348" w:rsidRDefault="008427C7" w:rsidP="00A01742">
      <w:pPr>
        <w:numPr>
          <w:ilvl w:val="1"/>
          <w:numId w:val="12"/>
        </w:numPr>
        <w:tabs>
          <w:tab w:val="left" w:pos="1080"/>
        </w:tabs>
        <w:spacing w:line="360" w:lineRule="auto"/>
        <w:rPr>
          <w:sz w:val="24"/>
          <w:szCs w:val="24"/>
        </w:rPr>
      </w:pPr>
      <w:r w:rsidRPr="008E0348">
        <w:rPr>
          <w:rFonts w:hint="cs"/>
          <w:b/>
          <w:bCs/>
          <w:sz w:val="24"/>
          <w:szCs w:val="24"/>
          <w:rtl/>
        </w:rPr>
        <w:t>הפקדות לקרן השתלמות</w:t>
      </w:r>
    </w:p>
    <w:p w14:paraId="414589F5" w14:textId="77777777" w:rsidR="008427C7" w:rsidRPr="008E0348" w:rsidRDefault="008427C7" w:rsidP="008427C7">
      <w:pPr>
        <w:tabs>
          <w:tab w:val="left" w:pos="1080"/>
        </w:tabs>
        <w:spacing w:line="360" w:lineRule="auto"/>
        <w:ind w:left="1636"/>
        <w:jc w:val="both"/>
        <w:rPr>
          <w:rFonts w:ascii="Arial" w:hAnsi="Arial"/>
          <w:sz w:val="24"/>
          <w:szCs w:val="24"/>
        </w:rPr>
      </w:pPr>
      <w:r w:rsidRPr="008E0348">
        <w:rPr>
          <w:rFonts w:ascii="Arial" w:hAnsi="Arial" w:hint="cs"/>
          <w:sz w:val="24"/>
          <w:szCs w:val="24"/>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14:paraId="23CA46C9" w14:textId="77777777" w:rsidR="008427C7" w:rsidRPr="008E0348" w:rsidRDefault="008427C7" w:rsidP="008427C7">
      <w:pPr>
        <w:tabs>
          <w:tab w:val="left" w:pos="1080"/>
        </w:tabs>
        <w:spacing w:line="360" w:lineRule="auto"/>
        <w:ind w:left="1636"/>
        <w:jc w:val="both"/>
        <w:rPr>
          <w:rFonts w:ascii="Arial" w:hAnsi="Arial"/>
          <w:sz w:val="24"/>
          <w:szCs w:val="24"/>
        </w:rPr>
      </w:pPr>
      <w:r w:rsidRPr="008E0348">
        <w:rPr>
          <w:rFonts w:ascii="Arial" w:hAnsi="Arial"/>
          <w:sz w:val="24"/>
          <w:szCs w:val="24"/>
          <w:rtl/>
        </w:rPr>
        <w:t>הפקדות לקרן השתלמות עבור עובדים שחתמו על טופס הבקשה יתחילו במועד החתימה על הטופס. שיעורי ההפרשה יהיו כדלקמן:</w:t>
      </w:r>
    </w:p>
    <w:tbl>
      <w:tblPr>
        <w:bidiVisual/>
        <w:tblW w:w="6941" w:type="dxa"/>
        <w:tblInd w:w="1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1697"/>
      </w:tblGrid>
      <w:tr w:rsidR="008427C7" w:rsidRPr="008E0348" w14:paraId="73C532F2" w14:textId="77777777" w:rsidTr="008E31D4">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220A4B23"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7FF14771"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המעביד</w:t>
            </w:r>
          </w:p>
        </w:tc>
        <w:tc>
          <w:tcPr>
            <w:tcW w:w="1697" w:type="dxa"/>
            <w:tcBorders>
              <w:top w:val="single" w:sz="4" w:space="0" w:color="auto"/>
              <w:left w:val="single" w:sz="4" w:space="0" w:color="auto"/>
              <w:bottom w:val="single" w:sz="4" w:space="0" w:color="auto"/>
              <w:right w:val="single" w:sz="4" w:space="0" w:color="auto"/>
            </w:tcBorders>
            <w:shd w:val="clear" w:color="auto" w:fill="E6E6E6"/>
            <w:hideMark/>
          </w:tcPr>
          <w:p w14:paraId="664EB010"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6B111EEC" w14:textId="77777777" w:rsidTr="008E31D4">
        <w:tc>
          <w:tcPr>
            <w:tcW w:w="2693" w:type="dxa"/>
            <w:tcBorders>
              <w:top w:val="single" w:sz="4" w:space="0" w:color="auto"/>
              <w:left w:val="single" w:sz="4" w:space="0" w:color="auto"/>
              <w:bottom w:val="single" w:sz="4" w:space="0" w:color="auto"/>
              <w:right w:val="single" w:sz="4" w:space="0" w:color="auto"/>
            </w:tcBorders>
            <w:hideMark/>
          </w:tcPr>
          <w:p w14:paraId="6F4065A6" w14:textId="77777777" w:rsidR="008427C7" w:rsidRPr="008E0348" w:rsidRDefault="008427C7" w:rsidP="008E31D4">
            <w:pPr>
              <w:rPr>
                <w:rFonts w:ascii="Arial" w:hAnsi="Arial" w:cs="Arial"/>
                <w:sz w:val="22"/>
                <w:szCs w:val="22"/>
              </w:rPr>
            </w:pPr>
            <w:r w:rsidRPr="008E0348">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hideMark/>
          </w:tcPr>
          <w:p w14:paraId="14887556" w14:textId="77777777" w:rsidR="008427C7" w:rsidRPr="008E0348" w:rsidRDefault="008427C7" w:rsidP="008E31D4">
            <w:pPr>
              <w:rPr>
                <w:rFonts w:ascii="Arial" w:hAnsi="Arial" w:cs="Arial"/>
                <w:sz w:val="22"/>
                <w:szCs w:val="22"/>
              </w:rPr>
            </w:pPr>
            <w:r w:rsidRPr="008E0348">
              <w:rPr>
                <w:rFonts w:ascii="Arial" w:hAnsi="Arial" w:cs="Arial"/>
                <w:sz w:val="22"/>
                <w:szCs w:val="22"/>
                <w:rtl/>
              </w:rPr>
              <w:t>7.5%</w:t>
            </w:r>
          </w:p>
        </w:tc>
        <w:tc>
          <w:tcPr>
            <w:tcW w:w="1697" w:type="dxa"/>
            <w:tcBorders>
              <w:top w:val="single" w:sz="4" w:space="0" w:color="auto"/>
              <w:left w:val="single" w:sz="4" w:space="0" w:color="auto"/>
              <w:bottom w:val="single" w:sz="4" w:space="0" w:color="auto"/>
              <w:right w:val="single" w:sz="4" w:space="0" w:color="auto"/>
            </w:tcBorders>
            <w:hideMark/>
          </w:tcPr>
          <w:p w14:paraId="520A2A99" w14:textId="77777777" w:rsidR="008427C7" w:rsidRPr="008E0348" w:rsidRDefault="008427C7" w:rsidP="008E31D4">
            <w:pPr>
              <w:rPr>
                <w:rFonts w:ascii="Arial" w:hAnsi="Arial" w:cs="Arial"/>
                <w:sz w:val="22"/>
                <w:szCs w:val="22"/>
              </w:rPr>
            </w:pPr>
            <w:r w:rsidRPr="008E0348">
              <w:rPr>
                <w:rFonts w:ascii="Arial" w:hAnsi="Arial" w:cs="Arial"/>
                <w:sz w:val="22"/>
                <w:szCs w:val="22"/>
                <w:rtl/>
              </w:rPr>
              <w:t>10%</w:t>
            </w:r>
          </w:p>
        </w:tc>
      </w:tr>
    </w:tbl>
    <w:p w14:paraId="0ADC40CB" w14:textId="77777777" w:rsidR="008427C7" w:rsidRPr="008E0348" w:rsidRDefault="008427C7" w:rsidP="008427C7">
      <w:pPr>
        <w:tabs>
          <w:tab w:val="left" w:pos="1080"/>
        </w:tabs>
        <w:spacing w:line="360" w:lineRule="auto"/>
        <w:ind w:left="1560"/>
        <w:jc w:val="both"/>
        <w:rPr>
          <w:sz w:val="24"/>
          <w:szCs w:val="24"/>
        </w:rPr>
      </w:pPr>
      <w:r w:rsidRPr="008E0348">
        <w:rPr>
          <w:rFonts w:hint="cs"/>
          <w:sz w:val="24"/>
          <w:szCs w:val="24"/>
          <w:rtl/>
        </w:rPr>
        <w:t xml:space="preserve">הפרשה לקרן השתלמות תעשה מהשכר הקבוע בהוראות התכ"ם גם עבור עובדים ששכרם גבוה מהשכר הקבוע בהוראה. </w:t>
      </w:r>
    </w:p>
    <w:p w14:paraId="3EAE655E" w14:textId="77777777" w:rsidR="008427C7" w:rsidRPr="008E0348" w:rsidRDefault="008427C7" w:rsidP="00A01742">
      <w:pPr>
        <w:numPr>
          <w:ilvl w:val="1"/>
          <w:numId w:val="12"/>
        </w:numPr>
        <w:tabs>
          <w:tab w:val="left" w:pos="1080"/>
        </w:tabs>
        <w:spacing w:line="360" w:lineRule="auto"/>
        <w:jc w:val="both"/>
        <w:rPr>
          <w:sz w:val="24"/>
          <w:szCs w:val="24"/>
        </w:rPr>
      </w:pPr>
      <w:r w:rsidRPr="008E0348">
        <w:rPr>
          <w:rFonts w:hint="cs"/>
          <w:sz w:val="24"/>
          <w:szCs w:val="24"/>
          <w:rtl/>
        </w:rPr>
        <w:t>הקבלן מתחייב, לא יאוחר מ-60 יום מיום החתימה על ההסכם, להעביר ל"גוף מוסדי" ול"מוצר הפנסיוני" (כמשמעותם ב</w:t>
      </w:r>
      <w:hyperlink r:id="rId43" w:history="1">
        <w:r w:rsidRPr="008E0348">
          <w:rPr>
            <w:rFonts w:hint="cs"/>
            <w:color w:val="0000FF"/>
            <w:sz w:val="24"/>
            <w:szCs w:val="24"/>
            <w:u w:val="single"/>
            <w:rtl/>
          </w:rPr>
          <w:t>חוק הפיקוח על שירותים פיננסיים (עיסוק בייעוץ פנסיוני ובשיווק פנסיוני), תשס"ה-2005</w:t>
        </w:r>
      </w:hyperlink>
      <w:r w:rsidRPr="008E0348">
        <w:rPr>
          <w:rFonts w:hint="cs"/>
          <w:sz w:val="24"/>
          <w:szCs w:val="24"/>
          <w:rtl/>
        </w:rPr>
        <w:t xml:space="preserve">) (אחד או יותר), שאליו מפקיד הספק את התשלומים הפנסיוניים עבור העובד (בסעיף זה – "הקופה") רשימה הכוללת את הפרטים הבאים: </w:t>
      </w:r>
    </w:p>
    <w:p w14:paraId="437394C6"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441F50AA"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00665058"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t>העתק מהרשימה יועבר למזמין, מוחתם בחותמת "העתק זהה למקור", וחתום על ידי עורך דין.</w:t>
      </w:r>
    </w:p>
    <w:p w14:paraId="7024F77D"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t>רישום חסר או כוזב של הדיווח יהיה הפרה יסודית של החוזה ועילה לביטולו.</w:t>
      </w:r>
    </w:p>
    <w:p w14:paraId="5537671A"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97B3FDD" w14:textId="77777777" w:rsidR="008427C7" w:rsidRPr="008E0348" w:rsidRDefault="008427C7" w:rsidP="00A01742">
      <w:pPr>
        <w:numPr>
          <w:ilvl w:val="2"/>
          <w:numId w:val="12"/>
        </w:numPr>
        <w:tabs>
          <w:tab w:val="left" w:pos="1080"/>
          <w:tab w:val="num" w:pos="2027"/>
        </w:tabs>
        <w:spacing w:line="360" w:lineRule="auto"/>
        <w:ind w:hanging="284"/>
        <w:jc w:val="both"/>
        <w:rPr>
          <w:rFonts w:ascii="Arial" w:hAnsi="Arial"/>
          <w:sz w:val="24"/>
          <w:szCs w:val="24"/>
        </w:rPr>
      </w:pPr>
      <w:r w:rsidRPr="008E0348">
        <w:rPr>
          <w:rFonts w:ascii="Arial" w:hAnsi="Arial"/>
          <w:sz w:val="24"/>
          <w:szCs w:val="24"/>
          <w:rtl/>
        </w:rPr>
        <w:lastRenderedPageBreak/>
        <w:t xml:space="preserve">ההוראות דלעיל יעוגנו ויפורטו בהודעה לעובד </w:t>
      </w:r>
      <w:r w:rsidRPr="008E0348">
        <w:rPr>
          <w:rFonts w:ascii="Arial" w:hAnsi="Arial" w:hint="cs"/>
          <w:sz w:val="24"/>
          <w:szCs w:val="24"/>
          <w:rtl/>
        </w:rPr>
        <w:t>.</w:t>
      </w:r>
    </w:p>
    <w:p w14:paraId="184DDEF3" w14:textId="77777777" w:rsidR="008427C7" w:rsidRPr="008E0348" w:rsidRDefault="008427C7" w:rsidP="00A01742">
      <w:pPr>
        <w:numPr>
          <w:ilvl w:val="1"/>
          <w:numId w:val="12"/>
        </w:numPr>
        <w:tabs>
          <w:tab w:val="left" w:pos="1080"/>
        </w:tabs>
        <w:spacing w:line="360" w:lineRule="auto"/>
        <w:jc w:val="both"/>
        <w:rPr>
          <w:sz w:val="24"/>
          <w:szCs w:val="24"/>
        </w:rPr>
      </w:pPr>
      <w:r w:rsidRPr="008E0348">
        <w:rPr>
          <w:sz w:val="24"/>
          <w:szCs w:val="24"/>
          <w:rtl/>
        </w:rPr>
        <w:t xml:space="preserve">הקבלן </w:t>
      </w:r>
      <w:r w:rsidRPr="008E0348">
        <w:rPr>
          <w:rFonts w:ascii="Arial" w:hAnsi="Arial"/>
          <w:sz w:val="24"/>
          <w:szCs w:val="24"/>
          <w:rtl/>
        </w:rPr>
        <w:t>יפעיל</w:t>
      </w:r>
      <w:r w:rsidRPr="008E0348">
        <w:rPr>
          <w:sz w:val="24"/>
          <w:szCs w:val="24"/>
          <w:rtl/>
        </w:rPr>
        <w:t xml:space="preserve"> מנגנון מסודר וקבוע המתעד את זמני נוכחות העובד במקום העבודה.</w:t>
      </w:r>
    </w:p>
    <w:p w14:paraId="7E6EC5B3" w14:textId="77777777" w:rsidR="008427C7" w:rsidRPr="008E0348" w:rsidRDefault="008427C7" w:rsidP="00C00EE6">
      <w:pPr>
        <w:numPr>
          <w:ilvl w:val="1"/>
          <w:numId w:val="12"/>
        </w:numPr>
        <w:tabs>
          <w:tab w:val="left" w:pos="1080"/>
        </w:tabs>
        <w:spacing w:line="360" w:lineRule="auto"/>
        <w:jc w:val="both"/>
        <w:rPr>
          <w:sz w:val="24"/>
          <w:szCs w:val="24"/>
        </w:rPr>
      </w:pPr>
      <w:r w:rsidRPr="008E0348">
        <w:rPr>
          <w:rFonts w:ascii="Arial" w:hAnsi="Arial"/>
          <w:sz w:val="24"/>
          <w:szCs w:val="24"/>
          <w:rtl/>
        </w:rPr>
        <w:t>הקבלן</w:t>
      </w:r>
      <w:r w:rsidRPr="008E0348">
        <w:rPr>
          <w:sz w:val="24"/>
          <w:szCs w:val="24"/>
          <w:rtl/>
        </w:rPr>
        <w:t xml:space="preserve"> יתחייב לעדכן את המזמין באופן מידי על כל התראה מנהלית שיקבל מהממונה בגין הפרה של חוקי העבודה המפורטים ב</w:t>
      </w:r>
      <w:hyperlink r:id="rId44" w:anchor="נספח_ב" w:history="1">
        <w:r w:rsidRPr="008E0348">
          <w:rPr>
            <w:rFonts w:hint="cs"/>
            <w:sz w:val="24"/>
            <w:szCs w:val="24"/>
            <w:u w:val="single"/>
            <w:rtl/>
          </w:rPr>
          <w:t xml:space="preserve">נספח </w:t>
        </w:r>
        <w:r w:rsidR="00C00EE6">
          <w:rPr>
            <w:rFonts w:hint="cs"/>
            <w:sz w:val="24"/>
            <w:szCs w:val="24"/>
            <w:u w:val="single"/>
            <w:rtl/>
          </w:rPr>
          <w:t>ז'</w:t>
        </w:r>
        <w:r w:rsidR="008F3CE5">
          <w:rPr>
            <w:rFonts w:hint="cs"/>
            <w:sz w:val="24"/>
            <w:szCs w:val="24"/>
            <w:rtl/>
          </w:rPr>
          <w:t xml:space="preserve"> לחוזה ההתקשרות</w:t>
        </w:r>
        <w:r w:rsidRPr="008E0348">
          <w:rPr>
            <w:sz w:val="24"/>
            <w:szCs w:val="24"/>
            <w:rtl/>
          </w:rPr>
          <w:t>,</w:t>
        </w:r>
      </w:hyperlink>
      <w:r w:rsidRPr="008E0348">
        <w:rPr>
          <w:sz w:val="24"/>
          <w:szCs w:val="24"/>
          <w:rtl/>
        </w:rPr>
        <w:t xml:space="preserve"> וידווח למזמין על אופן תיקון ההפרה שנמצאה על ידי הממונה.</w:t>
      </w:r>
    </w:p>
    <w:p w14:paraId="7AA3516B" w14:textId="77777777" w:rsidR="008427C7" w:rsidRPr="008E0348" w:rsidRDefault="008427C7" w:rsidP="00A01742">
      <w:pPr>
        <w:numPr>
          <w:ilvl w:val="1"/>
          <w:numId w:val="12"/>
        </w:numPr>
        <w:spacing w:line="360" w:lineRule="auto"/>
        <w:jc w:val="both"/>
        <w:rPr>
          <w:rFonts w:ascii="Arial" w:hAnsi="Arial"/>
          <w:sz w:val="24"/>
          <w:szCs w:val="24"/>
        </w:rPr>
      </w:pPr>
      <w:r w:rsidRPr="008E0348">
        <w:rPr>
          <w:rFonts w:ascii="Arial" w:hAnsi="Arial"/>
          <w:sz w:val="24"/>
          <w:szCs w:val="24"/>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66777D90"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r w:rsidRPr="008E0348">
        <w:rPr>
          <w:rFonts w:ascii="Arial" w:hAnsi="Arial"/>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1118FBB8"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r w:rsidRPr="008E0348">
        <w:rPr>
          <w:rFonts w:ascii="Arial" w:hAnsi="Arial"/>
          <w:sz w:val="24"/>
          <w:szCs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067D85BC"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r w:rsidRPr="008E0348">
        <w:rPr>
          <w:rFonts w:ascii="Arial" w:hAnsi="Arial"/>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18802024" w14:textId="77777777" w:rsidR="008427C7" w:rsidRPr="008E0348" w:rsidRDefault="008427C7" w:rsidP="00A01742">
      <w:pPr>
        <w:numPr>
          <w:ilvl w:val="1"/>
          <w:numId w:val="12"/>
        </w:numPr>
        <w:tabs>
          <w:tab w:val="left" w:pos="1080"/>
        </w:tabs>
        <w:spacing w:line="360" w:lineRule="auto"/>
        <w:jc w:val="both"/>
        <w:rPr>
          <w:sz w:val="24"/>
          <w:szCs w:val="24"/>
        </w:rPr>
      </w:pPr>
      <w:r w:rsidRPr="008E0348">
        <w:rPr>
          <w:rFonts w:hint="cs"/>
          <w:sz w:val="24"/>
          <w:szCs w:val="24"/>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065DCA51" w14:textId="77777777" w:rsidR="008427C7" w:rsidRPr="008E0348" w:rsidRDefault="008427C7" w:rsidP="00A01742">
      <w:pPr>
        <w:numPr>
          <w:ilvl w:val="1"/>
          <w:numId w:val="12"/>
        </w:numPr>
        <w:tabs>
          <w:tab w:val="left" w:pos="1080"/>
        </w:tabs>
        <w:spacing w:line="360" w:lineRule="auto"/>
        <w:jc w:val="both"/>
        <w:rPr>
          <w:sz w:val="24"/>
          <w:szCs w:val="24"/>
        </w:rPr>
      </w:pPr>
      <w:r w:rsidRPr="008E0348">
        <w:rPr>
          <w:rFonts w:hint="cs"/>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45" w:history="1">
        <w:r w:rsidRPr="008E0348">
          <w:rPr>
            <w:rFonts w:hint="cs"/>
            <w:b/>
            <w:color w:val="0000FF"/>
            <w:sz w:val="24"/>
            <w:szCs w:val="24"/>
            <w:u w:val="single"/>
            <w:rtl/>
          </w:rPr>
          <w:t>חוק הגברת האכיפה של דיני העבודה, תשע"ב, 2011</w:t>
        </w:r>
      </w:hyperlink>
      <w:r w:rsidRPr="008E0348">
        <w:rPr>
          <w:rFonts w:hint="cs"/>
          <w:sz w:val="24"/>
          <w:szCs w:val="24"/>
          <w:rtl/>
        </w:rPr>
        <w:t xml:space="preserve">. </w:t>
      </w:r>
    </w:p>
    <w:p w14:paraId="5727329B"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r w:rsidRPr="008E0348">
        <w:rPr>
          <w:rFonts w:ascii="Arial" w:hAnsi="Arial"/>
          <w:sz w:val="24"/>
          <w:szCs w:val="24"/>
          <w:rtl/>
        </w:rPr>
        <w:t>הקבלן מתחייב לדווח למשרד אם נשלל ממנו הרישיון הקבוע ב</w:t>
      </w:r>
      <w:hyperlink r:id="rId46" w:history="1">
        <w:r w:rsidRPr="008E0348">
          <w:rPr>
            <w:color w:val="0000FF"/>
            <w:sz w:val="24"/>
            <w:szCs w:val="24"/>
            <w:u w:val="single"/>
            <w:rtl/>
          </w:rPr>
          <w:t>חוק העסקת עובדים על ידי קבלני כוח אדם, תשנ"ו-1996</w:t>
        </w:r>
      </w:hyperlink>
      <w:r w:rsidRPr="008E0348">
        <w:rPr>
          <w:sz w:val="24"/>
          <w:szCs w:val="24"/>
          <w:rtl/>
        </w:rPr>
        <w:t>.</w:t>
      </w:r>
    </w:p>
    <w:p w14:paraId="15CD5275"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bookmarkStart w:id="15" w:name="_Ref342568219"/>
      <w:r w:rsidRPr="008E0348">
        <w:rPr>
          <w:rFonts w:ascii="Arial" w:hAnsi="Arial"/>
          <w:sz w:val="24"/>
          <w:szCs w:val="24"/>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47" w:history="1">
        <w:r w:rsidRPr="008E0348">
          <w:rPr>
            <w:b/>
            <w:color w:val="0000FF"/>
            <w:sz w:val="24"/>
            <w:szCs w:val="24"/>
            <w:u w:val="single"/>
            <w:rtl/>
          </w:rPr>
          <w:t>הוראת תכ"ם, "עידוד העסקת עובדים ישראלים במסגרת התקשרויות הממשלה", מס' 7.12.9</w:t>
        </w:r>
      </w:hyperlink>
      <w:r w:rsidRPr="008E0348">
        <w:rPr>
          <w:rFonts w:ascii="Arial" w:hAnsi="Arial"/>
          <w:sz w:val="24"/>
          <w:szCs w:val="24"/>
          <w:rtl/>
        </w:rPr>
        <w:t>.</w:t>
      </w:r>
      <w:bookmarkEnd w:id="15"/>
    </w:p>
    <w:p w14:paraId="00E1066F" w14:textId="77777777" w:rsidR="008427C7" w:rsidRPr="008E0348" w:rsidRDefault="008427C7" w:rsidP="00A01742">
      <w:pPr>
        <w:numPr>
          <w:ilvl w:val="1"/>
          <w:numId w:val="12"/>
        </w:numPr>
        <w:tabs>
          <w:tab w:val="left" w:pos="1080"/>
        </w:tabs>
        <w:spacing w:line="360" w:lineRule="auto"/>
        <w:jc w:val="both"/>
        <w:rPr>
          <w:rFonts w:ascii="Arial" w:hAnsi="Arial"/>
          <w:sz w:val="24"/>
          <w:szCs w:val="24"/>
        </w:rPr>
      </w:pPr>
      <w:r w:rsidRPr="008E0348">
        <w:rPr>
          <w:rFonts w:ascii="Arial" w:hAnsi="Arial"/>
          <w:sz w:val="24"/>
          <w:szCs w:val="24"/>
          <w:rtl/>
        </w:rPr>
        <w:t xml:space="preserve">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w:t>
      </w:r>
      <w:r w:rsidRPr="008E0348">
        <w:rPr>
          <w:rFonts w:ascii="Arial" w:hAnsi="Arial"/>
          <w:sz w:val="24"/>
          <w:szCs w:val="24"/>
          <w:rtl/>
        </w:rPr>
        <w:lastRenderedPageBreak/>
        <w:t>בזכויותיו על ידי הקבלן. בנוסף, יידרש הקבלן לצרף הודעה כאמור, מדי שנה, בתלוש המשכורת של חודש ינואר לכלל עובדיו הנותנים שירות במשרד.</w:t>
      </w:r>
    </w:p>
    <w:p w14:paraId="53C07F14" w14:textId="77777777" w:rsidR="008427C7" w:rsidRPr="008E0348" w:rsidRDefault="008427C7" w:rsidP="00A01742">
      <w:pPr>
        <w:numPr>
          <w:ilvl w:val="1"/>
          <w:numId w:val="12"/>
        </w:numPr>
        <w:tabs>
          <w:tab w:val="left" w:pos="1080"/>
        </w:tabs>
        <w:spacing w:line="360" w:lineRule="auto"/>
        <w:jc w:val="both"/>
        <w:rPr>
          <w:b/>
          <w:bCs/>
          <w:sz w:val="24"/>
          <w:szCs w:val="24"/>
        </w:rPr>
      </w:pPr>
      <w:r w:rsidRPr="008E0348">
        <w:rPr>
          <w:rFonts w:hint="cs"/>
          <w:b/>
          <w:bCs/>
          <w:sz w:val="24"/>
          <w:szCs w:val="24"/>
          <w:rtl/>
        </w:rPr>
        <w:t>מענק מצוינות</w:t>
      </w:r>
    </w:p>
    <w:p w14:paraId="1AD8094C" w14:textId="77777777" w:rsidR="008427C7" w:rsidRPr="008E0348" w:rsidRDefault="008427C7" w:rsidP="008427C7">
      <w:pPr>
        <w:tabs>
          <w:tab w:val="left" w:pos="1080"/>
        </w:tabs>
        <w:spacing w:line="360" w:lineRule="auto"/>
        <w:ind w:left="1560"/>
        <w:jc w:val="both"/>
        <w:rPr>
          <w:sz w:val="24"/>
          <w:szCs w:val="24"/>
          <w:rtl/>
        </w:rPr>
      </w:pPr>
      <w:r w:rsidRPr="008E0348">
        <w:rPr>
          <w:rFonts w:ascii="Arial" w:hAnsi="Arial"/>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ועל פי אמות מידה שתקבע המדינה מעת לעת שיפורסמו ב</w:t>
      </w:r>
      <w:hyperlink r:id="rId48" w:history="1">
        <w:r w:rsidRPr="008E0348">
          <w:rPr>
            <w:rFonts w:ascii="Arial" w:hAnsi="Arial"/>
            <w:color w:val="0000FF"/>
            <w:sz w:val="24"/>
            <w:szCs w:val="24"/>
            <w:u w:val="single"/>
            <w:rtl/>
          </w:rPr>
          <w:t>הודעה, "אמות מידה להענקת מענק מצוינות לעובדי קבלן בתחומי השמירה, האבטחה והניקיון", מס' ה.7.11.3.4.</w:t>
        </w:r>
      </w:hyperlink>
      <w:r w:rsidRPr="008E0348">
        <w:rPr>
          <w:rFonts w:ascii="Arial" w:hAnsi="Arial"/>
          <w:sz w:val="24"/>
          <w:szCs w:val="24"/>
          <w:rtl/>
        </w:rPr>
        <w:t xml:space="preserve"> יובהר כי הקבלן מתחייב לשלם בכל שנה את הסכום הכולל במלואו.</w:t>
      </w:r>
    </w:p>
    <w:p w14:paraId="6CE95E2E" w14:textId="77777777" w:rsidR="008427C7" w:rsidRPr="008E0348" w:rsidRDefault="008427C7" w:rsidP="00A01742">
      <w:pPr>
        <w:numPr>
          <w:ilvl w:val="2"/>
          <w:numId w:val="12"/>
        </w:numPr>
        <w:tabs>
          <w:tab w:val="left" w:pos="1080"/>
        </w:tabs>
        <w:spacing w:line="360" w:lineRule="auto"/>
        <w:jc w:val="both"/>
        <w:rPr>
          <w:sz w:val="24"/>
          <w:szCs w:val="24"/>
        </w:rPr>
      </w:pPr>
      <w:r w:rsidRPr="008E0348">
        <w:rPr>
          <w:rFonts w:hint="cs"/>
          <w:sz w:val="24"/>
          <w:szCs w:val="24"/>
          <w:rtl/>
        </w:rPr>
        <w:t>הסכום הכולל של מענקי המצוינות אשר ישולמו לקבלן יהיה מורכב מהרכיבים הבאים: שכר היסוד המפורסם בהוראת התכ</w:t>
      </w:r>
      <w:r w:rsidRPr="008E0348">
        <w:rPr>
          <w:sz w:val="24"/>
          <w:szCs w:val="24"/>
          <w:rtl/>
        </w:rPr>
        <w:t>"</w:t>
      </w:r>
      <w:r w:rsidRPr="008E0348">
        <w:rPr>
          <w:rFonts w:hint="cs"/>
          <w:sz w:val="24"/>
          <w:szCs w:val="24"/>
          <w:rtl/>
        </w:rPr>
        <w:t xml:space="preserve">ם גם עבור עובדים ששכר היסוד שלהם גבוה מהשכר הקבוע בהוראה, גמול בעד עבודה בשעות נוספות או ביום מנוחה (ככל שהעובד זכאי להם) וקצובת נסיעה. </w:t>
      </w:r>
    </w:p>
    <w:p w14:paraId="4FCF060B" w14:textId="77777777" w:rsidR="008427C7" w:rsidRPr="008E0348" w:rsidRDefault="008427C7" w:rsidP="00A01742">
      <w:pPr>
        <w:numPr>
          <w:ilvl w:val="2"/>
          <w:numId w:val="12"/>
        </w:numPr>
        <w:tabs>
          <w:tab w:val="left" w:pos="1080"/>
        </w:tabs>
        <w:spacing w:line="360" w:lineRule="auto"/>
        <w:jc w:val="both"/>
        <w:rPr>
          <w:sz w:val="24"/>
          <w:szCs w:val="24"/>
        </w:rPr>
      </w:pPr>
      <w:r w:rsidRPr="008E0348">
        <w:rPr>
          <w:sz w:val="24"/>
          <w:szCs w:val="24"/>
          <w:rtl/>
        </w:rPr>
        <w:t>מענק המצוינות לא יעלה על יותר מ-2 משכורות של אותו עובד</w:t>
      </w:r>
      <w:r w:rsidRPr="008E0348">
        <w:rPr>
          <w:rFonts w:hint="cs"/>
          <w:sz w:val="24"/>
          <w:szCs w:val="24"/>
          <w:rtl/>
        </w:rPr>
        <w:t xml:space="preserve"> ולא יותר מ </w:t>
      </w:r>
      <w:r w:rsidRPr="008E0348">
        <w:rPr>
          <w:sz w:val="24"/>
          <w:szCs w:val="24"/>
          <w:rtl/>
        </w:rPr>
        <w:t>2 משכורות מהשכר שמפורסם בהוראת התכ"ם ולא מהמשכורת בפועל.</w:t>
      </w:r>
    </w:p>
    <w:p w14:paraId="5427AD3C" w14:textId="77777777" w:rsidR="008427C7" w:rsidRPr="008E0348" w:rsidRDefault="008427C7" w:rsidP="00A01742">
      <w:pPr>
        <w:numPr>
          <w:ilvl w:val="2"/>
          <w:numId w:val="12"/>
        </w:numPr>
        <w:tabs>
          <w:tab w:val="left" w:pos="1080"/>
        </w:tabs>
        <w:spacing w:line="360" w:lineRule="auto"/>
        <w:jc w:val="both"/>
        <w:rPr>
          <w:rFonts w:ascii="Arial" w:hAnsi="Arial"/>
          <w:sz w:val="24"/>
          <w:szCs w:val="24"/>
        </w:rPr>
      </w:pPr>
      <w:r w:rsidRPr="008E0348">
        <w:rPr>
          <w:rFonts w:ascii="Arial" w:hAnsi="Arial"/>
          <w:sz w:val="24"/>
          <w:szCs w:val="24"/>
          <w:rtl/>
        </w:rPr>
        <w:t>המענק שישולם לא יובא בחשבון לעניין פיצויי פיטורין או ערך שעה ולא יופרשו בגינו הפרשות כלשהן.</w:t>
      </w:r>
    </w:p>
    <w:p w14:paraId="112DBD74" w14:textId="77777777" w:rsidR="008427C7" w:rsidRPr="008E0348" w:rsidRDefault="008427C7" w:rsidP="00A01742">
      <w:pPr>
        <w:numPr>
          <w:ilvl w:val="1"/>
          <w:numId w:val="12"/>
        </w:numPr>
        <w:tabs>
          <w:tab w:val="left" w:pos="1080"/>
        </w:tabs>
        <w:spacing w:line="360" w:lineRule="auto"/>
        <w:rPr>
          <w:rFonts w:ascii="Arial" w:hAnsi="Arial"/>
          <w:sz w:val="24"/>
          <w:szCs w:val="24"/>
          <w:u w:val="single"/>
        </w:rPr>
      </w:pPr>
      <w:r w:rsidRPr="008E0348">
        <w:rPr>
          <w:sz w:val="24"/>
          <w:szCs w:val="24"/>
          <w:u w:val="single"/>
          <w:rtl/>
        </w:rPr>
        <w:t xml:space="preserve"> </w:t>
      </w:r>
      <w:r w:rsidRPr="008E0348">
        <w:rPr>
          <w:rFonts w:hint="cs"/>
          <w:b/>
          <w:bCs/>
          <w:sz w:val="24"/>
          <w:szCs w:val="24"/>
          <w:rtl/>
        </w:rPr>
        <w:t>שי לחגים</w:t>
      </w:r>
    </w:p>
    <w:p w14:paraId="22C9B8C6" w14:textId="77777777" w:rsidR="008427C7" w:rsidRPr="008E0348" w:rsidRDefault="008427C7" w:rsidP="00A01742">
      <w:pPr>
        <w:numPr>
          <w:ilvl w:val="2"/>
          <w:numId w:val="12"/>
        </w:numPr>
        <w:tabs>
          <w:tab w:val="left" w:pos="1080"/>
        </w:tabs>
        <w:spacing w:line="360" w:lineRule="auto"/>
        <w:rPr>
          <w:rFonts w:ascii="Arial" w:hAnsi="Arial"/>
          <w:sz w:val="24"/>
          <w:szCs w:val="24"/>
          <w:u w:val="single"/>
        </w:rPr>
      </w:pPr>
      <w:r w:rsidRPr="008E0348">
        <w:rPr>
          <w:rFonts w:hint="cs"/>
          <w:b/>
          <w:bCs/>
          <w:sz w:val="24"/>
          <w:szCs w:val="24"/>
          <w:rtl/>
        </w:rPr>
        <w:t>שי לחג</w:t>
      </w:r>
    </w:p>
    <w:p w14:paraId="2FC24F29" w14:textId="77777777" w:rsidR="008427C7" w:rsidRDefault="008427C7" w:rsidP="00A01742">
      <w:pPr>
        <w:numPr>
          <w:ilvl w:val="3"/>
          <w:numId w:val="12"/>
        </w:numPr>
        <w:tabs>
          <w:tab w:val="left" w:pos="1080"/>
          <w:tab w:val="num" w:pos="2169"/>
        </w:tabs>
        <w:spacing w:line="360" w:lineRule="auto"/>
        <w:ind w:left="2594" w:hanging="425"/>
        <w:jc w:val="both"/>
        <w:rPr>
          <w:b/>
          <w:bCs/>
          <w:sz w:val="24"/>
          <w:szCs w:val="24"/>
        </w:rPr>
      </w:pPr>
      <w:r w:rsidRPr="008E0348">
        <w:rPr>
          <w:sz w:val="24"/>
          <w:szCs w:val="24"/>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8E0348">
        <w:rPr>
          <w:b/>
          <w:bCs/>
          <w:sz w:val="24"/>
          <w:szCs w:val="24"/>
          <w:rtl/>
        </w:rPr>
        <w:t>השי לא יוענק בטובין או בשווה כסף כגון תלושי קנייה.</w:t>
      </w:r>
      <w:r w:rsidR="007A1AD6">
        <w:rPr>
          <w:rFonts w:hint="cs"/>
          <w:b/>
          <w:bCs/>
          <w:sz w:val="24"/>
          <w:szCs w:val="24"/>
          <w:rtl/>
        </w:rPr>
        <w:t xml:space="preserve"> </w:t>
      </w:r>
    </w:p>
    <w:p w14:paraId="4C639975" w14:textId="77777777" w:rsidR="008427C7" w:rsidRPr="001F07C1" w:rsidRDefault="001F07C1" w:rsidP="00A01742">
      <w:pPr>
        <w:numPr>
          <w:ilvl w:val="3"/>
          <w:numId w:val="12"/>
        </w:numPr>
        <w:tabs>
          <w:tab w:val="left" w:pos="1080"/>
          <w:tab w:val="num" w:pos="2169"/>
        </w:tabs>
        <w:spacing w:line="360" w:lineRule="auto"/>
        <w:ind w:left="2594" w:hanging="425"/>
        <w:jc w:val="both"/>
        <w:rPr>
          <w:sz w:val="24"/>
          <w:szCs w:val="24"/>
        </w:rPr>
      </w:pPr>
      <w:r w:rsidRPr="001F07C1">
        <w:rPr>
          <w:rFonts w:hint="cs"/>
          <w:sz w:val="24"/>
          <w:szCs w:val="24"/>
          <w:rtl/>
        </w:rPr>
        <w:t xml:space="preserve">בראש השנה ובחג הפסח, תעניק החברה לכל עובד </w:t>
      </w:r>
      <w:r w:rsidR="007A1AD6" w:rsidRPr="001F07C1">
        <w:rPr>
          <w:rFonts w:hint="cs"/>
          <w:sz w:val="24"/>
          <w:szCs w:val="24"/>
          <w:rtl/>
        </w:rPr>
        <w:t xml:space="preserve">600 </w:t>
      </w:r>
      <w:r w:rsidRPr="001F07C1">
        <w:rPr>
          <w:rFonts w:hint="cs"/>
          <w:sz w:val="24"/>
          <w:szCs w:val="24"/>
          <w:rtl/>
        </w:rPr>
        <w:t xml:space="preserve">₪. </w:t>
      </w:r>
    </w:p>
    <w:p w14:paraId="2402F4DF" w14:textId="77777777" w:rsidR="008427C7" w:rsidRDefault="008427C7" w:rsidP="00A01742">
      <w:pPr>
        <w:numPr>
          <w:ilvl w:val="3"/>
          <w:numId w:val="12"/>
        </w:numPr>
        <w:tabs>
          <w:tab w:val="left" w:pos="1080"/>
          <w:tab w:val="num" w:pos="2169"/>
        </w:tabs>
        <w:spacing w:line="360" w:lineRule="auto"/>
        <w:ind w:left="2594" w:hanging="425"/>
        <w:jc w:val="both"/>
        <w:rPr>
          <w:b/>
          <w:bCs/>
          <w:sz w:val="24"/>
          <w:szCs w:val="24"/>
        </w:rPr>
      </w:pPr>
      <w:bookmarkStart w:id="16" w:name="_Ref342568730"/>
      <w:r w:rsidRPr="008E0348">
        <w:rPr>
          <w:rFonts w:hint="cs"/>
          <w:sz w:val="24"/>
          <w:szCs w:val="24"/>
          <w:rtl/>
        </w:rPr>
        <w:t>השי יינתן לעובד בהתאם לחלקיות העסקה כאשר עובד בחלקיות של חצי משרה ומעלה זכאי לקבל את מלוא ערך השי.</w:t>
      </w:r>
    </w:p>
    <w:p w14:paraId="2078E0E9" w14:textId="77777777" w:rsidR="008427C7" w:rsidRPr="008E0348" w:rsidRDefault="008427C7" w:rsidP="00A01742">
      <w:pPr>
        <w:numPr>
          <w:ilvl w:val="2"/>
          <w:numId w:val="12"/>
        </w:numPr>
        <w:tabs>
          <w:tab w:val="left" w:pos="1080"/>
        </w:tabs>
        <w:spacing w:line="360" w:lineRule="auto"/>
        <w:jc w:val="both"/>
        <w:rPr>
          <w:b/>
          <w:bCs/>
          <w:sz w:val="24"/>
          <w:szCs w:val="24"/>
        </w:rPr>
      </w:pPr>
      <w:r w:rsidRPr="008E0348">
        <w:rPr>
          <w:rFonts w:hint="cs"/>
          <w:b/>
          <w:bCs/>
          <w:sz w:val="24"/>
          <w:szCs w:val="24"/>
          <w:rtl/>
        </w:rPr>
        <w:t>שי בטובין</w:t>
      </w:r>
    </w:p>
    <w:bookmarkEnd w:id="16"/>
    <w:p w14:paraId="58591293" w14:textId="77777777" w:rsidR="008427C7" w:rsidRPr="008E0348" w:rsidRDefault="008427C7" w:rsidP="00A01742">
      <w:pPr>
        <w:numPr>
          <w:ilvl w:val="3"/>
          <w:numId w:val="12"/>
        </w:numPr>
        <w:tabs>
          <w:tab w:val="left" w:pos="1080"/>
        </w:tabs>
        <w:spacing w:line="360" w:lineRule="auto"/>
        <w:jc w:val="both"/>
        <w:rPr>
          <w:sz w:val="24"/>
          <w:szCs w:val="24"/>
        </w:rPr>
      </w:pPr>
      <w:r w:rsidRPr="008E0348">
        <w:rPr>
          <w:rFonts w:hint="cs"/>
          <w:sz w:val="24"/>
          <w:szCs w:val="24"/>
          <w:rtl/>
        </w:rPr>
        <w:t xml:space="preserve">המשרד יעביר לקבלן דרישה לרכישת שי בטובין </w:t>
      </w:r>
      <w:r w:rsidRPr="008E0348">
        <w:rPr>
          <w:sz w:val="24"/>
          <w:szCs w:val="24"/>
          <w:rtl/>
        </w:rPr>
        <w:t>במועדים שבהם ניתן השי לעובדי המדינה</w:t>
      </w:r>
      <w:r w:rsidRPr="008E0348">
        <w:rPr>
          <w:rFonts w:hint="cs"/>
          <w:sz w:val="24"/>
          <w:szCs w:val="24"/>
          <w:rtl/>
        </w:rPr>
        <w:t xml:space="preserve">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w:t>
      </w:r>
      <w:r w:rsidRPr="008E0348">
        <w:rPr>
          <w:sz w:val="24"/>
          <w:szCs w:val="24"/>
          <w:rtl/>
        </w:rPr>
        <w:t>בשי המחולק לעובדי המדינה ללא סכום ההשתתפות של ועדי העובדים, אם ישנה השתתפות כאמור.</w:t>
      </w:r>
    </w:p>
    <w:p w14:paraId="6C2A79A0" w14:textId="77777777" w:rsidR="008427C7" w:rsidRPr="008E0348" w:rsidRDefault="008427C7" w:rsidP="00A01742">
      <w:pPr>
        <w:numPr>
          <w:ilvl w:val="3"/>
          <w:numId w:val="12"/>
        </w:numPr>
        <w:tabs>
          <w:tab w:val="left" w:pos="1080"/>
        </w:tabs>
        <w:spacing w:line="360" w:lineRule="auto"/>
        <w:jc w:val="both"/>
        <w:rPr>
          <w:sz w:val="24"/>
          <w:szCs w:val="24"/>
        </w:rPr>
      </w:pPr>
      <w:r w:rsidRPr="008E0348">
        <w:rPr>
          <w:sz w:val="24"/>
          <w:szCs w:val="24"/>
          <w:rtl/>
        </w:rPr>
        <w:t>התשלום לקבלן עבור השי ייעשה כנגד הצגת חשבונית והצהרת הקבלן כי השי בטובין ניתן לכלל העובדים.</w:t>
      </w:r>
    </w:p>
    <w:p w14:paraId="3488E25E" w14:textId="77777777" w:rsidR="008427C7" w:rsidRPr="008E0348" w:rsidRDefault="008427C7" w:rsidP="00A01742">
      <w:pPr>
        <w:numPr>
          <w:ilvl w:val="1"/>
          <w:numId w:val="12"/>
        </w:numPr>
        <w:tabs>
          <w:tab w:val="left" w:pos="1080"/>
        </w:tabs>
        <w:spacing w:line="360" w:lineRule="auto"/>
        <w:jc w:val="both"/>
        <w:rPr>
          <w:sz w:val="24"/>
          <w:szCs w:val="24"/>
        </w:rPr>
      </w:pPr>
      <w:r w:rsidRPr="008E0348">
        <w:rPr>
          <w:rFonts w:hint="cs"/>
          <w:sz w:val="24"/>
          <w:szCs w:val="24"/>
          <w:rtl/>
        </w:rPr>
        <w:t>עובד קבלן יהיה רשאי לרכוש ארוחה  בכל משרד שקיים בו מזנון מסובסד, תמורת סכום זהה לסכום שמשלם עובד המדינה המועסק באותו מקום עבודה.</w:t>
      </w:r>
    </w:p>
    <w:p w14:paraId="0260F1B7" w14:textId="77777777" w:rsidR="008427C7" w:rsidRPr="008E0348" w:rsidRDefault="008427C7" w:rsidP="00A01742">
      <w:pPr>
        <w:numPr>
          <w:ilvl w:val="1"/>
          <w:numId w:val="12"/>
        </w:numPr>
        <w:tabs>
          <w:tab w:val="left" w:pos="1080"/>
        </w:tabs>
        <w:spacing w:line="360" w:lineRule="auto"/>
        <w:jc w:val="both"/>
        <w:rPr>
          <w:sz w:val="24"/>
          <w:szCs w:val="24"/>
        </w:rPr>
      </w:pPr>
      <w:r w:rsidRPr="008E0348">
        <w:rPr>
          <w:rFonts w:hint="cs"/>
          <w:sz w:val="24"/>
          <w:szCs w:val="24"/>
          <w:rtl/>
        </w:rPr>
        <w:lastRenderedPageBreak/>
        <w:t xml:space="preserve">עדכוני שכר היסוד, תשלום מענק מצוינות, </w:t>
      </w:r>
      <w:r w:rsidR="004D2AEB">
        <w:rPr>
          <w:rFonts w:hint="cs"/>
          <w:sz w:val="24"/>
          <w:szCs w:val="24"/>
          <w:rtl/>
        </w:rPr>
        <w:t>ו</w:t>
      </w:r>
      <w:r w:rsidRPr="008E0348">
        <w:rPr>
          <w:rFonts w:hint="cs"/>
          <w:sz w:val="24"/>
          <w:szCs w:val="24"/>
          <w:rtl/>
        </w:rPr>
        <w:t>שי לחג מהווים</w:t>
      </w:r>
      <w:r w:rsidR="008517D1">
        <w:rPr>
          <w:rFonts w:hint="cs"/>
          <w:sz w:val="24"/>
          <w:szCs w:val="24"/>
          <w:rtl/>
        </w:rPr>
        <w:t xml:space="preserve"> הכנסה חייבת </w:t>
      </w:r>
      <w:r w:rsidRPr="008E0348">
        <w:rPr>
          <w:rFonts w:hint="cs"/>
          <w:sz w:val="24"/>
          <w:szCs w:val="24"/>
          <w:rtl/>
        </w:rPr>
        <w:t>בביטוח לאומי. המשרד ישפה את הקבלן בגין רכיבים אלו בגובה תשלומי המעסיק לביטוח לאומי.</w:t>
      </w:r>
    </w:p>
    <w:p w14:paraId="5C25AA7B" w14:textId="77777777" w:rsidR="008427C7" w:rsidRPr="008E0348" w:rsidRDefault="008427C7" w:rsidP="006E7A6A">
      <w:pPr>
        <w:numPr>
          <w:ilvl w:val="1"/>
          <w:numId w:val="12"/>
        </w:numPr>
        <w:tabs>
          <w:tab w:val="left" w:pos="1080"/>
        </w:tabs>
        <w:spacing w:line="360" w:lineRule="auto"/>
        <w:jc w:val="both"/>
        <w:rPr>
          <w:rFonts w:ascii="Arial" w:hAnsi="Arial"/>
          <w:sz w:val="24"/>
          <w:szCs w:val="24"/>
        </w:rPr>
      </w:pPr>
      <w:r w:rsidRPr="008E0348">
        <w:rPr>
          <w:sz w:val="24"/>
          <w:szCs w:val="24"/>
          <w:rtl/>
        </w:rPr>
        <w:t>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w:t>
      </w:r>
      <w:r w:rsidRPr="008E0348">
        <w:rPr>
          <w:rFonts w:ascii="Arial" w:hAnsi="Arial" w:hint="cs"/>
          <w:sz w:val="24"/>
          <w:szCs w:val="24"/>
          <w:rtl/>
        </w:rPr>
        <w:t>,</w:t>
      </w:r>
      <w:r w:rsidRPr="008E0348">
        <w:rPr>
          <w:rFonts w:ascii="Arial" w:hAnsi="Arial"/>
          <w:sz w:val="24"/>
          <w:szCs w:val="24"/>
          <w:rtl/>
        </w:rPr>
        <w:t xml:space="preserve"> על הפרת חובות הקבלן לפי דיני העבודה המפורטים </w:t>
      </w:r>
      <w:r w:rsidRPr="008E0348">
        <w:rPr>
          <w:rFonts w:ascii="Arial" w:hAnsi="Arial"/>
          <w:sz w:val="24"/>
          <w:szCs w:val="24"/>
          <w:u w:val="single"/>
          <w:rtl/>
        </w:rPr>
        <w:t>ב</w:t>
      </w:r>
      <w:hyperlink r:id="rId49" w:anchor="נספח_ב" w:history="1">
        <w:r w:rsidRPr="008E0348">
          <w:rPr>
            <w:rFonts w:ascii="Arial" w:hAnsi="Arial" w:hint="cs"/>
            <w:sz w:val="24"/>
            <w:szCs w:val="24"/>
            <w:u w:val="single"/>
            <w:rtl/>
          </w:rPr>
          <w:t>נספח</w:t>
        </w:r>
      </w:hyperlink>
      <w:r w:rsidRPr="008E0348">
        <w:rPr>
          <w:rFonts w:ascii="Arial" w:hAnsi="Arial" w:hint="cs"/>
          <w:sz w:val="24"/>
          <w:szCs w:val="24"/>
          <w:u w:val="single"/>
          <w:rtl/>
        </w:rPr>
        <w:t xml:space="preserve"> </w:t>
      </w:r>
      <w:r w:rsidR="006E7A6A">
        <w:rPr>
          <w:rFonts w:ascii="Arial" w:hAnsi="Arial" w:hint="cs"/>
          <w:sz w:val="24"/>
          <w:szCs w:val="24"/>
          <w:u w:val="single"/>
          <w:rtl/>
        </w:rPr>
        <w:t>ז'</w:t>
      </w:r>
      <w:r w:rsidRPr="008E0348">
        <w:rPr>
          <w:rFonts w:ascii="Arial" w:hAnsi="Arial"/>
          <w:sz w:val="24"/>
          <w:szCs w:val="24"/>
          <w:rtl/>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14:paraId="2C0A28F3" w14:textId="77777777" w:rsidR="008427C7" w:rsidRPr="008E0348" w:rsidRDefault="008427C7" w:rsidP="00A01742">
      <w:pPr>
        <w:numPr>
          <w:ilvl w:val="1"/>
          <w:numId w:val="12"/>
        </w:numPr>
        <w:tabs>
          <w:tab w:val="left" w:pos="1080"/>
        </w:tabs>
        <w:spacing w:line="360" w:lineRule="auto"/>
        <w:jc w:val="both"/>
        <w:rPr>
          <w:sz w:val="24"/>
          <w:szCs w:val="24"/>
          <w:u w:val="single"/>
        </w:rPr>
      </w:pPr>
      <w:r w:rsidRPr="008E0348">
        <w:rPr>
          <w:rFonts w:ascii="Arial" w:hAnsi="Arial"/>
          <w:sz w:val="24"/>
          <w:szCs w:val="24"/>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w:t>
      </w:r>
    </w:p>
    <w:p w14:paraId="1CD1AADA" w14:textId="77777777" w:rsidR="008427C7" w:rsidRPr="008E0348" w:rsidRDefault="008427C7" w:rsidP="00A01742">
      <w:pPr>
        <w:numPr>
          <w:ilvl w:val="1"/>
          <w:numId w:val="12"/>
        </w:numPr>
        <w:tabs>
          <w:tab w:val="left" w:pos="1080"/>
        </w:tabs>
        <w:spacing w:line="360" w:lineRule="auto"/>
        <w:jc w:val="both"/>
        <w:rPr>
          <w:sz w:val="24"/>
          <w:szCs w:val="24"/>
          <w:u w:val="single"/>
        </w:rPr>
      </w:pPr>
      <w:r w:rsidRPr="008E0348">
        <w:rPr>
          <w:sz w:val="24"/>
          <w:szCs w:val="24"/>
          <w:u w:val="single"/>
          <w:rtl/>
        </w:rPr>
        <w:t>אחריות אזרחית על מזמין שרות</w:t>
      </w:r>
    </w:p>
    <w:p w14:paraId="329425FE" w14:textId="77777777" w:rsidR="008427C7" w:rsidRPr="008E0348" w:rsidRDefault="008427C7" w:rsidP="00A01742">
      <w:pPr>
        <w:numPr>
          <w:ilvl w:val="2"/>
          <w:numId w:val="12"/>
        </w:numPr>
        <w:tabs>
          <w:tab w:val="left" w:pos="1080"/>
        </w:tabs>
        <w:spacing w:line="360" w:lineRule="auto"/>
        <w:jc w:val="both"/>
        <w:rPr>
          <w:sz w:val="24"/>
          <w:szCs w:val="24"/>
        </w:rPr>
      </w:pPr>
      <w:r w:rsidRPr="008E0348">
        <w:rPr>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14:paraId="78824EF9" w14:textId="77777777" w:rsidR="008427C7" w:rsidRPr="008E0348" w:rsidRDefault="008427C7" w:rsidP="00A01742">
      <w:pPr>
        <w:numPr>
          <w:ilvl w:val="2"/>
          <w:numId w:val="12"/>
        </w:numPr>
        <w:tabs>
          <w:tab w:val="left" w:pos="1080"/>
        </w:tabs>
        <w:spacing w:line="360" w:lineRule="auto"/>
        <w:jc w:val="both"/>
        <w:rPr>
          <w:sz w:val="24"/>
          <w:szCs w:val="24"/>
        </w:rPr>
      </w:pPr>
      <w:r w:rsidRPr="008E0348">
        <w:rPr>
          <w:sz w:val="24"/>
          <w:szCs w:val="24"/>
          <w:rtl/>
        </w:rPr>
        <w:t>בתוך 14 יום מקבלת הודעת הדרישה יחל המשרד בהליכי בדיקה וביקורת באשר להודעת הדרישה ותיקון ההפרה אם ישנה.</w:t>
      </w:r>
    </w:p>
    <w:p w14:paraId="3A1C8E29" w14:textId="77777777" w:rsidR="008427C7" w:rsidRPr="008E0348" w:rsidRDefault="008427C7" w:rsidP="00A01742">
      <w:pPr>
        <w:numPr>
          <w:ilvl w:val="2"/>
          <w:numId w:val="12"/>
        </w:numPr>
        <w:tabs>
          <w:tab w:val="left" w:pos="1080"/>
        </w:tabs>
        <w:spacing w:line="360" w:lineRule="auto"/>
        <w:jc w:val="both"/>
        <w:rPr>
          <w:sz w:val="24"/>
          <w:szCs w:val="24"/>
          <w:rtl/>
        </w:rPr>
      </w:pPr>
      <w:r w:rsidRPr="008E0348">
        <w:rPr>
          <w:sz w:val="24"/>
          <w:szCs w:val="24"/>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74867D5A"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r w:rsidRPr="008E0348">
        <w:rPr>
          <w:sz w:val="24"/>
          <w:szCs w:val="24"/>
          <w:rtl/>
        </w:rPr>
        <w:t xml:space="preserve">למען הסר ספק ומבלי לגרוע מכלליות האמור בסעיף </w:t>
      </w:r>
      <w:r w:rsidRPr="008E0348">
        <w:rPr>
          <w:rFonts w:ascii="Rod" w:hint="cs"/>
          <w:sz w:val="24"/>
          <w:szCs w:val="24"/>
          <w:rtl/>
        </w:rPr>
        <w:t>הקודם</w:t>
      </w:r>
      <w:r w:rsidRPr="008E0348">
        <w:rPr>
          <w:rFonts w:ascii="Rod"/>
          <w:sz w:val="24"/>
          <w:szCs w:val="24"/>
          <w:rtl/>
        </w:rPr>
        <w:t xml:space="preserve"> שלעיל</w:t>
      </w:r>
      <w:r w:rsidRPr="008E0348">
        <w:rPr>
          <w:sz w:val="24"/>
          <w:szCs w:val="24"/>
          <w:rtl/>
        </w:rPr>
        <w:t xml:space="preserve">, מצהירים הצדדים כי אם יקבע שהיחסים בין הקבלן לבין משרד הבינוי והשיכון, חרף האמור בהסכם הם יחסי עובד מעביד, לא יהא זכאי הקבלן </w:t>
      </w:r>
      <w:r w:rsidRPr="008E0348">
        <w:rPr>
          <w:rFonts w:hint="cs"/>
          <w:sz w:val="24"/>
          <w:szCs w:val="24"/>
          <w:rtl/>
        </w:rPr>
        <w:t>לתמורה</w:t>
      </w:r>
      <w:r w:rsidRPr="008E0348">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6683EA51" w14:textId="77777777" w:rsidR="008427C7" w:rsidRPr="008E0348" w:rsidRDefault="008427C7" w:rsidP="008427C7">
      <w:pPr>
        <w:spacing w:line="360" w:lineRule="auto"/>
        <w:ind w:left="840"/>
        <w:jc w:val="both"/>
        <w:rPr>
          <w:sz w:val="24"/>
          <w:szCs w:val="24"/>
        </w:rPr>
      </w:pPr>
    </w:p>
    <w:p w14:paraId="6DC112BE" w14:textId="77777777" w:rsidR="008427C7"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r w:rsidRPr="008E0348">
        <w:rPr>
          <w:rFonts w:hint="cs"/>
          <w:sz w:val="24"/>
          <w:szCs w:val="24"/>
          <w:rtl/>
        </w:rPr>
        <w:t>הקבלן מתחייב להשתמש בתוארו כנותן שירותים על פי הסכם זה לצורך פעילותו במסגרת ההסכם בלבד. מבלי לגרוע מכלליות האמור, יובהר ויודגש כי לקבלן אסור לפרסם את דבר היותו נותן שירותים למשרד לצורך קידום עסקיו ו/או ענייניו וכיוצ"ב.</w:t>
      </w:r>
    </w:p>
    <w:p w14:paraId="22F903C1"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p>
    <w:p w14:paraId="4611B8FD" w14:textId="77777777" w:rsidR="008427C7" w:rsidRPr="008E0348" w:rsidRDefault="008427C7" w:rsidP="00A01742">
      <w:pPr>
        <w:numPr>
          <w:ilvl w:val="0"/>
          <w:numId w:val="75"/>
        </w:numPr>
        <w:spacing w:line="360" w:lineRule="auto"/>
        <w:jc w:val="both"/>
        <w:rPr>
          <w:sz w:val="24"/>
          <w:szCs w:val="24"/>
          <w:rtl/>
        </w:rPr>
      </w:pPr>
      <w:r w:rsidRPr="008E0348">
        <w:rPr>
          <w:sz w:val="24"/>
          <w:szCs w:val="24"/>
          <w:rtl/>
        </w:rPr>
        <w:lastRenderedPageBreak/>
        <w:t>התפוקות כתוצאה מביצוע השירותים לרבות זכויות יוצרים בהם, יהיה קניינו הבלעדי של משרד הבינוי והשיכון.</w:t>
      </w:r>
    </w:p>
    <w:p w14:paraId="30F28C64" w14:textId="77777777" w:rsidR="008427C7" w:rsidRPr="008E0348" w:rsidRDefault="008427C7" w:rsidP="008427C7">
      <w:pPr>
        <w:tabs>
          <w:tab w:val="left" w:pos="1080"/>
        </w:tabs>
        <w:spacing w:line="360" w:lineRule="auto"/>
        <w:ind w:left="1275"/>
        <w:jc w:val="both"/>
        <w:rPr>
          <w:sz w:val="24"/>
          <w:szCs w:val="24"/>
        </w:rPr>
      </w:pPr>
      <w:r w:rsidRPr="008E0348">
        <w:rPr>
          <w:sz w:val="24"/>
          <w:szCs w:val="24"/>
          <w:rtl/>
        </w:rPr>
        <w:t xml:space="preserve">מבלי לגרוע מחובה או התחייבות כלשהי המוטלת על </w:t>
      </w:r>
      <w:r w:rsidRPr="008E0348">
        <w:rPr>
          <w:rFonts w:hint="cs"/>
          <w:sz w:val="24"/>
          <w:szCs w:val="24"/>
          <w:rtl/>
        </w:rPr>
        <w:t>הקבלן</w:t>
      </w:r>
      <w:r w:rsidRPr="008E0348">
        <w:rPr>
          <w:sz w:val="24"/>
          <w:szCs w:val="24"/>
          <w:rtl/>
        </w:rPr>
        <w:t xml:space="preserve"> על פי הסכם זה, מוסכם בזה כי יועברו לבעלות משרד הבינוי והשיכון בלבד </w:t>
      </w:r>
      <w:r w:rsidRPr="008E0348">
        <w:rPr>
          <w:rFonts w:hint="cs"/>
          <w:sz w:val="24"/>
          <w:szCs w:val="24"/>
          <w:rtl/>
        </w:rPr>
        <w:t>ו</w:t>
      </w:r>
      <w:r w:rsidRPr="008E0348">
        <w:rPr>
          <w:sz w:val="24"/>
          <w:szCs w:val="24"/>
          <w:rtl/>
        </w:rPr>
        <w:t>למשרד הבינוי והשיכון תהיה זכות יוצרים על ידע, תוכניות</w:t>
      </w:r>
      <w:r w:rsidRPr="008E0348">
        <w:rPr>
          <w:rFonts w:hint="cs"/>
          <w:sz w:val="24"/>
          <w:szCs w:val="24"/>
          <w:rtl/>
        </w:rPr>
        <w:t xml:space="preserve"> </w:t>
      </w:r>
      <w:r w:rsidRPr="008E0348">
        <w:rPr>
          <w:sz w:val="24"/>
          <w:szCs w:val="24"/>
          <w:rtl/>
        </w:rPr>
        <w:t xml:space="preserve">מכל סוג שהוא, </w:t>
      </w:r>
      <w:r w:rsidRPr="008E0348">
        <w:rPr>
          <w:rFonts w:hint="cs"/>
          <w:sz w:val="24"/>
          <w:szCs w:val="24"/>
          <w:rtl/>
        </w:rPr>
        <w:t xml:space="preserve">ממצאים, </w:t>
      </w:r>
      <w:r w:rsidRPr="008E0348">
        <w:rPr>
          <w:sz w:val="24"/>
          <w:szCs w:val="24"/>
          <w:rtl/>
        </w:rPr>
        <w:t>הצעות, תוצאות שיופקו ו/או יפותחו תוך ביצוע השירותים</w:t>
      </w:r>
      <w:r w:rsidRPr="008E0348">
        <w:rPr>
          <w:rFonts w:hint="cs"/>
          <w:sz w:val="24"/>
          <w:szCs w:val="24"/>
          <w:rtl/>
        </w:rPr>
        <w:t xml:space="preserve">, </w:t>
      </w:r>
      <w:r w:rsidRPr="008E0348">
        <w:rPr>
          <w:sz w:val="24"/>
          <w:szCs w:val="24"/>
          <w:rtl/>
        </w:rPr>
        <w:t xml:space="preserve"> ו/או מסקנות שיוסקו תוך כדי ביצוע השירותים </w:t>
      </w:r>
      <w:r w:rsidRPr="008E0348">
        <w:rPr>
          <w:rFonts w:hint="cs"/>
          <w:sz w:val="24"/>
          <w:szCs w:val="24"/>
          <w:rtl/>
        </w:rPr>
        <w:t>ולקבלן</w:t>
      </w:r>
      <w:r w:rsidRPr="008E0348">
        <w:rPr>
          <w:sz w:val="24"/>
          <w:szCs w:val="24"/>
          <w:rtl/>
        </w:rPr>
        <w:t xml:space="preserve"> לא תהיה כל זכות עליהם</w:t>
      </w:r>
      <w:r w:rsidRPr="008E0348">
        <w:rPr>
          <w:rFonts w:hint="cs"/>
          <w:sz w:val="24"/>
          <w:szCs w:val="24"/>
          <w:rtl/>
        </w:rPr>
        <w:t>.</w:t>
      </w:r>
      <w:r w:rsidRPr="008E0348">
        <w:rPr>
          <w:sz w:val="24"/>
          <w:szCs w:val="24"/>
          <w:rtl/>
        </w:rPr>
        <w:t xml:space="preserve"> </w:t>
      </w:r>
      <w:r w:rsidRPr="008E0348">
        <w:rPr>
          <w:rFonts w:hint="cs"/>
          <w:sz w:val="24"/>
          <w:szCs w:val="24"/>
          <w:rtl/>
        </w:rPr>
        <w:t>הקבלן</w:t>
      </w:r>
      <w:r w:rsidRPr="008E0348">
        <w:rPr>
          <w:sz w:val="24"/>
          <w:szCs w:val="24"/>
          <w:rtl/>
        </w:rPr>
        <w:t xml:space="preserve"> לא ישתמש בהם או יתיר שימוש לאדם אחר כלשהו ללא מתן הסכמת המנהל מראש ובכתב.</w:t>
      </w:r>
    </w:p>
    <w:p w14:paraId="6400A0EF" w14:textId="77777777" w:rsidR="008427C7" w:rsidRDefault="008427C7" w:rsidP="00A01742">
      <w:pPr>
        <w:numPr>
          <w:ilvl w:val="0"/>
          <w:numId w:val="75"/>
        </w:numPr>
        <w:spacing w:line="360" w:lineRule="auto"/>
        <w:jc w:val="both"/>
        <w:rPr>
          <w:sz w:val="24"/>
          <w:szCs w:val="24"/>
        </w:rPr>
      </w:pPr>
      <w:r w:rsidRPr="008E0348">
        <w:rPr>
          <w:sz w:val="24"/>
          <w:szCs w:val="24"/>
          <w:rtl/>
        </w:rPr>
        <w:t>הקבלן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072ACB0B" w14:textId="77777777" w:rsidR="00381727" w:rsidRPr="00606630" w:rsidRDefault="00381727" w:rsidP="00A01742">
      <w:pPr>
        <w:numPr>
          <w:ilvl w:val="0"/>
          <w:numId w:val="78"/>
        </w:numPr>
        <w:overflowPunct w:val="0"/>
        <w:autoSpaceDE w:val="0"/>
        <w:autoSpaceDN w:val="0"/>
        <w:adjustRightInd w:val="0"/>
        <w:spacing w:line="360" w:lineRule="auto"/>
        <w:ind w:left="992" w:hanging="512"/>
        <w:textAlignment w:val="baseline"/>
        <w:rPr>
          <w:sz w:val="28"/>
          <w:szCs w:val="28"/>
          <w:lang w:eastAsia="he-IL"/>
        </w:rPr>
      </w:pPr>
      <w:r w:rsidRPr="00606630">
        <w:rPr>
          <w:rFonts w:hint="cs"/>
          <w:sz w:val="28"/>
          <w:szCs w:val="28"/>
          <w:rtl/>
          <w:lang w:eastAsia="he-IL"/>
        </w:rPr>
        <w:t xml:space="preserve">אש"ל </w:t>
      </w:r>
    </w:p>
    <w:p w14:paraId="0FBC0CC9" w14:textId="77777777" w:rsidR="00381727" w:rsidRDefault="00381727" w:rsidP="006E7A6A">
      <w:pPr>
        <w:spacing w:line="360" w:lineRule="auto"/>
        <w:ind w:left="981"/>
        <w:jc w:val="both"/>
        <w:rPr>
          <w:sz w:val="24"/>
          <w:szCs w:val="24"/>
          <w:rtl/>
        </w:rPr>
      </w:pPr>
      <w:r w:rsidRPr="00381727">
        <w:rPr>
          <w:rFonts w:hint="cs"/>
          <w:sz w:val="24"/>
          <w:szCs w:val="24"/>
          <w:rtl/>
        </w:rPr>
        <w:t xml:space="preserve">החברה תשלם הוצאות אש"ל בסך של </w:t>
      </w:r>
      <w:r w:rsidR="00016D07">
        <w:rPr>
          <w:rFonts w:hint="cs"/>
          <w:sz w:val="24"/>
          <w:szCs w:val="24"/>
          <w:rtl/>
        </w:rPr>
        <w:t xml:space="preserve">850 </w:t>
      </w:r>
      <w:r w:rsidRPr="00381727">
        <w:rPr>
          <w:rFonts w:hint="cs"/>
          <w:sz w:val="24"/>
          <w:szCs w:val="24"/>
          <w:rtl/>
        </w:rPr>
        <w:t xml:space="preserve">₪ לחודש </w:t>
      </w:r>
      <w:r w:rsidRPr="00381727">
        <w:rPr>
          <w:rFonts w:hint="cs"/>
          <w:b/>
          <w:bCs/>
          <w:sz w:val="24"/>
          <w:szCs w:val="24"/>
          <w:rtl/>
        </w:rPr>
        <w:t>לכל אחד מבעלי התפקידים</w:t>
      </w:r>
      <w:r>
        <w:rPr>
          <w:rFonts w:hint="cs"/>
          <w:sz w:val="24"/>
          <w:szCs w:val="24"/>
          <w:rtl/>
        </w:rPr>
        <w:t xml:space="preserve"> הרשומים בנספח </w:t>
      </w:r>
      <w:r w:rsidR="006E7A6A">
        <w:rPr>
          <w:rFonts w:hint="cs"/>
          <w:sz w:val="24"/>
          <w:szCs w:val="24"/>
          <w:rtl/>
        </w:rPr>
        <w:t>יא' לחוזה ההתקשרות</w:t>
      </w:r>
      <w:r w:rsidRPr="00381727">
        <w:rPr>
          <w:rFonts w:hint="cs"/>
          <w:sz w:val="24"/>
          <w:szCs w:val="24"/>
          <w:rtl/>
        </w:rPr>
        <w:t>.</w:t>
      </w:r>
    </w:p>
    <w:p w14:paraId="3C433FCE" w14:textId="77777777" w:rsidR="00EE486B" w:rsidRPr="00EE486B" w:rsidRDefault="00EE486B" w:rsidP="00A01742">
      <w:pPr>
        <w:numPr>
          <w:ilvl w:val="0"/>
          <w:numId w:val="78"/>
        </w:numPr>
        <w:overflowPunct w:val="0"/>
        <w:autoSpaceDE w:val="0"/>
        <w:autoSpaceDN w:val="0"/>
        <w:adjustRightInd w:val="0"/>
        <w:spacing w:line="360" w:lineRule="auto"/>
        <w:ind w:left="992" w:hanging="512"/>
        <w:textAlignment w:val="baseline"/>
        <w:rPr>
          <w:sz w:val="28"/>
          <w:szCs w:val="28"/>
          <w:lang w:eastAsia="he-IL"/>
        </w:rPr>
      </w:pPr>
      <w:r w:rsidRPr="00EE486B">
        <w:rPr>
          <w:rFonts w:hint="cs"/>
          <w:sz w:val="28"/>
          <w:szCs w:val="28"/>
          <w:rtl/>
          <w:lang w:eastAsia="he-IL"/>
        </w:rPr>
        <w:t>ביגוד</w:t>
      </w:r>
    </w:p>
    <w:p w14:paraId="7AF391EE" w14:textId="77777777" w:rsidR="00EE486B" w:rsidRDefault="00EE486B" w:rsidP="006E7A6A">
      <w:pPr>
        <w:overflowPunct w:val="0"/>
        <w:autoSpaceDE w:val="0"/>
        <w:autoSpaceDN w:val="0"/>
        <w:adjustRightInd w:val="0"/>
        <w:spacing w:line="360" w:lineRule="auto"/>
        <w:ind w:left="992"/>
        <w:textAlignment w:val="baseline"/>
        <w:rPr>
          <w:sz w:val="24"/>
          <w:szCs w:val="24"/>
          <w:rtl/>
        </w:rPr>
      </w:pPr>
      <w:r>
        <w:rPr>
          <w:rFonts w:hint="cs"/>
          <w:sz w:val="24"/>
          <w:szCs w:val="24"/>
          <w:rtl/>
        </w:rPr>
        <w:t xml:space="preserve">החברה תשלם הוצאות ביגוד בסך של 1500 ₪ בשנה לכל אחד מבעלי התפקידים הרשומים בנספח </w:t>
      </w:r>
      <w:r w:rsidR="006E7A6A">
        <w:rPr>
          <w:rFonts w:hint="cs"/>
          <w:sz w:val="24"/>
          <w:szCs w:val="24"/>
          <w:rtl/>
        </w:rPr>
        <w:t>יא' לחוזה ההתקשרות</w:t>
      </w:r>
      <w:r>
        <w:rPr>
          <w:rFonts w:hint="cs"/>
          <w:sz w:val="24"/>
          <w:szCs w:val="24"/>
          <w:rtl/>
        </w:rPr>
        <w:t>.</w:t>
      </w:r>
    </w:p>
    <w:p w14:paraId="6D325E54"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b/>
          <w:bCs/>
          <w:sz w:val="24"/>
          <w:szCs w:val="24"/>
        </w:rPr>
      </w:pPr>
      <w:r w:rsidRPr="008E0348">
        <w:rPr>
          <w:rFonts w:hint="cs"/>
          <w:b/>
          <w:bCs/>
          <w:sz w:val="24"/>
          <w:szCs w:val="24"/>
          <w:rtl/>
        </w:rPr>
        <w:t>איסור הסבת הסכם:</w:t>
      </w:r>
    </w:p>
    <w:p w14:paraId="4059BAEC" w14:textId="77777777" w:rsidR="008427C7" w:rsidRPr="008E0348" w:rsidRDefault="008427C7" w:rsidP="00A01742">
      <w:pPr>
        <w:numPr>
          <w:ilvl w:val="0"/>
          <w:numId w:val="23"/>
        </w:numPr>
        <w:spacing w:line="360" w:lineRule="auto"/>
        <w:jc w:val="both"/>
        <w:rPr>
          <w:sz w:val="24"/>
          <w:szCs w:val="24"/>
        </w:rPr>
      </w:pPr>
      <w:r w:rsidRPr="008E0348">
        <w:rPr>
          <w:rFonts w:hint="cs"/>
          <w:sz w:val="24"/>
          <w:szCs w:val="24"/>
          <w:rtl/>
        </w:rPr>
        <w:t>הקבלן</w:t>
      </w:r>
      <w:r w:rsidRPr="008E0348">
        <w:rPr>
          <w:sz w:val="24"/>
          <w:szCs w:val="24"/>
          <w:rtl/>
        </w:rPr>
        <w:t xml:space="preserve"> </w:t>
      </w:r>
      <w:r w:rsidRPr="008E0348">
        <w:rPr>
          <w:rFonts w:hint="cs"/>
          <w:sz w:val="24"/>
          <w:szCs w:val="24"/>
          <w:rtl/>
        </w:rPr>
        <w:t xml:space="preserve">אינו רשאי </w:t>
      </w:r>
      <w:r w:rsidRPr="008E0348">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8E0348">
        <w:rPr>
          <w:rFonts w:hint="cs"/>
          <w:sz w:val="24"/>
          <w:szCs w:val="24"/>
          <w:rtl/>
        </w:rPr>
        <w:t>שרד</w:t>
      </w:r>
      <w:r w:rsidRPr="008E0348">
        <w:rPr>
          <w:sz w:val="24"/>
          <w:szCs w:val="24"/>
          <w:rtl/>
        </w:rPr>
        <w:t xml:space="preserve">. ההסכמה באמור לעיל , אינה פוטרת את </w:t>
      </w:r>
      <w:r w:rsidRPr="008E0348">
        <w:rPr>
          <w:rFonts w:hint="cs"/>
          <w:sz w:val="24"/>
          <w:szCs w:val="24"/>
          <w:rtl/>
        </w:rPr>
        <w:t>הקבלן</w:t>
      </w:r>
      <w:r w:rsidRPr="008E0348">
        <w:rPr>
          <w:sz w:val="24"/>
          <w:szCs w:val="24"/>
          <w:rtl/>
        </w:rPr>
        <w:t xml:space="preserve"> מאחריותו ומהתחייבויותיו על פי הסכם זה או על פי כל דין.</w:t>
      </w:r>
    </w:p>
    <w:p w14:paraId="4D64B3B2" w14:textId="77777777" w:rsidR="008427C7" w:rsidRDefault="008427C7" w:rsidP="00A01742">
      <w:pPr>
        <w:numPr>
          <w:ilvl w:val="0"/>
          <w:numId w:val="23"/>
        </w:numPr>
        <w:spacing w:line="360" w:lineRule="auto"/>
        <w:jc w:val="both"/>
        <w:rPr>
          <w:sz w:val="24"/>
          <w:szCs w:val="24"/>
        </w:rPr>
      </w:pPr>
      <w:r w:rsidRPr="008E0348">
        <w:rPr>
          <w:rFonts w:hint="cs"/>
          <w:sz w:val="24"/>
          <w:szCs w:val="24"/>
          <w:rtl/>
        </w:rPr>
        <w:t>כל מסירה או העברה שיתיימר הקבלן לעשות בניגוד להוראות סעיף זה תהא בטלה ומבוטלת וחסרת כל תוקף.</w:t>
      </w:r>
    </w:p>
    <w:p w14:paraId="2B4E83D7"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r w:rsidRPr="008E0348">
        <w:rPr>
          <w:rFonts w:hint="cs"/>
          <w:sz w:val="24"/>
          <w:szCs w:val="24"/>
          <w:rtl/>
        </w:rPr>
        <w:t xml:space="preserve"> </w:t>
      </w:r>
      <w:r w:rsidRPr="008E0348">
        <w:rPr>
          <w:rFonts w:hint="cs"/>
          <w:b/>
          <w:bCs/>
          <w:sz w:val="24"/>
          <w:szCs w:val="24"/>
          <w:rtl/>
        </w:rPr>
        <w:t>ביטול או סיום ההסכם:</w:t>
      </w:r>
    </w:p>
    <w:p w14:paraId="7E249037" w14:textId="77777777" w:rsidR="008427C7" w:rsidRPr="008E0348" w:rsidRDefault="008427C7" w:rsidP="00A01742">
      <w:pPr>
        <w:numPr>
          <w:ilvl w:val="1"/>
          <w:numId w:val="18"/>
        </w:numPr>
        <w:tabs>
          <w:tab w:val="left" w:pos="360"/>
        </w:tabs>
        <w:spacing w:line="360" w:lineRule="auto"/>
        <w:jc w:val="both"/>
        <w:rPr>
          <w:sz w:val="24"/>
          <w:szCs w:val="24"/>
          <w:rtl/>
        </w:rPr>
      </w:pPr>
      <w:r w:rsidRPr="008E0348">
        <w:rPr>
          <w:rFonts w:hint="cs"/>
          <w:sz w:val="24"/>
          <w:szCs w:val="24"/>
          <w:rtl/>
        </w:rPr>
        <w:t>הביא משרד הבינוי והשיכון הסכם זה לידי סיומו, כאמור בסעיף 7 לעיל, ימסור לקבלן כל חומר המהווה רכוש משרד הבינוי והשיכון כאמור בהסכם זה ו/או מסמכים  אחרים  הקשורים בביצוע השירותים ויחול האמור בסעיף (ג) להלן.</w:t>
      </w:r>
    </w:p>
    <w:p w14:paraId="5BBD8843" w14:textId="77777777" w:rsidR="008427C7" w:rsidRPr="008E0348" w:rsidRDefault="008427C7" w:rsidP="00A01742">
      <w:pPr>
        <w:numPr>
          <w:ilvl w:val="1"/>
          <w:numId w:val="18"/>
        </w:numPr>
        <w:tabs>
          <w:tab w:val="left" w:pos="360"/>
        </w:tabs>
        <w:spacing w:line="360" w:lineRule="auto"/>
        <w:jc w:val="both"/>
        <w:rPr>
          <w:sz w:val="24"/>
          <w:szCs w:val="24"/>
        </w:rPr>
      </w:pPr>
      <w:r w:rsidRPr="008E0348">
        <w:rPr>
          <w:rFonts w:hint="cs"/>
          <w:sz w:val="24"/>
          <w:szCs w:val="24"/>
          <w:rtl/>
        </w:rPr>
        <w:t>בנוסף לאמור בסעיפים 7 ו (א) לעיל רשאי משרד הבינוי והשיכון לבטל מיד את ההסכם כאשר הקבלן הפר אחת או יותר מהתחייבויותיו האמורות בהסכם זה, והקבלן לא תיקן את ההפרה, לאחר שקיבל על כך התראה מאת המנהל, תוך הזמן שנקבע בהתראה.</w:t>
      </w:r>
    </w:p>
    <w:p w14:paraId="11215CF7" w14:textId="77777777" w:rsidR="008427C7" w:rsidRPr="008E0348" w:rsidRDefault="008427C7" w:rsidP="00A01742">
      <w:pPr>
        <w:numPr>
          <w:ilvl w:val="1"/>
          <w:numId w:val="18"/>
        </w:numPr>
        <w:tabs>
          <w:tab w:val="left" w:pos="360"/>
        </w:tabs>
        <w:spacing w:line="360" w:lineRule="auto"/>
        <w:jc w:val="both"/>
        <w:rPr>
          <w:sz w:val="24"/>
          <w:szCs w:val="24"/>
          <w:rtl/>
        </w:rPr>
      </w:pPr>
      <w:r w:rsidRPr="008E0348">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הקבלן אשר הוכנו על-ידי הקבלן עד לביטול ההסכם ללא תשלום של כל שכר, תמורה או פיצוי כלשהו בעד השימוש במסמכים כאמור ולקבלן אין ולא יהיו תביעות ו/או טענות בקשר לכך.</w:t>
      </w:r>
    </w:p>
    <w:p w14:paraId="47F8356A" w14:textId="77777777" w:rsidR="008427C7" w:rsidRPr="008E0348" w:rsidRDefault="008427C7" w:rsidP="00A01742">
      <w:pPr>
        <w:numPr>
          <w:ilvl w:val="1"/>
          <w:numId w:val="18"/>
        </w:numPr>
        <w:tabs>
          <w:tab w:val="left" w:pos="360"/>
        </w:tabs>
        <w:spacing w:line="360" w:lineRule="auto"/>
        <w:jc w:val="both"/>
        <w:rPr>
          <w:sz w:val="24"/>
          <w:szCs w:val="24"/>
          <w:rtl/>
        </w:rPr>
      </w:pPr>
      <w:r w:rsidRPr="008E0348">
        <w:rPr>
          <w:rFonts w:hint="cs"/>
          <w:sz w:val="24"/>
          <w:szCs w:val="24"/>
          <w:rtl/>
        </w:rPr>
        <w:t>במקרה של ביטול הסכם עקב הפרתו ע"י הקבלן יחויב הקבלן בנזקים שנגרמו למשרד בגין ההפרה והביטול וזאת מבלי לגרוע מכל זכות של המשרד עפ"י ההסכם ו/או עפ"י כל דין.</w:t>
      </w:r>
    </w:p>
    <w:p w14:paraId="1825FA81"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b/>
          <w:bCs/>
          <w:sz w:val="24"/>
          <w:szCs w:val="24"/>
        </w:rPr>
      </w:pPr>
      <w:r w:rsidRPr="008E0348">
        <w:rPr>
          <w:rFonts w:hint="cs"/>
          <w:b/>
          <w:bCs/>
          <w:sz w:val="24"/>
          <w:szCs w:val="24"/>
          <w:rtl/>
        </w:rPr>
        <w:t>קיזוז:</w:t>
      </w:r>
    </w:p>
    <w:p w14:paraId="0407D5EC" w14:textId="77777777" w:rsidR="008427C7" w:rsidRPr="008E0348" w:rsidRDefault="008427C7" w:rsidP="00A01742">
      <w:pPr>
        <w:numPr>
          <w:ilvl w:val="0"/>
          <w:numId w:val="24"/>
        </w:numPr>
        <w:spacing w:line="360" w:lineRule="auto"/>
        <w:jc w:val="both"/>
        <w:rPr>
          <w:sz w:val="24"/>
          <w:szCs w:val="24"/>
        </w:rPr>
      </w:pPr>
      <w:r w:rsidRPr="008E0348">
        <w:rPr>
          <w:rFonts w:hint="cs"/>
          <w:sz w:val="24"/>
          <w:szCs w:val="24"/>
          <w:rtl/>
        </w:rPr>
        <w:lastRenderedPageBreak/>
        <w:t>המשרד</w:t>
      </w:r>
      <w:r w:rsidRPr="008E0348">
        <w:rPr>
          <w:sz w:val="24"/>
          <w:szCs w:val="24"/>
          <w:rtl/>
        </w:rPr>
        <w:t xml:space="preserve"> יהיה רשאי לקזז </w:t>
      </w:r>
      <w:r w:rsidRPr="008E0348">
        <w:rPr>
          <w:rFonts w:hint="cs"/>
          <w:sz w:val="24"/>
          <w:szCs w:val="24"/>
          <w:rtl/>
        </w:rPr>
        <w:t xml:space="preserve">כנגד </w:t>
      </w:r>
      <w:r w:rsidRPr="008E0348">
        <w:rPr>
          <w:sz w:val="24"/>
          <w:szCs w:val="24"/>
          <w:rtl/>
        </w:rPr>
        <w:t>כל סכום המגיע ממנו על פי הסכם זה כל חוב המגיע לו בין אם נובע מהסכם זה ובין בדרך אחרת, וכן כל חוב קצוב אחר.</w:t>
      </w:r>
    </w:p>
    <w:p w14:paraId="3BA674E8" w14:textId="77777777" w:rsidR="008427C7" w:rsidRDefault="008427C7" w:rsidP="00A01742">
      <w:pPr>
        <w:numPr>
          <w:ilvl w:val="0"/>
          <w:numId w:val="24"/>
        </w:numPr>
        <w:tabs>
          <w:tab w:val="left" w:pos="850"/>
          <w:tab w:val="left" w:pos="2280"/>
        </w:tabs>
        <w:spacing w:line="360" w:lineRule="auto"/>
        <w:jc w:val="both"/>
        <w:rPr>
          <w:sz w:val="24"/>
          <w:szCs w:val="24"/>
        </w:rPr>
      </w:pPr>
      <w:r w:rsidRPr="008E0348">
        <w:rPr>
          <w:sz w:val="24"/>
          <w:szCs w:val="24"/>
          <w:rtl/>
        </w:rPr>
        <w:t xml:space="preserve">הוראות סעיף זה אינן גורעות מזכותו של </w:t>
      </w:r>
      <w:r w:rsidRPr="008E0348">
        <w:rPr>
          <w:rFonts w:hint="cs"/>
          <w:sz w:val="24"/>
          <w:szCs w:val="24"/>
          <w:rtl/>
        </w:rPr>
        <w:t>המשרד</w:t>
      </w:r>
      <w:r w:rsidRPr="008E0348">
        <w:rPr>
          <w:sz w:val="24"/>
          <w:szCs w:val="24"/>
          <w:rtl/>
        </w:rPr>
        <w:t xml:space="preserve"> לגבות החוב האמור בכל דרך </w:t>
      </w:r>
      <w:r w:rsidRPr="008E0348">
        <w:rPr>
          <w:rFonts w:hint="cs"/>
          <w:sz w:val="24"/>
          <w:szCs w:val="24"/>
          <w:rtl/>
        </w:rPr>
        <w:t>אחרת.</w:t>
      </w:r>
    </w:p>
    <w:p w14:paraId="7BDFCEA1"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tl/>
        </w:rPr>
      </w:pPr>
      <w:r w:rsidRPr="008E0348">
        <w:rPr>
          <w:rFonts w:hint="cs"/>
          <w:sz w:val="24"/>
          <w:szCs w:val="24"/>
          <w:rtl/>
        </w:rPr>
        <w:t xml:space="preserve">מבלי לגרוע מהאמור, </w:t>
      </w:r>
      <w:r w:rsidRPr="008E0348">
        <w:rPr>
          <w:sz w:val="24"/>
          <w:szCs w:val="24"/>
          <w:rtl/>
        </w:rPr>
        <w:t xml:space="preserve">אם </w:t>
      </w:r>
      <w:r w:rsidRPr="008E0348">
        <w:rPr>
          <w:rFonts w:hint="cs"/>
          <w:sz w:val="24"/>
          <w:szCs w:val="24"/>
          <w:rtl/>
        </w:rPr>
        <w:t xml:space="preserve">הוצא צו לפירוק </w:t>
      </w:r>
      <w:r w:rsidRPr="008E0348">
        <w:rPr>
          <w:sz w:val="24"/>
          <w:szCs w:val="24"/>
          <w:rtl/>
        </w:rPr>
        <w:t xml:space="preserve">הקבלן </w:t>
      </w:r>
      <w:r w:rsidRPr="008E0348">
        <w:rPr>
          <w:rFonts w:hint="cs"/>
          <w:sz w:val="24"/>
          <w:szCs w:val="24"/>
          <w:rtl/>
        </w:rPr>
        <w:t xml:space="preserve">או </w:t>
      </w:r>
      <w:r w:rsidRPr="008E0348">
        <w:rPr>
          <w:sz w:val="24"/>
          <w:szCs w:val="24"/>
          <w:rtl/>
        </w:rPr>
        <w:t xml:space="preserve">הוצא נגדו צו לכינוס נכסים או </w:t>
      </w:r>
      <w:r w:rsidRPr="008E0348">
        <w:rPr>
          <w:rFonts w:hint="cs"/>
          <w:sz w:val="24"/>
          <w:szCs w:val="24"/>
          <w:rtl/>
        </w:rPr>
        <w:t xml:space="preserve">לניהול מיוחד וכיוצ"ב או שמי מהקבלן המועסקים </w:t>
      </w:r>
      <w:r w:rsidRPr="008E0348">
        <w:rPr>
          <w:sz w:val="24"/>
          <w:szCs w:val="24"/>
          <w:rtl/>
        </w:rPr>
        <w:t xml:space="preserve">הורשע בעבירה שיש עמה קלון </w:t>
      </w:r>
      <w:r w:rsidRPr="008E0348">
        <w:rPr>
          <w:rFonts w:hint="cs"/>
          <w:sz w:val="24"/>
          <w:szCs w:val="24"/>
          <w:rtl/>
        </w:rPr>
        <w:t xml:space="preserve"> או פשט רגל או הפך בלתי כשיר</w:t>
      </w:r>
      <w:r w:rsidRPr="008E0348">
        <w:rPr>
          <w:sz w:val="24"/>
          <w:szCs w:val="24"/>
          <w:rtl/>
        </w:rPr>
        <w:t>, ייחשב הדבר כאילו ההסכם בוטל, בקרות אותו א</w:t>
      </w:r>
      <w:r w:rsidRPr="008E0348">
        <w:rPr>
          <w:rFonts w:hint="cs"/>
          <w:sz w:val="24"/>
          <w:szCs w:val="24"/>
          <w:rtl/>
        </w:rPr>
        <w:t>י</w:t>
      </w:r>
      <w:r w:rsidRPr="008E0348">
        <w:rPr>
          <w:sz w:val="24"/>
          <w:szCs w:val="24"/>
          <w:rtl/>
        </w:rPr>
        <w:t>רוע</w:t>
      </w:r>
      <w:r w:rsidRPr="008E0348">
        <w:rPr>
          <w:rFonts w:hint="cs"/>
          <w:sz w:val="24"/>
          <w:szCs w:val="24"/>
          <w:rtl/>
        </w:rPr>
        <w:t xml:space="preserve"> אלא אם כן החליט המשרד אחרת והודיע על כך בכתב לקבלן</w:t>
      </w:r>
      <w:r w:rsidRPr="008E0348">
        <w:rPr>
          <w:sz w:val="24"/>
          <w:szCs w:val="24"/>
          <w:rtl/>
        </w:rPr>
        <w:t>.</w:t>
      </w:r>
    </w:p>
    <w:p w14:paraId="5406FB56"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p>
    <w:p w14:paraId="2AE4EE08" w14:textId="77777777" w:rsidR="008427C7" w:rsidRPr="008E0348" w:rsidRDefault="008427C7" w:rsidP="008F431F">
      <w:pPr>
        <w:numPr>
          <w:ilvl w:val="0"/>
          <w:numId w:val="126"/>
        </w:numPr>
        <w:tabs>
          <w:tab w:val="left" w:pos="1080"/>
        </w:tabs>
        <w:spacing w:line="360" w:lineRule="auto"/>
        <w:jc w:val="both"/>
        <w:rPr>
          <w:rFonts w:ascii="Arial" w:hAnsi="Arial"/>
          <w:sz w:val="24"/>
          <w:szCs w:val="24"/>
          <w:rtl/>
        </w:rPr>
      </w:pPr>
      <w:r w:rsidRPr="008E0348">
        <w:rPr>
          <w:rFonts w:ascii="Arial" w:hAnsi="Arial"/>
          <w:sz w:val="24"/>
          <w:szCs w:val="24"/>
          <w:rtl/>
        </w:rPr>
        <w:t xml:space="preserve">התמורה תשולם </w:t>
      </w:r>
      <w:r w:rsidRPr="008E0348">
        <w:rPr>
          <w:rFonts w:ascii="Arial" w:hAnsi="Arial" w:hint="cs"/>
          <w:sz w:val="24"/>
          <w:szCs w:val="24"/>
          <w:rtl/>
        </w:rPr>
        <w:t>לקבלן</w:t>
      </w:r>
      <w:r w:rsidRPr="008E0348">
        <w:rPr>
          <w:rFonts w:ascii="Arial" w:hAnsi="Arial"/>
          <w:sz w:val="24"/>
          <w:szCs w:val="24"/>
          <w:rtl/>
        </w:rPr>
        <w:t xml:space="preserve"> על בסיס השירותים בפועל</w:t>
      </w:r>
      <w:r w:rsidRPr="008E0348">
        <w:rPr>
          <w:rFonts w:ascii="Arial" w:hAnsi="Arial" w:hint="cs"/>
          <w:sz w:val="24"/>
          <w:szCs w:val="24"/>
          <w:rtl/>
        </w:rPr>
        <w:t xml:space="preserve"> ובהתאם להצעת המחיר שהגיש במכרז</w:t>
      </w:r>
      <w:r w:rsidRPr="008E0348">
        <w:rPr>
          <w:rFonts w:ascii="Arial" w:hAnsi="Arial"/>
          <w:sz w:val="24"/>
          <w:szCs w:val="24"/>
          <w:rtl/>
        </w:rPr>
        <w:t>.</w:t>
      </w:r>
    </w:p>
    <w:p w14:paraId="2B8C6FF1" w14:textId="77777777" w:rsidR="008427C7" w:rsidRPr="008E0348" w:rsidRDefault="008427C7" w:rsidP="008F431F">
      <w:pPr>
        <w:numPr>
          <w:ilvl w:val="0"/>
          <w:numId w:val="126"/>
        </w:numPr>
        <w:tabs>
          <w:tab w:val="left" w:pos="1080"/>
        </w:tabs>
        <w:spacing w:line="360" w:lineRule="auto"/>
        <w:jc w:val="both"/>
        <w:rPr>
          <w:sz w:val="24"/>
          <w:szCs w:val="24"/>
          <w:rtl/>
        </w:rPr>
      </w:pPr>
      <w:r w:rsidRPr="008E0348">
        <w:rPr>
          <w:sz w:val="24"/>
          <w:szCs w:val="24"/>
          <w:rtl/>
        </w:rPr>
        <w:t>התמורה כולל</w:t>
      </w:r>
      <w:r w:rsidRPr="008E0348">
        <w:rPr>
          <w:rFonts w:hint="cs"/>
          <w:sz w:val="24"/>
          <w:szCs w:val="24"/>
          <w:rtl/>
        </w:rPr>
        <w:t>ת</w:t>
      </w:r>
      <w:r w:rsidRPr="008E0348">
        <w:rPr>
          <w:sz w:val="24"/>
          <w:szCs w:val="24"/>
          <w:rtl/>
        </w:rPr>
        <w:t xml:space="preserve"> מס ערך מוסף והוא ישולם לקבלן בשיעורים שיהיו בתוקף במועד כל תשלום ותשלום.</w:t>
      </w:r>
    </w:p>
    <w:p w14:paraId="45AF2B85" w14:textId="77777777" w:rsidR="008427C7" w:rsidRPr="008E0348" w:rsidRDefault="008427C7" w:rsidP="008F431F">
      <w:pPr>
        <w:numPr>
          <w:ilvl w:val="0"/>
          <w:numId w:val="126"/>
        </w:numPr>
        <w:tabs>
          <w:tab w:val="left" w:pos="1080"/>
        </w:tabs>
        <w:spacing w:line="360" w:lineRule="auto"/>
        <w:jc w:val="both"/>
        <w:rPr>
          <w:sz w:val="24"/>
          <w:szCs w:val="24"/>
          <w:rtl/>
        </w:rPr>
      </w:pPr>
      <w:r w:rsidRPr="008E0348">
        <w:rPr>
          <w:sz w:val="24"/>
          <w:szCs w:val="24"/>
          <w:rtl/>
        </w:rPr>
        <w:t>הקבלן מצהיר, כי הינו "עוסק מורשה" בהתאם ל</w:t>
      </w:r>
      <w:r w:rsidRPr="008E0348">
        <w:rPr>
          <w:rFonts w:hint="cs"/>
          <w:sz w:val="24"/>
          <w:szCs w:val="24"/>
          <w:rtl/>
        </w:rPr>
        <w:t>ח</w:t>
      </w:r>
      <w:r w:rsidRPr="008E0348">
        <w:rPr>
          <w:sz w:val="24"/>
          <w:szCs w:val="24"/>
          <w:rtl/>
        </w:rPr>
        <w:t xml:space="preserve">וק מס ערך מוסף תשל"ו - </w:t>
      </w:r>
      <w:r w:rsidRPr="008E0348">
        <w:rPr>
          <w:rFonts w:ascii="Rod" w:hint="cs"/>
          <w:sz w:val="24"/>
          <w:szCs w:val="24"/>
          <w:rtl/>
        </w:rPr>
        <w:t xml:space="preserve"> </w:t>
      </w:r>
      <w:r w:rsidRPr="008E0348">
        <w:rPr>
          <w:rFonts w:ascii="Rod"/>
          <w:sz w:val="24"/>
          <w:szCs w:val="24"/>
          <w:rtl/>
        </w:rPr>
        <w:t>1976</w:t>
      </w:r>
      <w:r w:rsidRPr="008E0348">
        <w:rPr>
          <w:rFonts w:hint="cs"/>
          <w:sz w:val="24"/>
          <w:szCs w:val="24"/>
          <w:rtl/>
        </w:rPr>
        <w:t xml:space="preserve"> וכי   הוא מנהל ספרים במס הכנסה כמתחייב</w:t>
      </w:r>
      <w:r w:rsidRPr="008E0348">
        <w:rPr>
          <w:sz w:val="24"/>
          <w:szCs w:val="24"/>
          <w:rtl/>
        </w:rPr>
        <w:t>.</w:t>
      </w:r>
    </w:p>
    <w:p w14:paraId="6C256548" w14:textId="77777777" w:rsidR="008427C7" w:rsidRPr="008E0348" w:rsidRDefault="008427C7" w:rsidP="008F431F">
      <w:pPr>
        <w:numPr>
          <w:ilvl w:val="0"/>
          <w:numId w:val="126"/>
        </w:numPr>
        <w:tabs>
          <w:tab w:val="left" w:pos="1080"/>
        </w:tabs>
        <w:spacing w:line="360" w:lineRule="auto"/>
        <w:jc w:val="both"/>
        <w:rPr>
          <w:sz w:val="24"/>
          <w:szCs w:val="24"/>
        </w:rPr>
      </w:pPr>
      <w:r w:rsidRPr="008E0348">
        <w:rPr>
          <w:sz w:val="24"/>
          <w:szCs w:val="24"/>
          <w:rtl/>
        </w:rPr>
        <w:t xml:space="preserve">כל תשלום לקבלן מותנה בהגשת חשבונית מס כמשמעותה בחוק מס ערך מוסף תשל"ו– </w:t>
      </w:r>
      <w:r w:rsidRPr="008E0348">
        <w:rPr>
          <w:rFonts w:hint="cs"/>
          <w:sz w:val="24"/>
          <w:szCs w:val="24"/>
          <w:rtl/>
        </w:rPr>
        <w:t>1976 על ידי הקבלן לחשבות משרד הבינוי והשיכון.</w:t>
      </w:r>
    </w:p>
    <w:p w14:paraId="71AB5E6F" w14:textId="77777777" w:rsidR="008427C7" w:rsidRDefault="008427C7" w:rsidP="008F431F">
      <w:pPr>
        <w:numPr>
          <w:ilvl w:val="0"/>
          <w:numId w:val="126"/>
        </w:numPr>
        <w:tabs>
          <w:tab w:val="left" w:pos="1080"/>
        </w:tabs>
        <w:spacing w:line="360" w:lineRule="auto"/>
        <w:jc w:val="both"/>
        <w:rPr>
          <w:sz w:val="24"/>
          <w:szCs w:val="24"/>
        </w:rPr>
      </w:pPr>
      <w:r w:rsidRPr="008E0348">
        <w:rPr>
          <w:rFonts w:hint="cs"/>
          <w:sz w:val="24"/>
          <w:szCs w:val="24"/>
          <w:rtl/>
        </w:rPr>
        <w:t xml:space="preserve">מבנה החשבונית יכלול את ארבעת הרכיבים כפי שהוגשו בהצעת המחיר: </w:t>
      </w:r>
      <w:r w:rsidRPr="008E0348">
        <w:rPr>
          <w:sz w:val="24"/>
          <w:szCs w:val="24"/>
          <w:rtl/>
        </w:rPr>
        <w:t>שכר עבודה</w:t>
      </w:r>
      <w:r w:rsidRPr="008E0348">
        <w:rPr>
          <w:rFonts w:hint="cs"/>
          <w:sz w:val="24"/>
          <w:szCs w:val="24"/>
          <w:rtl/>
        </w:rPr>
        <w:t xml:space="preserve">, </w:t>
      </w:r>
      <w:r w:rsidRPr="008E0348">
        <w:rPr>
          <w:sz w:val="24"/>
          <w:szCs w:val="24"/>
          <w:rtl/>
        </w:rPr>
        <w:t>תקורת החברה על רכיב השכר בלבד</w:t>
      </w:r>
      <w:r w:rsidRPr="008E0348">
        <w:rPr>
          <w:rFonts w:hint="cs"/>
          <w:sz w:val="24"/>
          <w:szCs w:val="24"/>
          <w:rtl/>
        </w:rPr>
        <w:t xml:space="preserve">, </w:t>
      </w:r>
      <w:r w:rsidRPr="008E0348">
        <w:rPr>
          <w:sz w:val="24"/>
          <w:szCs w:val="24"/>
          <w:rtl/>
        </w:rPr>
        <w:t>רכיבים תלויי משרה שאינם שכר עבודה</w:t>
      </w:r>
      <w:r w:rsidRPr="008E0348">
        <w:rPr>
          <w:rFonts w:hint="cs"/>
          <w:sz w:val="24"/>
          <w:szCs w:val="24"/>
          <w:rtl/>
        </w:rPr>
        <w:t>, רכיבים אחרים.</w:t>
      </w:r>
    </w:p>
    <w:p w14:paraId="5652BC16" w14:textId="77777777" w:rsidR="008427C7" w:rsidRPr="0064389B" w:rsidRDefault="008427C7" w:rsidP="008F431F">
      <w:pPr>
        <w:numPr>
          <w:ilvl w:val="0"/>
          <w:numId w:val="126"/>
        </w:numPr>
        <w:tabs>
          <w:tab w:val="left" w:pos="1080"/>
        </w:tabs>
        <w:spacing w:line="360" w:lineRule="auto"/>
        <w:jc w:val="both"/>
        <w:rPr>
          <w:sz w:val="24"/>
          <w:szCs w:val="24"/>
          <w:rtl/>
        </w:rPr>
      </w:pPr>
      <w:r w:rsidRPr="0064389B">
        <w:rPr>
          <w:sz w:val="24"/>
          <w:szCs w:val="24"/>
          <w:rtl/>
        </w:rPr>
        <w:t xml:space="preserve">החברה תעביר למשרד חשבונית בצרוף דוחות נוכחות של כל עובדי החברה באמצעות שעון נוכחות ממוחשב . </w:t>
      </w:r>
    </w:p>
    <w:p w14:paraId="3F068A42" w14:textId="77777777" w:rsidR="008427C7" w:rsidRPr="00C756EA" w:rsidRDefault="008427C7" w:rsidP="008F431F">
      <w:pPr>
        <w:numPr>
          <w:ilvl w:val="0"/>
          <w:numId w:val="126"/>
        </w:numPr>
        <w:tabs>
          <w:tab w:val="left" w:pos="1080"/>
        </w:tabs>
        <w:spacing w:line="360" w:lineRule="auto"/>
        <w:jc w:val="both"/>
        <w:rPr>
          <w:sz w:val="24"/>
          <w:szCs w:val="24"/>
        </w:rPr>
      </w:pPr>
      <w:r w:rsidRPr="00C756EA">
        <w:rPr>
          <w:sz w:val="24"/>
          <w:szCs w:val="24"/>
          <w:rtl/>
        </w:rPr>
        <w:t>יש לציין בגוף החשבון את מס' ימי היעדרות של בעלי התפקידים בחברה שיקוזזו, אם יידרש, מהתשלום החודשי</w:t>
      </w:r>
      <w:r w:rsidR="00C756EA">
        <w:rPr>
          <w:rFonts w:hint="cs"/>
          <w:sz w:val="24"/>
          <w:szCs w:val="24"/>
          <w:rtl/>
        </w:rPr>
        <w:t>.</w:t>
      </w:r>
    </w:p>
    <w:p w14:paraId="78F2DFE3" w14:textId="77777777" w:rsidR="008427C7" w:rsidRPr="0064389B" w:rsidRDefault="008427C7" w:rsidP="008F431F">
      <w:pPr>
        <w:numPr>
          <w:ilvl w:val="0"/>
          <w:numId w:val="126"/>
        </w:numPr>
        <w:tabs>
          <w:tab w:val="left" w:pos="1080"/>
        </w:tabs>
        <w:spacing w:line="360" w:lineRule="auto"/>
        <w:jc w:val="both"/>
        <w:rPr>
          <w:sz w:val="24"/>
          <w:szCs w:val="24"/>
          <w:rtl/>
        </w:rPr>
      </w:pPr>
      <w:r w:rsidRPr="0064389B">
        <w:rPr>
          <w:sz w:val="24"/>
          <w:szCs w:val="24"/>
          <w:rtl/>
        </w:rPr>
        <w:t>קיזוז ימים בשל ימי מילואים</w:t>
      </w:r>
      <w:r>
        <w:rPr>
          <w:rFonts w:hint="cs"/>
          <w:sz w:val="24"/>
          <w:szCs w:val="24"/>
          <w:rtl/>
        </w:rPr>
        <w:t>,</w:t>
      </w:r>
      <w:r w:rsidRPr="0064389B">
        <w:rPr>
          <w:sz w:val="24"/>
          <w:szCs w:val="24"/>
          <w:rtl/>
        </w:rPr>
        <w:t xml:space="preserve"> חופשה ומחלה יעשה על פי החלק היחסי במשכורת העובד.</w:t>
      </w:r>
    </w:p>
    <w:p w14:paraId="18840679" w14:textId="77777777" w:rsidR="008427C7" w:rsidRPr="0064389B" w:rsidRDefault="008427C7" w:rsidP="008F431F">
      <w:pPr>
        <w:numPr>
          <w:ilvl w:val="0"/>
          <w:numId w:val="126"/>
        </w:numPr>
        <w:tabs>
          <w:tab w:val="left" w:pos="1080"/>
        </w:tabs>
        <w:spacing w:line="360" w:lineRule="auto"/>
        <w:jc w:val="both"/>
        <w:rPr>
          <w:sz w:val="24"/>
          <w:szCs w:val="24"/>
          <w:rtl/>
        </w:rPr>
      </w:pPr>
      <w:r w:rsidRPr="0064389B">
        <w:rPr>
          <w:sz w:val="24"/>
          <w:szCs w:val="24"/>
          <w:rtl/>
        </w:rPr>
        <w:t>החברה תמציא לנציג המשרד מידי חצי שנה  אישור רואה חשבון כי החברה שילמה לעובדיה את השכר המגיע להם לפי ההסכם שבין העובד לבינה, ולפי כל דין וכן כי שילמה כל תשלום שהגיע מועד תשלומו וכן כי הפרישה עבורם הפרשות מתאימות עבור פיצויי פיטורין, פנסיה ו/או תגמולים, קרן השתלמות כפי שיגיע לעובד. לא המציאה חברה אישורים כאמור לא תשולם התמורה לפי  הסכם זה לחברה אלא לאחר המצאת האישורים כאמור.</w:t>
      </w:r>
    </w:p>
    <w:p w14:paraId="1BF8FEF1" w14:textId="77777777" w:rsidR="008427C7" w:rsidRPr="0064389B" w:rsidRDefault="008427C7" w:rsidP="008F431F">
      <w:pPr>
        <w:numPr>
          <w:ilvl w:val="0"/>
          <w:numId w:val="126"/>
        </w:numPr>
        <w:tabs>
          <w:tab w:val="left" w:pos="1080"/>
        </w:tabs>
        <w:spacing w:line="360" w:lineRule="auto"/>
        <w:rPr>
          <w:sz w:val="24"/>
          <w:szCs w:val="24"/>
          <w:rtl/>
        </w:rPr>
      </w:pPr>
      <w:r w:rsidRPr="0064389B">
        <w:rPr>
          <w:sz w:val="24"/>
          <w:szCs w:val="24"/>
          <w:rtl/>
        </w:rPr>
        <w:t>הצמדה למרכיב שכר:</w:t>
      </w:r>
    </w:p>
    <w:p w14:paraId="3A5912C2" w14:textId="77777777" w:rsidR="008427C7" w:rsidRPr="0064389B" w:rsidRDefault="008F3CE5" w:rsidP="001C25A7">
      <w:pPr>
        <w:tabs>
          <w:tab w:val="left" w:pos="1080"/>
        </w:tabs>
        <w:spacing w:line="360" w:lineRule="auto"/>
        <w:ind w:left="1276"/>
        <w:jc w:val="both"/>
        <w:rPr>
          <w:sz w:val="24"/>
          <w:szCs w:val="24"/>
          <w:rtl/>
        </w:rPr>
      </w:pPr>
      <w:r>
        <w:rPr>
          <w:rFonts w:hint="cs"/>
          <w:sz w:val="24"/>
          <w:szCs w:val="24"/>
          <w:rtl/>
        </w:rPr>
        <w:t xml:space="preserve">1. </w:t>
      </w:r>
      <w:r w:rsidR="008427C7" w:rsidRPr="0064389B">
        <w:rPr>
          <w:sz w:val="24"/>
          <w:szCs w:val="24"/>
          <w:rtl/>
        </w:rPr>
        <w:t>עודכן רכיב ממרכיבי ערך העבודה של שכר העובדים על פי מכרז זה או הוספו להם רכיבי שכר נוספים מכוח הוראות חוק או צו הרחבה או כל הסכם שחתמה המדינה, תעדכן החברה הזוכה את ערך שכר העבודה לעובד בהתאם, במועד שבו חל עדכון הרכיבים, והמשרד ישלם את אותה תוספת שתידרש</w:t>
      </w:r>
      <w:r w:rsidR="008427C7" w:rsidRPr="0064389B">
        <w:rPr>
          <w:b/>
          <w:bCs/>
          <w:sz w:val="24"/>
          <w:szCs w:val="24"/>
          <w:rtl/>
        </w:rPr>
        <w:t>. יובהר כי תקורת הקבלן לא תגדל כתוצאה מעליית ערך העבודה באופן כלשהו</w:t>
      </w:r>
      <w:r w:rsidR="008427C7" w:rsidRPr="0064389B">
        <w:rPr>
          <w:sz w:val="24"/>
          <w:szCs w:val="24"/>
          <w:rtl/>
        </w:rPr>
        <w:t>.</w:t>
      </w:r>
    </w:p>
    <w:p w14:paraId="06316097" w14:textId="77777777" w:rsidR="008427C7" w:rsidRPr="0064389B" w:rsidRDefault="008F3CE5" w:rsidP="001C25A7">
      <w:pPr>
        <w:tabs>
          <w:tab w:val="left" w:pos="1080"/>
        </w:tabs>
        <w:spacing w:line="360" w:lineRule="auto"/>
        <w:ind w:left="1276"/>
        <w:jc w:val="both"/>
        <w:rPr>
          <w:sz w:val="24"/>
          <w:szCs w:val="24"/>
          <w:rtl/>
        </w:rPr>
      </w:pPr>
      <w:r>
        <w:rPr>
          <w:rFonts w:hint="cs"/>
          <w:sz w:val="24"/>
          <w:szCs w:val="24"/>
          <w:rtl/>
        </w:rPr>
        <w:t xml:space="preserve">2. </w:t>
      </w:r>
      <w:r w:rsidR="008427C7" w:rsidRPr="0064389B">
        <w:rPr>
          <w:sz w:val="24"/>
          <w:szCs w:val="24"/>
          <w:rtl/>
        </w:rPr>
        <w:t>ההתקשרות תותאם במועדי תשלום תוספת יוקר, בתקרת השיעורים עליהם יוסכם בהסכמים  קיבוציים לכלל השכירים במשק. ההתאמה תחול על מרכיב תשומות השכר כפי שיפורט בחוזה ההתקשרות.</w:t>
      </w:r>
    </w:p>
    <w:p w14:paraId="2F53389A" w14:textId="77777777" w:rsidR="008427C7" w:rsidRPr="008E0348" w:rsidRDefault="008427C7" w:rsidP="008F431F">
      <w:pPr>
        <w:numPr>
          <w:ilvl w:val="0"/>
          <w:numId w:val="126"/>
        </w:numPr>
        <w:tabs>
          <w:tab w:val="left" w:pos="1080"/>
        </w:tabs>
        <w:spacing w:line="360" w:lineRule="auto"/>
        <w:jc w:val="both"/>
        <w:rPr>
          <w:sz w:val="24"/>
          <w:szCs w:val="24"/>
          <w:u w:val="single"/>
        </w:rPr>
      </w:pPr>
      <w:bookmarkStart w:id="17" w:name="_Ref194045824"/>
      <w:r w:rsidRPr="008E0348">
        <w:rPr>
          <w:sz w:val="24"/>
          <w:szCs w:val="24"/>
          <w:rtl/>
        </w:rPr>
        <w:t xml:space="preserve">מועדי התשלום </w:t>
      </w:r>
      <w:r w:rsidRPr="008E0348">
        <w:rPr>
          <w:rFonts w:hint="cs"/>
          <w:sz w:val="24"/>
          <w:szCs w:val="24"/>
          <w:rtl/>
        </w:rPr>
        <w:t>יהיו בהתאם</w:t>
      </w:r>
      <w:r w:rsidRPr="008E0348">
        <w:rPr>
          <w:sz w:val="24"/>
          <w:szCs w:val="24"/>
          <w:rtl/>
        </w:rPr>
        <w:t xml:space="preserve"> במועדים המפורטים להלן:</w:t>
      </w:r>
      <w:bookmarkEnd w:id="17"/>
    </w:p>
    <w:p w14:paraId="26AF4B2E" w14:textId="77777777" w:rsidR="008427C7" w:rsidRPr="008E0348" w:rsidRDefault="008427C7" w:rsidP="00A01742">
      <w:pPr>
        <w:numPr>
          <w:ilvl w:val="3"/>
          <w:numId w:val="18"/>
        </w:numPr>
        <w:spacing w:line="360" w:lineRule="auto"/>
        <w:jc w:val="both"/>
        <w:rPr>
          <w:sz w:val="24"/>
          <w:szCs w:val="24"/>
        </w:rPr>
      </w:pPr>
      <w:r w:rsidRPr="008E0348">
        <w:rPr>
          <w:sz w:val="24"/>
          <w:szCs w:val="24"/>
          <w:rtl/>
        </w:rPr>
        <w:lastRenderedPageBreak/>
        <w:t>חשבון/חשבונית אשר יוגשו בתאריכים 15-1 בחודש, ישולם בתחילת מועד התשלום הממשלתי של החודש העוקב.</w:t>
      </w:r>
    </w:p>
    <w:p w14:paraId="2DE3F862" w14:textId="77777777" w:rsidR="008427C7" w:rsidRPr="008E0348" w:rsidRDefault="008427C7" w:rsidP="00A01742">
      <w:pPr>
        <w:numPr>
          <w:ilvl w:val="3"/>
          <w:numId w:val="18"/>
        </w:numPr>
        <w:spacing w:line="360" w:lineRule="auto"/>
        <w:jc w:val="both"/>
        <w:rPr>
          <w:sz w:val="24"/>
          <w:szCs w:val="24"/>
        </w:rPr>
      </w:pPr>
      <w:r w:rsidRPr="008E0348">
        <w:rPr>
          <w:sz w:val="24"/>
          <w:szCs w:val="24"/>
          <w:rtl/>
        </w:rPr>
        <w:t>חשבון/חשבונית אשר יוגשו בתאריכים 24-16 בחודש, ישולם בחודש העוקב לפי יום הגשת החשבון, כלומר בדיוק 30 יום מיום הגשת החשבון.</w:t>
      </w:r>
    </w:p>
    <w:p w14:paraId="1DBC84D2" w14:textId="77777777" w:rsidR="008427C7" w:rsidRPr="008E0348" w:rsidRDefault="008427C7" w:rsidP="00A01742">
      <w:pPr>
        <w:numPr>
          <w:ilvl w:val="3"/>
          <w:numId w:val="18"/>
        </w:numPr>
        <w:spacing w:line="360" w:lineRule="auto"/>
        <w:jc w:val="both"/>
        <w:rPr>
          <w:sz w:val="24"/>
          <w:szCs w:val="24"/>
        </w:rPr>
      </w:pPr>
      <w:r w:rsidRPr="008E0348">
        <w:rPr>
          <w:sz w:val="24"/>
          <w:szCs w:val="24"/>
          <w:rtl/>
        </w:rPr>
        <w:t>חשבון/חשבונית אשר יוגשו בתאריכים 31-25 בחודש, ישולם ב-24 בחודש העוקב, דהיינו בסוף מועד התשלום הממשלתי של החודש העוקב.</w:t>
      </w:r>
    </w:p>
    <w:p w14:paraId="64402F20"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Pr>
      </w:pPr>
      <w:r w:rsidRPr="008E0348">
        <w:rPr>
          <w:rFonts w:hint="cs"/>
          <w:sz w:val="24"/>
          <w:szCs w:val="24"/>
          <w:rtl/>
        </w:rPr>
        <w:t>מוסכם כי משרד הבינוי והשיכון אינו מוותר על זכויותיו לפי ההסכם או משנה זכויותיו אלא בכתב ובחתימת מורשי החתימה של המשרד.</w:t>
      </w:r>
    </w:p>
    <w:p w14:paraId="0D5CB95E" w14:textId="77777777" w:rsidR="008427C7" w:rsidRDefault="008427C7" w:rsidP="008427C7">
      <w:pPr>
        <w:tabs>
          <w:tab w:val="left" w:pos="1080"/>
        </w:tabs>
        <w:spacing w:line="360" w:lineRule="auto"/>
        <w:ind w:left="1080"/>
        <w:rPr>
          <w:sz w:val="24"/>
          <w:szCs w:val="24"/>
          <w:rtl/>
        </w:rPr>
      </w:pPr>
    </w:p>
    <w:p w14:paraId="393FFD5A"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b/>
          <w:bCs/>
          <w:sz w:val="24"/>
          <w:szCs w:val="24"/>
          <w:u w:val="single"/>
        </w:rPr>
      </w:pPr>
      <w:r w:rsidRPr="008E0348">
        <w:rPr>
          <w:rFonts w:hint="cs"/>
          <w:b/>
          <w:bCs/>
          <w:sz w:val="24"/>
          <w:szCs w:val="24"/>
          <w:u w:val="single"/>
          <w:rtl/>
        </w:rPr>
        <w:t>אמנת שירות</w:t>
      </w:r>
    </w:p>
    <w:p w14:paraId="66E733FE" w14:textId="77777777" w:rsidR="008427C7" w:rsidRPr="008E0348" w:rsidRDefault="008427C7" w:rsidP="00A01742">
      <w:pPr>
        <w:numPr>
          <w:ilvl w:val="0"/>
          <w:numId w:val="76"/>
        </w:numPr>
        <w:tabs>
          <w:tab w:val="left" w:pos="1080"/>
        </w:tabs>
        <w:spacing w:line="360" w:lineRule="auto"/>
        <w:jc w:val="both"/>
        <w:rPr>
          <w:sz w:val="24"/>
          <w:szCs w:val="24"/>
        </w:rPr>
      </w:pPr>
      <w:r w:rsidRPr="008E0348">
        <w:rPr>
          <w:sz w:val="24"/>
          <w:szCs w:val="24"/>
          <w:rtl/>
        </w:rPr>
        <w:t>אמנת השירות מגדירה את רמת השירות הנדרשת מ</w:t>
      </w:r>
      <w:r w:rsidRPr="008E0348">
        <w:rPr>
          <w:rFonts w:hint="cs"/>
          <w:sz w:val="24"/>
          <w:szCs w:val="24"/>
          <w:rtl/>
        </w:rPr>
        <w:t xml:space="preserve">הקבלן </w:t>
      </w:r>
      <w:r w:rsidRPr="008E0348">
        <w:rPr>
          <w:sz w:val="24"/>
          <w:szCs w:val="24"/>
          <w:rtl/>
        </w:rPr>
        <w:t xml:space="preserve">במהלך כל תקופת ההתקשרות ואת הפיצויים המוסכמים שאותם ישלם </w:t>
      </w:r>
      <w:r w:rsidRPr="008E0348">
        <w:rPr>
          <w:rFonts w:hint="cs"/>
          <w:sz w:val="24"/>
          <w:szCs w:val="24"/>
          <w:rtl/>
        </w:rPr>
        <w:t>הקבלן</w:t>
      </w:r>
      <w:r w:rsidRPr="008E0348">
        <w:rPr>
          <w:sz w:val="24"/>
          <w:szCs w:val="24"/>
          <w:rtl/>
        </w:rPr>
        <w:t xml:space="preserve"> בגין אי עמידה ברמת השירות המוסכמת.</w:t>
      </w:r>
    </w:p>
    <w:p w14:paraId="4EC2905B" w14:textId="77777777" w:rsidR="008427C7" w:rsidRPr="008E0348" w:rsidRDefault="008427C7" w:rsidP="00A01742">
      <w:pPr>
        <w:numPr>
          <w:ilvl w:val="0"/>
          <w:numId w:val="76"/>
        </w:numPr>
        <w:tabs>
          <w:tab w:val="left" w:pos="1080"/>
        </w:tabs>
        <w:spacing w:line="360" w:lineRule="auto"/>
        <w:jc w:val="both"/>
        <w:rPr>
          <w:sz w:val="24"/>
          <w:szCs w:val="24"/>
        </w:rPr>
      </w:pPr>
      <w:r w:rsidRPr="008E0348">
        <w:rPr>
          <w:sz w:val="24"/>
          <w:szCs w:val="24"/>
          <w:rtl/>
        </w:rPr>
        <w:t xml:space="preserve">קבלן שלא יעמוד ברמת השירות המוגדרת  ישלם פיצוי מוסכם, על פי מידת החריגה מהרמה המוגדרת ובהתאם לטבלת הפיצויים המוסכמים. </w:t>
      </w:r>
    </w:p>
    <w:p w14:paraId="1928E148" w14:textId="77777777" w:rsidR="008427C7" w:rsidRPr="008E0348" w:rsidRDefault="008427C7" w:rsidP="00A01742">
      <w:pPr>
        <w:numPr>
          <w:ilvl w:val="0"/>
          <w:numId w:val="76"/>
        </w:numPr>
        <w:tabs>
          <w:tab w:val="left" w:pos="1080"/>
        </w:tabs>
        <w:spacing w:line="360" w:lineRule="auto"/>
        <w:jc w:val="both"/>
        <w:rPr>
          <w:sz w:val="24"/>
          <w:szCs w:val="24"/>
          <w:rtl/>
        </w:rPr>
      </w:pPr>
      <w:r w:rsidRPr="00C756EA">
        <w:rPr>
          <w:rFonts w:hint="cs"/>
          <w:sz w:val="24"/>
          <w:szCs w:val="24"/>
          <w:rtl/>
        </w:rPr>
        <w:t>ההפחתות הנ"ל יבוצעו בדרך של קיזוז מהחשבונית החודשית.</w:t>
      </w:r>
      <w:r w:rsidRPr="008E0348">
        <w:rPr>
          <w:rFonts w:hint="cs"/>
          <w:sz w:val="24"/>
          <w:szCs w:val="24"/>
          <w:rtl/>
        </w:rPr>
        <w:t xml:space="preserve">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5057420D" w14:textId="77777777" w:rsidR="008427C7" w:rsidRDefault="008427C7" w:rsidP="00A01742">
      <w:pPr>
        <w:numPr>
          <w:ilvl w:val="0"/>
          <w:numId w:val="76"/>
        </w:numPr>
        <w:tabs>
          <w:tab w:val="left" w:pos="1080"/>
        </w:tabs>
        <w:spacing w:line="360" w:lineRule="auto"/>
        <w:jc w:val="both"/>
        <w:rPr>
          <w:rFonts w:ascii="Arial" w:hAnsi="Arial" w:cs="Arial"/>
          <w:sz w:val="22"/>
          <w:szCs w:val="22"/>
        </w:rPr>
      </w:pPr>
      <w:r w:rsidRPr="008E0348">
        <w:rPr>
          <w:rFonts w:hint="cs"/>
          <w:sz w:val="24"/>
          <w:szCs w:val="24"/>
          <w:rtl/>
        </w:rPr>
        <w:t>המנהל</w:t>
      </w:r>
      <w:r w:rsidRPr="008E0348">
        <w:rPr>
          <w:sz w:val="24"/>
          <w:szCs w:val="24"/>
          <w:rtl/>
        </w:rPr>
        <w:t xml:space="preserve"> רשאי בכל עת להעביר </w:t>
      </w:r>
      <w:r w:rsidRPr="008E0348">
        <w:rPr>
          <w:rFonts w:hint="cs"/>
          <w:sz w:val="24"/>
          <w:szCs w:val="24"/>
          <w:rtl/>
        </w:rPr>
        <w:t>לקבלן</w:t>
      </w:r>
      <w:r w:rsidRPr="008E0348">
        <w:rPr>
          <w:sz w:val="24"/>
          <w:szCs w:val="24"/>
          <w:rtl/>
        </w:rPr>
        <w:t xml:space="preserve"> את השגותיו ואת תלונותיו בגין פגיעה ברמת השירות.</w:t>
      </w:r>
      <w:r w:rsidRPr="008E0348">
        <w:rPr>
          <w:rFonts w:hint="cs"/>
          <w:sz w:val="24"/>
          <w:szCs w:val="24"/>
          <w:rtl/>
        </w:rPr>
        <w:t xml:space="preserve"> </w:t>
      </w:r>
      <w:r w:rsidRPr="008E0348">
        <w:rPr>
          <w:sz w:val="24"/>
          <w:szCs w:val="24"/>
          <w:rtl/>
        </w:rPr>
        <w:t xml:space="preserve">התלונה תועבר באמצעות פנייה ישירה </w:t>
      </w:r>
      <w:r w:rsidRPr="008E0348">
        <w:rPr>
          <w:rFonts w:hint="cs"/>
          <w:sz w:val="24"/>
          <w:szCs w:val="24"/>
          <w:rtl/>
        </w:rPr>
        <w:t>בכתב לקבלן</w:t>
      </w:r>
      <w:r w:rsidRPr="008E0348">
        <w:rPr>
          <w:sz w:val="24"/>
          <w:szCs w:val="24"/>
          <w:rtl/>
        </w:rPr>
        <w:t xml:space="preserve">. אם לאחר העברת התלונה לא יטופל הליקוי לשביעות רצונו של </w:t>
      </w:r>
      <w:r w:rsidRPr="008E0348">
        <w:rPr>
          <w:rFonts w:hint="cs"/>
          <w:sz w:val="24"/>
          <w:szCs w:val="24"/>
          <w:rtl/>
        </w:rPr>
        <w:t>המנהל</w:t>
      </w:r>
      <w:r w:rsidRPr="008E0348">
        <w:rPr>
          <w:sz w:val="24"/>
          <w:szCs w:val="24"/>
          <w:rtl/>
        </w:rPr>
        <w:t xml:space="preserve"> – יתועדו במסמך רשמי של </w:t>
      </w:r>
      <w:r w:rsidRPr="008E0348">
        <w:rPr>
          <w:rFonts w:hint="cs"/>
          <w:sz w:val="24"/>
          <w:szCs w:val="24"/>
          <w:rtl/>
        </w:rPr>
        <w:t>המשרד</w:t>
      </w:r>
      <w:r w:rsidRPr="008E0348">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8E0348">
        <w:rPr>
          <w:rFonts w:ascii="Arial" w:hAnsi="Arial" w:cs="Arial"/>
          <w:sz w:val="22"/>
          <w:szCs w:val="22"/>
          <w:rtl/>
        </w:rPr>
        <w:t>.</w:t>
      </w:r>
    </w:p>
    <w:p w14:paraId="3E8DBDB8" w14:textId="77777777" w:rsidR="00236373" w:rsidRPr="00FF4A2D" w:rsidRDefault="00236373" w:rsidP="007932F1">
      <w:pPr>
        <w:numPr>
          <w:ilvl w:val="0"/>
          <w:numId w:val="76"/>
        </w:numPr>
        <w:tabs>
          <w:tab w:val="left" w:pos="1080"/>
        </w:tabs>
        <w:spacing w:line="360" w:lineRule="auto"/>
        <w:jc w:val="both"/>
        <w:rPr>
          <w:sz w:val="24"/>
          <w:szCs w:val="24"/>
          <w:rtl/>
        </w:rPr>
      </w:pPr>
      <w:r w:rsidRPr="00FF4A2D">
        <w:rPr>
          <w:sz w:val="24"/>
          <w:szCs w:val="24"/>
          <w:rtl/>
        </w:rPr>
        <w:t xml:space="preserve">מוסכם בין הצדדים כי על הליקויים המפורטים להלן רשאים משרדי הממשלה לנכות את מלוא התמורה שהייתה מגיעה לחברה בעבור </w:t>
      </w:r>
      <w:r w:rsidR="003F0FFD">
        <w:rPr>
          <w:rFonts w:hint="cs"/>
          <w:sz w:val="24"/>
          <w:szCs w:val="24"/>
          <w:rtl/>
        </w:rPr>
        <w:t xml:space="preserve">הליקוי </w:t>
      </w:r>
      <w:r w:rsidRPr="00FF4A2D">
        <w:rPr>
          <w:sz w:val="24"/>
          <w:szCs w:val="24"/>
          <w:rtl/>
        </w:rPr>
        <w:t>ובנוסף לכך 2,000 ₪ לכל ליקוי</w:t>
      </w:r>
      <w:r w:rsidR="003F0FFD">
        <w:rPr>
          <w:rFonts w:hint="cs"/>
          <w:sz w:val="24"/>
          <w:szCs w:val="24"/>
          <w:rtl/>
        </w:rPr>
        <w:t>.</w:t>
      </w:r>
    </w:p>
    <w:p w14:paraId="5EB4233E" w14:textId="77777777" w:rsidR="00236373" w:rsidRPr="00FF4A2D" w:rsidRDefault="00236373" w:rsidP="00344682">
      <w:pPr>
        <w:numPr>
          <w:ilvl w:val="1"/>
          <w:numId w:val="76"/>
        </w:numPr>
        <w:tabs>
          <w:tab w:val="left" w:pos="1080"/>
        </w:tabs>
        <w:spacing w:line="360" w:lineRule="auto"/>
        <w:ind w:left="1984"/>
        <w:jc w:val="both"/>
        <w:rPr>
          <w:sz w:val="24"/>
          <w:szCs w:val="24"/>
          <w:rtl/>
        </w:rPr>
      </w:pPr>
      <w:r w:rsidRPr="00FF4A2D">
        <w:rPr>
          <w:sz w:val="24"/>
          <w:szCs w:val="24"/>
          <w:rtl/>
        </w:rPr>
        <w:t>במידה ולא ישולם מלוא השכר המגיע ל</w:t>
      </w:r>
      <w:r w:rsidR="00344682">
        <w:rPr>
          <w:rFonts w:hint="cs"/>
          <w:sz w:val="24"/>
          <w:szCs w:val="24"/>
          <w:rtl/>
        </w:rPr>
        <w:t>עובדים</w:t>
      </w:r>
      <w:r w:rsidRPr="00FF4A2D">
        <w:rPr>
          <w:sz w:val="24"/>
          <w:szCs w:val="24"/>
          <w:rtl/>
        </w:rPr>
        <w:t xml:space="preserve"> המשרד רשאי לפי בחירתו לעכב בידו את כל התשלומים או לקזז את ההפרש מהחשבוניות שהגישה </w:t>
      </w:r>
      <w:r w:rsidR="00344682">
        <w:rPr>
          <w:rFonts w:hint="cs"/>
          <w:sz w:val="24"/>
          <w:szCs w:val="24"/>
          <w:rtl/>
        </w:rPr>
        <w:t>החברה</w:t>
      </w:r>
      <w:r w:rsidRPr="00FF4A2D">
        <w:rPr>
          <w:sz w:val="24"/>
          <w:szCs w:val="24"/>
          <w:rtl/>
        </w:rPr>
        <w:t>.</w:t>
      </w:r>
    </w:p>
    <w:p w14:paraId="3FB8F4D7" w14:textId="77777777" w:rsidR="00236373" w:rsidRPr="00FF4A2D" w:rsidRDefault="00236373" w:rsidP="00A01742">
      <w:pPr>
        <w:numPr>
          <w:ilvl w:val="1"/>
          <w:numId w:val="76"/>
        </w:numPr>
        <w:tabs>
          <w:tab w:val="left" w:pos="1080"/>
        </w:tabs>
        <w:spacing w:line="360" w:lineRule="auto"/>
        <w:ind w:left="1984"/>
        <w:jc w:val="both"/>
        <w:rPr>
          <w:sz w:val="24"/>
          <w:szCs w:val="24"/>
          <w:rtl/>
        </w:rPr>
      </w:pPr>
      <w:r w:rsidRPr="00FF4A2D">
        <w:rPr>
          <w:sz w:val="24"/>
          <w:szCs w:val="24"/>
          <w:rtl/>
        </w:rPr>
        <w:t xml:space="preserve">הסעדים האמורים לעיל, באים בנוסף לכל סעד אחר שיש למשרד על פי דין ועל פי הסכם זה.      </w:t>
      </w:r>
    </w:p>
    <w:p w14:paraId="3595A47D" w14:textId="77777777" w:rsidR="00236373" w:rsidRDefault="00236373" w:rsidP="00A01742">
      <w:pPr>
        <w:numPr>
          <w:ilvl w:val="1"/>
          <w:numId w:val="76"/>
        </w:numPr>
        <w:tabs>
          <w:tab w:val="left" w:pos="1080"/>
        </w:tabs>
        <w:spacing w:line="360" w:lineRule="auto"/>
        <w:ind w:left="1984"/>
        <w:jc w:val="both"/>
        <w:rPr>
          <w:sz w:val="24"/>
          <w:szCs w:val="24"/>
        </w:rPr>
      </w:pPr>
      <w:r w:rsidRPr="00FF4A2D">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p>
    <w:p w14:paraId="48D414B8" w14:textId="77777777" w:rsidR="003F0FFD" w:rsidRPr="00FF4A2D" w:rsidRDefault="003F0FFD" w:rsidP="003F0FFD">
      <w:pPr>
        <w:tabs>
          <w:tab w:val="left" w:pos="1080"/>
        </w:tabs>
        <w:spacing w:line="360" w:lineRule="auto"/>
        <w:ind w:left="1984"/>
        <w:jc w:val="both"/>
        <w:rPr>
          <w:sz w:val="24"/>
          <w:szCs w:val="24"/>
        </w:rPr>
      </w:pPr>
    </w:p>
    <w:p w14:paraId="0B2BB15C" w14:textId="77777777" w:rsidR="008427C7" w:rsidRPr="00682290" w:rsidRDefault="008427C7" w:rsidP="008427C7">
      <w:pPr>
        <w:overflowPunct w:val="0"/>
        <w:autoSpaceDE w:val="0"/>
        <w:autoSpaceDN w:val="0"/>
        <w:adjustRightInd w:val="0"/>
        <w:spacing w:line="360" w:lineRule="auto"/>
        <w:ind w:left="992"/>
        <w:textAlignment w:val="baseline"/>
        <w:rPr>
          <w:sz w:val="28"/>
          <w:szCs w:val="28"/>
          <w:u w:val="single"/>
          <w:rtl/>
        </w:rPr>
      </w:pPr>
      <w:r w:rsidRPr="00682290">
        <w:rPr>
          <w:sz w:val="28"/>
          <w:szCs w:val="28"/>
          <w:u w:val="single"/>
          <w:rtl/>
        </w:rPr>
        <w:t>טבלת קנסות</w:t>
      </w:r>
      <w:r>
        <w:rPr>
          <w:rFonts w:hint="cs"/>
          <w:sz w:val="28"/>
          <w:szCs w:val="28"/>
          <w:u w:val="single"/>
          <w:rtl/>
        </w:rPr>
        <w:t>/ "פיצוי מוסכם"</w:t>
      </w: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7"/>
        <w:gridCol w:w="2631"/>
        <w:gridCol w:w="3754"/>
      </w:tblGrid>
      <w:tr w:rsidR="008427C7" w:rsidRPr="00682290" w14:paraId="45651146" w14:textId="77777777" w:rsidTr="008E31D4">
        <w:trPr>
          <w:trHeight w:val="77"/>
        </w:trPr>
        <w:tc>
          <w:tcPr>
            <w:tcW w:w="2937" w:type="dxa"/>
            <w:shd w:val="clear" w:color="auto" w:fill="BFBFBF"/>
          </w:tcPr>
          <w:p w14:paraId="263FDA16" w14:textId="77777777" w:rsidR="008427C7" w:rsidRPr="00682290" w:rsidRDefault="008427C7" w:rsidP="008E31D4">
            <w:pPr>
              <w:spacing w:line="276" w:lineRule="auto"/>
              <w:rPr>
                <w:rFonts w:ascii="Arial" w:hAnsi="Arial"/>
                <w:b/>
                <w:bCs/>
                <w:sz w:val="28"/>
                <w:szCs w:val="28"/>
                <w:rtl/>
              </w:rPr>
            </w:pPr>
            <w:r w:rsidRPr="00682290">
              <w:rPr>
                <w:rFonts w:ascii="Arial" w:hAnsi="Arial"/>
                <w:b/>
                <w:bCs/>
                <w:sz w:val="28"/>
                <w:szCs w:val="28"/>
                <w:rtl/>
              </w:rPr>
              <w:t>מרכיב איכות השירות     ו-</w:t>
            </w:r>
            <w:r w:rsidRPr="00682290">
              <w:rPr>
                <w:rFonts w:ascii="Arial" w:hAnsi="Arial"/>
                <w:b/>
                <w:bCs/>
                <w:sz w:val="28"/>
                <w:szCs w:val="28"/>
              </w:rPr>
              <w:t xml:space="preserve">SLA </w:t>
            </w:r>
            <w:r w:rsidRPr="00682290">
              <w:rPr>
                <w:rFonts w:ascii="Arial" w:hAnsi="Arial"/>
                <w:b/>
                <w:bCs/>
                <w:sz w:val="28"/>
                <w:szCs w:val="28"/>
                <w:rtl/>
              </w:rPr>
              <w:t xml:space="preserve"> נדרש ( בכפוף לשיקול דעתו של עורך המכרז או מי מטעמו)</w:t>
            </w:r>
          </w:p>
        </w:tc>
        <w:tc>
          <w:tcPr>
            <w:tcW w:w="2631" w:type="dxa"/>
            <w:shd w:val="clear" w:color="auto" w:fill="BFBFBF"/>
          </w:tcPr>
          <w:p w14:paraId="7A9E324A" w14:textId="77777777" w:rsidR="008427C7" w:rsidRPr="00682290" w:rsidRDefault="008427C7" w:rsidP="008E31D4">
            <w:pPr>
              <w:bidi w:val="0"/>
              <w:spacing w:line="276" w:lineRule="auto"/>
              <w:jc w:val="right"/>
              <w:rPr>
                <w:rFonts w:ascii="Arial" w:hAnsi="Arial"/>
                <w:b/>
                <w:bCs/>
                <w:sz w:val="28"/>
                <w:szCs w:val="28"/>
                <w:rtl/>
              </w:rPr>
            </w:pPr>
            <w:r w:rsidRPr="00682290">
              <w:rPr>
                <w:rFonts w:ascii="Arial" w:hAnsi="Arial"/>
                <w:b/>
                <w:bCs/>
                <w:sz w:val="28"/>
                <w:szCs w:val="28"/>
                <w:rtl/>
              </w:rPr>
              <w:t>גובה הפיצוי המוסכם</w:t>
            </w:r>
          </w:p>
          <w:p w14:paraId="21FC38D8" w14:textId="77777777" w:rsidR="008427C7" w:rsidRPr="00682290" w:rsidRDefault="008427C7" w:rsidP="008E31D4">
            <w:pPr>
              <w:spacing w:line="276" w:lineRule="auto"/>
              <w:rPr>
                <w:rFonts w:ascii="Arial" w:hAnsi="Arial"/>
                <w:b/>
                <w:bCs/>
                <w:sz w:val="28"/>
                <w:szCs w:val="28"/>
                <w:rtl/>
              </w:rPr>
            </w:pPr>
          </w:p>
        </w:tc>
        <w:tc>
          <w:tcPr>
            <w:tcW w:w="3754" w:type="dxa"/>
            <w:shd w:val="clear" w:color="auto" w:fill="BFBFBF"/>
          </w:tcPr>
          <w:p w14:paraId="641D88F7" w14:textId="77777777" w:rsidR="008427C7" w:rsidRPr="00682290" w:rsidRDefault="008427C7" w:rsidP="008E31D4">
            <w:pPr>
              <w:bidi w:val="0"/>
              <w:spacing w:line="276" w:lineRule="auto"/>
              <w:jc w:val="center"/>
              <w:rPr>
                <w:rFonts w:ascii="Arial" w:hAnsi="Arial"/>
                <w:b/>
                <w:bCs/>
                <w:sz w:val="28"/>
                <w:szCs w:val="28"/>
                <w:rtl/>
              </w:rPr>
            </w:pPr>
            <w:r w:rsidRPr="00682290">
              <w:rPr>
                <w:rFonts w:ascii="Arial" w:hAnsi="Arial"/>
                <w:b/>
                <w:bCs/>
                <w:sz w:val="28"/>
                <w:szCs w:val="28"/>
                <w:rtl/>
              </w:rPr>
              <w:t>הערות</w:t>
            </w:r>
          </w:p>
          <w:p w14:paraId="5C1C450B" w14:textId="77777777" w:rsidR="008427C7" w:rsidRPr="00682290" w:rsidRDefault="008427C7" w:rsidP="008E31D4">
            <w:pPr>
              <w:bidi w:val="0"/>
              <w:spacing w:line="276" w:lineRule="auto"/>
              <w:rPr>
                <w:rFonts w:ascii="Arial" w:hAnsi="Arial"/>
                <w:b/>
                <w:bCs/>
                <w:sz w:val="28"/>
                <w:szCs w:val="28"/>
                <w:rtl/>
              </w:rPr>
            </w:pPr>
          </w:p>
          <w:p w14:paraId="4391A49E" w14:textId="77777777" w:rsidR="008427C7" w:rsidRPr="00682290" w:rsidRDefault="008427C7" w:rsidP="008E31D4">
            <w:pPr>
              <w:spacing w:line="276" w:lineRule="auto"/>
              <w:rPr>
                <w:rFonts w:ascii="Arial" w:hAnsi="Arial"/>
                <w:b/>
                <w:bCs/>
                <w:sz w:val="28"/>
                <w:szCs w:val="28"/>
                <w:rtl/>
              </w:rPr>
            </w:pPr>
          </w:p>
        </w:tc>
      </w:tr>
      <w:tr w:rsidR="008427C7" w:rsidRPr="00682290" w14:paraId="4265326C" w14:textId="77777777" w:rsidTr="008E31D4">
        <w:trPr>
          <w:trHeight w:val="765"/>
        </w:trPr>
        <w:tc>
          <w:tcPr>
            <w:tcW w:w="2937" w:type="dxa"/>
          </w:tcPr>
          <w:p w14:paraId="51547608"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lastRenderedPageBreak/>
              <w:t>החברה אינה עומדת בתקן הציוד למתקן כנדרש במפרט הטכני</w:t>
            </w:r>
          </w:p>
        </w:tc>
        <w:tc>
          <w:tcPr>
            <w:tcW w:w="2631" w:type="dxa"/>
          </w:tcPr>
          <w:p w14:paraId="3040F550"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500 ₪ ליום הראשון מיום קבלת ההתראה בחברה</w:t>
            </w:r>
          </w:p>
        </w:tc>
        <w:tc>
          <w:tcPr>
            <w:tcW w:w="3754" w:type="dxa"/>
          </w:tcPr>
          <w:p w14:paraId="470FC0D3"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tc>
      </w:tr>
      <w:tr w:rsidR="008427C7" w:rsidRPr="00682290" w14:paraId="148DFAAE" w14:textId="77777777" w:rsidTr="008E31D4">
        <w:trPr>
          <w:trHeight w:val="585"/>
        </w:trPr>
        <w:tc>
          <w:tcPr>
            <w:tcW w:w="2937" w:type="dxa"/>
          </w:tcPr>
          <w:p w14:paraId="3F4C35EC"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עמידה בתקן נשק ותחמושת</w:t>
            </w:r>
          </w:p>
        </w:tc>
        <w:tc>
          <w:tcPr>
            <w:tcW w:w="2631" w:type="dxa"/>
          </w:tcPr>
          <w:p w14:paraId="69BD6CA8"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 xml:space="preserve">500 ₪ ליום הראשון </w:t>
            </w:r>
          </w:p>
        </w:tc>
        <w:tc>
          <w:tcPr>
            <w:tcW w:w="3754" w:type="dxa"/>
          </w:tcPr>
          <w:p w14:paraId="22FE65A4" w14:textId="77777777" w:rsidR="008427C7" w:rsidRPr="00682290" w:rsidRDefault="008427C7" w:rsidP="008E31D4">
            <w:pPr>
              <w:spacing w:line="276" w:lineRule="auto"/>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8427C7" w:rsidRPr="00682290" w14:paraId="47C6E60B" w14:textId="77777777" w:rsidTr="008E31D4">
        <w:trPr>
          <w:trHeight w:val="890"/>
        </w:trPr>
        <w:tc>
          <w:tcPr>
            <w:tcW w:w="2937" w:type="dxa"/>
          </w:tcPr>
          <w:p w14:paraId="25D69E3C" w14:textId="77777777" w:rsidR="008427C7" w:rsidRPr="00682290" w:rsidRDefault="008427C7" w:rsidP="00A4709E">
            <w:pPr>
              <w:spacing w:line="276" w:lineRule="auto"/>
              <w:rPr>
                <w:rFonts w:ascii="Arial" w:hAnsi="Arial"/>
                <w:sz w:val="28"/>
                <w:szCs w:val="28"/>
                <w:rtl/>
              </w:rPr>
            </w:pPr>
            <w:r w:rsidRPr="00682290">
              <w:rPr>
                <w:rFonts w:ascii="Arial" w:hAnsi="Arial"/>
                <w:sz w:val="28"/>
                <w:szCs w:val="28"/>
                <w:rtl/>
              </w:rPr>
              <w:t xml:space="preserve">אי עמידה </w:t>
            </w:r>
            <w:r w:rsidR="00A4709E">
              <w:rPr>
                <w:rFonts w:ascii="Arial" w:hAnsi="Arial" w:hint="cs"/>
                <w:sz w:val="28"/>
                <w:szCs w:val="28"/>
                <w:rtl/>
              </w:rPr>
              <w:t>ב</w:t>
            </w:r>
            <w:r w:rsidR="00A4709E">
              <w:rPr>
                <w:rFonts w:ascii="Arial" w:hAnsi="Arial"/>
                <w:sz w:val="28"/>
                <w:szCs w:val="28"/>
                <w:rtl/>
              </w:rPr>
              <w:t>ביקור</w:t>
            </w:r>
            <w:r w:rsidRPr="00682290">
              <w:rPr>
                <w:rFonts w:ascii="Arial" w:hAnsi="Arial"/>
                <w:sz w:val="28"/>
                <w:szCs w:val="28"/>
                <w:rtl/>
              </w:rPr>
              <w:t xml:space="preserve">ת של </w:t>
            </w:r>
            <w:r w:rsidR="00A4709E">
              <w:rPr>
                <w:rFonts w:ascii="Arial" w:hAnsi="Arial" w:hint="cs"/>
                <w:sz w:val="28"/>
                <w:szCs w:val="28"/>
                <w:rtl/>
              </w:rPr>
              <w:t>המשרד</w:t>
            </w:r>
          </w:p>
        </w:tc>
        <w:tc>
          <w:tcPr>
            <w:tcW w:w="2631" w:type="dxa"/>
          </w:tcPr>
          <w:p w14:paraId="3581200A"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300 ₪ ליום הראשון</w:t>
            </w:r>
          </w:p>
        </w:tc>
        <w:tc>
          <w:tcPr>
            <w:tcW w:w="3754" w:type="dxa"/>
          </w:tcPr>
          <w:p w14:paraId="35B6FAF9"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8427C7" w:rsidRPr="00682290" w14:paraId="33A87DCB" w14:textId="77777777" w:rsidTr="008E31D4">
        <w:trPr>
          <w:trHeight w:val="2052"/>
        </w:trPr>
        <w:tc>
          <w:tcPr>
            <w:tcW w:w="2937" w:type="dxa"/>
          </w:tcPr>
          <w:p w14:paraId="347407B1"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 xml:space="preserve">אי תשלום, בחודש כלשהו במהלך תקופת ההתקשרות ותקופת ההתקשרות הנוספת, ככל שנוספה, מלוא השכר לעובד, לרבות הפרשות וזכויות </w:t>
            </w:r>
            <w:r w:rsidRPr="00682290">
              <w:rPr>
                <w:rFonts w:ascii="Arial" w:hAnsi="Arial" w:hint="cs"/>
                <w:sz w:val="28"/>
                <w:szCs w:val="28"/>
                <w:rtl/>
              </w:rPr>
              <w:t>סוצ</w:t>
            </w:r>
            <w:r>
              <w:rPr>
                <w:rFonts w:ascii="Arial" w:hAnsi="Arial" w:hint="cs"/>
                <w:sz w:val="28"/>
                <w:szCs w:val="28"/>
                <w:rtl/>
              </w:rPr>
              <w:t>יאליו</w:t>
            </w:r>
            <w:r>
              <w:rPr>
                <w:rFonts w:ascii="Arial" w:hAnsi="Arial" w:hint="eastAsia"/>
                <w:sz w:val="28"/>
                <w:szCs w:val="28"/>
                <w:rtl/>
              </w:rPr>
              <w:t>ת</w:t>
            </w:r>
            <w:r>
              <w:rPr>
                <w:rFonts w:ascii="Arial" w:hAnsi="Arial" w:hint="cs"/>
                <w:sz w:val="28"/>
                <w:szCs w:val="28"/>
                <w:rtl/>
              </w:rPr>
              <w:t xml:space="preserve"> </w:t>
            </w:r>
            <w:r w:rsidRPr="00682290">
              <w:rPr>
                <w:rFonts w:ascii="Arial" w:hAnsi="Arial"/>
                <w:sz w:val="28"/>
                <w:szCs w:val="28"/>
                <w:rtl/>
              </w:rPr>
              <w:t xml:space="preserve"> שמעבר לשכר ובכלל זה החזר הוצאות</w:t>
            </w:r>
          </w:p>
        </w:tc>
        <w:tc>
          <w:tcPr>
            <w:tcW w:w="2631" w:type="dxa"/>
          </w:tcPr>
          <w:p w14:paraId="6257E704"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1000 ₪ ליום הראשון</w:t>
            </w:r>
          </w:p>
        </w:tc>
        <w:tc>
          <w:tcPr>
            <w:tcW w:w="3754" w:type="dxa"/>
          </w:tcPr>
          <w:p w14:paraId="61467CDC"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p w14:paraId="68310027" w14:textId="77777777" w:rsidR="008427C7" w:rsidRPr="00682290" w:rsidRDefault="008427C7" w:rsidP="008E31D4">
            <w:pPr>
              <w:bidi w:val="0"/>
              <w:spacing w:line="276" w:lineRule="auto"/>
              <w:jc w:val="right"/>
              <w:rPr>
                <w:rFonts w:ascii="Arial" w:hAnsi="Arial"/>
                <w:sz w:val="28"/>
                <w:szCs w:val="28"/>
              </w:rPr>
            </w:pPr>
          </w:p>
          <w:p w14:paraId="3ADFB827" w14:textId="77777777" w:rsidR="008427C7" w:rsidRPr="00682290" w:rsidRDefault="008427C7" w:rsidP="008E31D4">
            <w:pPr>
              <w:spacing w:line="276" w:lineRule="auto"/>
              <w:rPr>
                <w:rFonts w:ascii="Arial" w:hAnsi="Arial"/>
                <w:sz w:val="28"/>
                <w:szCs w:val="28"/>
              </w:rPr>
            </w:pPr>
          </w:p>
        </w:tc>
      </w:tr>
      <w:tr w:rsidR="008427C7" w:rsidRPr="00682290" w14:paraId="554AA72F" w14:textId="77777777" w:rsidTr="008E31D4">
        <w:trPr>
          <w:trHeight w:val="2052"/>
        </w:trPr>
        <w:tc>
          <w:tcPr>
            <w:tcW w:w="2937" w:type="dxa"/>
            <w:tcBorders>
              <w:top w:val="single" w:sz="4" w:space="0" w:color="auto"/>
              <w:left w:val="single" w:sz="4" w:space="0" w:color="auto"/>
              <w:bottom w:val="single" w:sz="4" w:space="0" w:color="auto"/>
              <w:right w:val="single" w:sz="4" w:space="0" w:color="auto"/>
            </w:tcBorders>
          </w:tcPr>
          <w:p w14:paraId="61EEB57A"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העברת תלושי שכר ופרטים אחרים  בדבר תנאי העבודה בהם מועסקים עובדי החברה בתוך 10 ימים מיום דרישת המנהל</w:t>
            </w:r>
          </w:p>
        </w:tc>
        <w:tc>
          <w:tcPr>
            <w:tcW w:w="2631" w:type="dxa"/>
            <w:tcBorders>
              <w:top w:val="single" w:sz="4" w:space="0" w:color="auto"/>
              <w:left w:val="single" w:sz="4" w:space="0" w:color="auto"/>
              <w:bottom w:val="single" w:sz="4" w:space="0" w:color="auto"/>
              <w:right w:val="single" w:sz="4" w:space="0" w:color="auto"/>
            </w:tcBorders>
          </w:tcPr>
          <w:p w14:paraId="1DB4F645"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500 ₪ לכל שבוע איחור</w:t>
            </w:r>
          </w:p>
        </w:tc>
        <w:tc>
          <w:tcPr>
            <w:tcW w:w="3754" w:type="dxa"/>
            <w:tcBorders>
              <w:top w:val="single" w:sz="4" w:space="0" w:color="auto"/>
              <w:left w:val="single" w:sz="4" w:space="0" w:color="auto"/>
              <w:bottom w:val="single" w:sz="4" w:space="0" w:color="auto"/>
              <w:right w:val="single" w:sz="4" w:space="0" w:color="auto"/>
            </w:tcBorders>
          </w:tcPr>
          <w:p w14:paraId="42586C97" w14:textId="77777777" w:rsidR="008427C7" w:rsidRPr="00682290" w:rsidRDefault="008427C7" w:rsidP="008E31D4">
            <w:pPr>
              <w:bidi w:val="0"/>
              <w:spacing w:line="276" w:lineRule="auto"/>
              <w:jc w:val="right"/>
              <w:rPr>
                <w:rFonts w:ascii="Arial" w:hAnsi="Arial"/>
                <w:sz w:val="28"/>
                <w:szCs w:val="28"/>
                <w:rtl/>
              </w:rPr>
            </w:pPr>
          </w:p>
        </w:tc>
      </w:tr>
      <w:tr w:rsidR="008427C7" w:rsidRPr="00682290" w14:paraId="5506EEA3" w14:textId="77777777" w:rsidTr="004D2AEB">
        <w:trPr>
          <w:trHeight w:val="794"/>
        </w:trPr>
        <w:tc>
          <w:tcPr>
            <w:tcW w:w="2937" w:type="dxa"/>
            <w:tcBorders>
              <w:top w:val="single" w:sz="4" w:space="0" w:color="auto"/>
              <w:left w:val="single" w:sz="4" w:space="0" w:color="auto"/>
              <w:bottom w:val="single" w:sz="4" w:space="0" w:color="auto"/>
              <w:right w:val="single" w:sz="4" w:space="0" w:color="auto"/>
            </w:tcBorders>
          </w:tcPr>
          <w:p w14:paraId="2BFC971C" w14:textId="77777777" w:rsidR="008427C7" w:rsidRPr="00682290" w:rsidRDefault="008427C7" w:rsidP="008E31D4">
            <w:pPr>
              <w:spacing w:line="276" w:lineRule="auto"/>
              <w:rPr>
                <w:rFonts w:ascii="Arial" w:hAnsi="Arial"/>
                <w:sz w:val="28"/>
                <w:szCs w:val="28"/>
                <w:rtl/>
              </w:rPr>
            </w:pPr>
            <w:r>
              <w:rPr>
                <w:rFonts w:ascii="Arial" w:hAnsi="Arial" w:hint="cs"/>
                <w:sz w:val="28"/>
                <w:szCs w:val="28"/>
                <w:rtl/>
              </w:rPr>
              <w:t xml:space="preserve">אי העמדת רכב כנדרש במכרז </w:t>
            </w:r>
          </w:p>
        </w:tc>
        <w:tc>
          <w:tcPr>
            <w:tcW w:w="2631" w:type="dxa"/>
            <w:tcBorders>
              <w:top w:val="single" w:sz="4" w:space="0" w:color="auto"/>
              <w:left w:val="single" w:sz="4" w:space="0" w:color="auto"/>
              <w:bottom w:val="single" w:sz="4" w:space="0" w:color="auto"/>
              <w:right w:val="single" w:sz="4" w:space="0" w:color="auto"/>
            </w:tcBorders>
          </w:tcPr>
          <w:p w14:paraId="143DC944" w14:textId="77777777" w:rsidR="008427C7" w:rsidRPr="00682290" w:rsidRDefault="008427C7" w:rsidP="008E31D4">
            <w:pPr>
              <w:spacing w:line="276" w:lineRule="auto"/>
              <w:rPr>
                <w:rFonts w:ascii="Arial" w:hAnsi="Arial"/>
                <w:sz w:val="28"/>
                <w:szCs w:val="28"/>
                <w:rtl/>
              </w:rPr>
            </w:pPr>
            <w:r>
              <w:rPr>
                <w:rFonts w:ascii="Arial" w:hAnsi="Arial" w:hint="cs"/>
                <w:sz w:val="28"/>
                <w:szCs w:val="28"/>
                <w:rtl/>
              </w:rPr>
              <w:t>500 ₪ לשעה של חוסר</w:t>
            </w:r>
          </w:p>
        </w:tc>
        <w:tc>
          <w:tcPr>
            <w:tcW w:w="3754" w:type="dxa"/>
            <w:tcBorders>
              <w:top w:val="single" w:sz="4" w:space="0" w:color="auto"/>
              <w:left w:val="single" w:sz="4" w:space="0" w:color="auto"/>
              <w:bottom w:val="single" w:sz="4" w:space="0" w:color="auto"/>
              <w:right w:val="single" w:sz="4" w:space="0" w:color="auto"/>
            </w:tcBorders>
          </w:tcPr>
          <w:p w14:paraId="215F031B" w14:textId="77777777" w:rsidR="008427C7" w:rsidRPr="00682290" w:rsidRDefault="008427C7" w:rsidP="008E31D4">
            <w:pPr>
              <w:bidi w:val="0"/>
              <w:spacing w:line="276" w:lineRule="auto"/>
              <w:jc w:val="right"/>
              <w:rPr>
                <w:rFonts w:ascii="Arial" w:hAnsi="Arial"/>
                <w:sz w:val="28"/>
                <w:szCs w:val="28"/>
                <w:rtl/>
              </w:rPr>
            </w:pPr>
            <w:r>
              <w:rPr>
                <w:rFonts w:ascii="Arial" w:hAnsi="Arial" w:hint="cs"/>
                <w:sz w:val="28"/>
                <w:szCs w:val="28"/>
                <w:rtl/>
              </w:rPr>
              <w:t>עד להעמדת רכב כנדרש</w:t>
            </w:r>
          </w:p>
        </w:tc>
      </w:tr>
      <w:tr w:rsidR="004D2AEB" w:rsidRPr="00682290" w14:paraId="7AF20A4A" w14:textId="77777777" w:rsidTr="004D2AEB">
        <w:trPr>
          <w:trHeight w:val="794"/>
        </w:trPr>
        <w:tc>
          <w:tcPr>
            <w:tcW w:w="2937" w:type="dxa"/>
            <w:tcBorders>
              <w:top w:val="single" w:sz="4" w:space="0" w:color="auto"/>
              <w:left w:val="single" w:sz="4" w:space="0" w:color="auto"/>
              <w:bottom w:val="single" w:sz="4" w:space="0" w:color="auto"/>
              <w:right w:val="single" w:sz="4" w:space="0" w:color="auto"/>
            </w:tcBorders>
          </w:tcPr>
          <w:p w14:paraId="05FDB62A" w14:textId="77777777" w:rsidR="004D2AEB" w:rsidRDefault="004D2AEB" w:rsidP="008E31D4">
            <w:pPr>
              <w:spacing w:line="276" w:lineRule="auto"/>
              <w:rPr>
                <w:rFonts w:ascii="Arial" w:hAnsi="Arial"/>
                <w:sz w:val="28"/>
                <w:szCs w:val="28"/>
                <w:rtl/>
              </w:rPr>
            </w:pPr>
            <w:r>
              <w:rPr>
                <w:rFonts w:ascii="Arial" w:hAnsi="Arial" w:hint="cs"/>
                <w:sz w:val="28"/>
                <w:szCs w:val="28"/>
                <w:rtl/>
              </w:rPr>
              <w:t xml:space="preserve"> כל </w:t>
            </w:r>
            <w:r w:rsidR="00A27967">
              <w:rPr>
                <w:rFonts w:ascii="Arial" w:hAnsi="Arial" w:hint="cs"/>
                <w:sz w:val="28"/>
                <w:szCs w:val="28"/>
                <w:rtl/>
              </w:rPr>
              <w:t>חסר אחר בסעיפי המכרז</w:t>
            </w:r>
          </w:p>
        </w:tc>
        <w:tc>
          <w:tcPr>
            <w:tcW w:w="2631" w:type="dxa"/>
            <w:tcBorders>
              <w:top w:val="single" w:sz="4" w:space="0" w:color="auto"/>
              <w:left w:val="single" w:sz="4" w:space="0" w:color="auto"/>
              <w:bottom w:val="single" w:sz="4" w:space="0" w:color="auto"/>
              <w:right w:val="single" w:sz="4" w:space="0" w:color="auto"/>
            </w:tcBorders>
          </w:tcPr>
          <w:p w14:paraId="71421FA7" w14:textId="77777777" w:rsidR="004D2AEB" w:rsidRDefault="004D2AEB" w:rsidP="008E31D4">
            <w:pPr>
              <w:spacing w:line="276" w:lineRule="auto"/>
              <w:rPr>
                <w:rFonts w:ascii="Arial" w:hAnsi="Arial"/>
                <w:sz w:val="28"/>
                <w:szCs w:val="28"/>
                <w:rtl/>
              </w:rPr>
            </w:pPr>
            <w:r>
              <w:rPr>
                <w:rFonts w:ascii="Arial" w:hAnsi="Arial" w:hint="cs"/>
                <w:sz w:val="28"/>
                <w:szCs w:val="28"/>
                <w:rtl/>
              </w:rPr>
              <w:t xml:space="preserve">500 ₪ ליום </w:t>
            </w:r>
          </w:p>
        </w:tc>
        <w:tc>
          <w:tcPr>
            <w:tcW w:w="3754" w:type="dxa"/>
            <w:tcBorders>
              <w:top w:val="single" w:sz="4" w:space="0" w:color="auto"/>
              <w:left w:val="single" w:sz="4" w:space="0" w:color="auto"/>
              <w:bottom w:val="single" w:sz="4" w:space="0" w:color="auto"/>
              <w:right w:val="single" w:sz="4" w:space="0" w:color="auto"/>
            </w:tcBorders>
          </w:tcPr>
          <w:p w14:paraId="10C544EE" w14:textId="77777777" w:rsidR="004D2AEB" w:rsidRDefault="004D2AEB" w:rsidP="008E31D4">
            <w:pPr>
              <w:bidi w:val="0"/>
              <w:spacing w:line="276" w:lineRule="auto"/>
              <w:jc w:val="right"/>
              <w:rPr>
                <w:rFonts w:ascii="Arial" w:hAnsi="Arial"/>
                <w:sz w:val="28"/>
                <w:szCs w:val="28"/>
                <w:rtl/>
              </w:rPr>
            </w:pPr>
            <w:r>
              <w:rPr>
                <w:rFonts w:ascii="Arial" w:hAnsi="Arial" w:hint="cs"/>
                <w:sz w:val="28"/>
                <w:szCs w:val="28"/>
                <w:rtl/>
              </w:rPr>
              <w:t>עד ל</w:t>
            </w:r>
            <w:r w:rsidR="004F6582">
              <w:rPr>
                <w:rFonts w:ascii="Arial" w:hAnsi="Arial" w:hint="cs"/>
                <w:sz w:val="28"/>
                <w:szCs w:val="28"/>
                <w:rtl/>
              </w:rPr>
              <w:t xml:space="preserve">השלמה או </w:t>
            </w:r>
            <w:r>
              <w:rPr>
                <w:rFonts w:ascii="Arial" w:hAnsi="Arial" w:hint="cs"/>
                <w:sz w:val="28"/>
                <w:szCs w:val="28"/>
                <w:rtl/>
              </w:rPr>
              <w:t>תיקון הליקוי</w:t>
            </w:r>
          </w:p>
        </w:tc>
      </w:tr>
    </w:tbl>
    <w:p w14:paraId="3281C30D" w14:textId="77777777" w:rsidR="008427C7" w:rsidRPr="009E0B45" w:rsidRDefault="008427C7" w:rsidP="008427C7"/>
    <w:p w14:paraId="3724A177" w14:textId="77777777" w:rsidR="008427C7" w:rsidRPr="008E0348" w:rsidRDefault="008427C7" w:rsidP="008427C7">
      <w:pPr>
        <w:tabs>
          <w:tab w:val="left" w:pos="1080"/>
        </w:tabs>
        <w:spacing w:line="360" w:lineRule="auto"/>
        <w:ind w:left="1636"/>
        <w:jc w:val="both"/>
        <w:rPr>
          <w:rFonts w:ascii="Arial" w:hAnsi="Arial" w:cs="Arial"/>
          <w:sz w:val="22"/>
          <w:szCs w:val="22"/>
        </w:rPr>
      </w:pPr>
    </w:p>
    <w:p w14:paraId="1353209C" w14:textId="77777777" w:rsidR="008427C7" w:rsidRPr="008E0348" w:rsidRDefault="008427C7" w:rsidP="00A01742">
      <w:pPr>
        <w:numPr>
          <w:ilvl w:val="0"/>
          <w:numId w:val="76"/>
        </w:numPr>
        <w:tabs>
          <w:tab w:val="left" w:pos="1080"/>
        </w:tabs>
        <w:spacing w:line="360" w:lineRule="auto"/>
        <w:jc w:val="both"/>
        <w:rPr>
          <w:sz w:val="24"/>
          <w:szCs w:val="24"/>
        </w:rPr>
      </w:pPr>
      <w:r w:rsidRPr="008E0348">
        <w:rPr>
          <w:sz w:val="24"/>
          <w:szCs w:val="24"/>
          <w:rtl/>
        </w:rPr>
        <w:t xml:space="preserve"> עם קבלת החיוב </w:t>
      </w:r>
      <w:r w:rsidRPr="008E0348">
        <w:rPr>
          <w:rFonts w:hint="cs"/>
          <w:sz w:val="24"/>
          <w:szCs w:val="24"/>
          <w:rtl/>
        </w:rPr>
        <w:t>מהקבלן</w:t>
      </w:r>
      <w:r w:rsidRPr="008E0348">
        <w:rPr>
          <w:sz w:val="24"/>
          <w:szCs w:val="24"/>
          <w:rtl/>
        </w:rPr>
        <w:t xml:space="preserve"> יודיע </w:t>
      </w:r>
      <w:r w:rsidRPr="008E0348">
        <w:rPr>
          <w:rFonts w:hint="cs"/>
          <w:sz w:val="24"/>
          <w:szCs w:val="24"/>
          <w:rtl/>
        </w:rPr>
        <w:t>המנהל</w:t>
      </w:r>
      <w:r w:rsidRPr="008E0348">
        <w:rPr>
          <w:sz w:val="24"/>
          <w:szCs w:val="24"/>
          <w:rtl/>
        </w:rPr>
        <w:t xml:space="preserve"> בכתב </w:t>
      </w:r>
      <w:r w:rsidRPr="008E0348">
        <w:rPr>
          <w:rFonts w:hint="cs"/>
          <w:sz w:val="24"/>
          <w:szCs w:val="24"/>
          <w:rtl/>
        </w:rPr>
        <w:t>לקבלן עם העתק לחשב המשרד</w:t>
      </w:r>
      <w:r w:rsidRPr="008E0348">
        <w:rPr>
          <w:sz w:val="24"/>
          <w:szCs w:val="24"/>
          <w:rtl/>
        </w:rPr>
        <w:t xml:space="preserve"> כי הפיצוי על הנזקים בגין הליקויים המתוארים בדוח </w:t>
      </w:r>
      <w:r w:rsidRPr="00C756EA">
        <w:rPr>
          <w:sz w:val="24"/>
          <w:szCs w:val="24"/>
          <w:rtl/>
        </w:rPr>
        <w:t xml:space="preserve">יקוזזו מסכום החיוב על פי </w:t>
      </w:r>
      <w:r w:rsidRPr="00C756EA">
        <w:rPr>
          <w:rFonts w:hint="cs"/>
          <w:sz w:val="24"/>
          <w:szCs w:val="24"/>
          <w:rtl/>
        </w:rPr>
        <w:t>טבלת הפיצויים המוסכמים</w:t>
      </w:r>
      <w:r w:rsidRPr="00C756EA">
        <w:rPr>
          <w:sz w:val="24"/>
          <w:szCs w:val="24"/>
          <w:rtl/>
        </w:rPr>
        <w:t>.</w:t>
      </w:r>
      <w:r w:rsidRPr="008E0348">
        <w:rPr>
          <w:sz w:val="24"/>
          <w:szCs w:val="24"/>
          <w:rtl/>
        </w:rPr>
        <w:t xml:space="preserve"> </w:t>
      </w:r>
      <w:r w:rsidRPr="008E0348">
        <w:rPr>
          <w:rFonts w:hint="cs"/>
          <w:sz w:val="24"/>
          <w:szCs w:val="24"/>
          <w:rtl/>
        </w:rPr>
        <w:t>לקבלן</w:t>
      </w:r>
      <w:r w:rsidRPr="008E0348">
        <w:rPr>
          <w:sz w:val="24"/>
          <w:szCs w:val="24"/>
          <w:rtl/>
        </w:rPr>
        <w:t xml:space="preserve"> תהיה זכות לטעון בכתב נגד הקיזוז תוך  14 ימי עבודה מתאריך שליחת ההודעה. </w:t>
      </w:r>
      <w:r w:rsidRPr="008E0348">
        <w:rPr>
          <w:rFonts w:hint="cs"/>
          <w:sz w:val="24"/>
          <w:szCs w:val="24"/>
          <w:rtl/>
        </w:rPr>
        <w:t>המנהל</w:t>
      </w:r>
      <w:r w:rsidRPr="008E0348">
        <w:rPr>
          <w:sz w:val="24"/>
          <w:szCs w:val="24"/>
          <w:rtl/>
        </w:rPr>
        <w:t xml:space="preserve"> רשאי למלא דוח גם עבור ליקויים אשר אינם מופיעים בטבל</w:t>
      </w:r>
      <w:r w:rsidRPr="008E0348">
        <w:rPr>
          <w:rFonts w:hint="cs"/>
          <w:sz w:val="24"/>
          <w:szCs w:val="24"/>
          <w:rtl/>
        </w:rPr>
        <w:t>ת</w:t>
      </w:r>
      <w:r w:rsidRPr="008E0348">
        <w:rPr>
          <w:sz w:val="24"/>
          <w:szCs w:val="24"/>
          <w:rtl/>
        </w:rPr>
        <w:t xml:space="preserve"> </w:t>
      </w:r>
      <w:r w:rsidRPr="008E0348">
        <w:rPr>
          <w:rFonts w:hint="cs"/>
          <w:sz w:val="24"/>
          <w:szCs w:val="24"/>
          <w:rtl/>
        </w:rPr>
        <w:t>הפיצויים המוסכמים</w:t>
      </w:r>
      <w:r w:rsidRPr="008E0348">
        <w:rPr>
          <w:sz w:val="24"/>
          <w:szCs w:val="24"/>
          <w:rtl/>
        </w:rPr>
        <w:t>.</w:t>
      </w:r>
    </w:p>
    <w:p w14:paraId="7716B3FF" w14:textId="77777777" w:rsidR="008427C7" w:rsidRPr="008E0348" w:rsidRDefault="008427C7" w:rsidP="00A01742">
      <w:pPr>
        <w:numPr>
          <w:ilvl w:val="0"/>
          <w:numId w:val="78"/>
        </w:numPr>
        <w:overflowPunct w:val="0"/>
        <w:autoSpaceDE w:val="0"/>
        <w:autoSpaceDN w:val="0"/>
        <w:adjustRightInd w:val="0"/>
        <w:spacing w:line="360" w:lineRule="auto"/>
        <w:ind w:left="992" w:hanging="512"/>
        <w:jc w:val="both"/>
        <w:textAlignment w:val="baseline"/>
        <w:rPr>
          <w:sz w:val="24"/>
          <w:szCs w:val="24"/>
          <w:rtl/>
        </w:rPr>
      </w:pPr>
      <w:r w:rsidRPr="008E0348">
        <w:rPr>
          <w:sz w:val="24"/>
          <w:szCs w:val="24"/>
          <w:rtl/>
        </w:rPr>
        <w:t xml:space="preserve">הסעדים האמורים לעיל, באים בנוסף לכל סעד אחר שיש למשרד על פי דין ועל פי הסכם זה.      </w:t>
      </w:r>
    </w:p>
    <w:p w14:paraId="3D0427BC" w14:textId="77777777" w:rsidR="008427C7" w:rsidRDefault="008427C7" w:rsidP="00A01742">
      <w:pPr>
        <w:numPr>
          <w:ilvl w:val="0"/>
          <w:numId w:val="78"/>
        </w:numPr>
        <w:overflowPunct w:val="0"/>
        <w:autoSpaceDE w:val="0"/>
        <w:autoSpaceDN w:val="0"/>
        <w:adjustRightInd w:val="0"/>
        <w:spacing w:line="360" w:lineRule="auto"/>
        <w:ind w:left="992" w:hanging="512"/>
        <w:jc w:val="both"/>
        <w:textAlignment w:val="baseline"/>
        <w:rPr>
          <w:sz w:val="24"/>
          <w:szCs w:val="24"/>
        </w:rPr>
      </w:pPr>
      <w:r w:rsidRPr="008E0348">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8E0348">
        <w:rPr>
          <w:rFonts w:hint="cs"/>
          <w:sz w:val="24"/>
          <w:szCs w:val="24"/>
          <w:rtl/>
        </w:rPr>
        <w:t>. בין היתר,</w:t>
      </w:r>
      <w:r w:rsidRPr="008E0348">
        <w:rPr>
          <w:sz w:val="24"/>
          <w:szCs w:val="24"/>
          <w:rtl/>
        </w:rPr>
        <w:t xml:space="preserve"> בשל ליקויים באיכות עבודתו או בשל אי עמידתו ברמת השירות הנדרשת.</w:t>
      </w:r>
    </w:p>
    <w:p w14:paraId="637538ED" w14:textId="77777777" w:rsidR="008427C7" w:rsidRDefault="008427C7" w:rsidP="008811F8">
      <w:pPr>
        <w:numPr>
          <w:ilvl w:val="0"/>
          <w:numId w:val="78"/>
        </w:numPr>
        <w:overflowPunct w:val="0"/>
        <w:autoSpaceDE w:val="0"/>
        <w:autoSpaceDN w:val="0"/>
        <w:adjustRightInd w:val="0"/>
        <w:spacing w:line="360" w:lineRule="auto"/>
        <w:ind w:left="992" w:hanging="512"/>
        <w:textAlignment w:val="baseline"/>
        <w:rPr>
          <w:b/>
          <w:bCs/>
          <w:sz w:val="24"/>
          <w:szCs w:val="24"/>
          <w:u w:val="single"/>
        </w:rPr>
      </w:pPr>
      <w:r w:rsidRPr="008E0348">
        <w:rPr>
          <w:rFonts w:hint="cs"/>
          <w:b/>
          <w:bCs/>
          <w:sz w:val="24"/>
          <w:szCs w:val="24"/>
          <w:u w:val="single"/>
          <w:rtl/>
        </w:rPr>
        <w:t>ערבות ביצוע</w:t>
      </w:r>
      <w:r>
        <w:rPr>
          <w:rFonts w:hint="cs"/>
          <w:b/>
          <w:bCs/>
          <w:sz w:val="24"/>
          <w:szCs w:val="24"/>
          <w:u w:val="single"/>
          <w:rtl/>
        </w:rPr>
        <w:t xml:space="preserve"> </w:t>
      </w:r>
    </w:p>
    <w:p w14:paraId="2315CFF0" w14:textId="77777777" w:rsidR="008427C7" w:rsidRPr="003936D2" w:rsidRDefault="008427C7" w:rsidP="008811F8">
      <w:pPr>
        <w:numPr>
          <w:ilvl w:val="0"/>
          <w:numId w:val="45"/>
        </w:numPr>
        <w:spacing w:line="276" w:lineRule="auto"/>
        <w:ind w:left="1134" w:hanging="284"/>
        <w:jc w:val="both"/>
        <w:rPr>
          <w:sz w:val="24"/>
          <w:szCs w:val="24"/>
        </w:rPr>
      </w:pPr>
      <w:r w:rsidRPr="003936D2">
        <w:rPr>
          <w:sz w:val="24"/>
          <w:szCs w:val="24"/>
          <w:rtl/>
        </w:rPr>
        <w:lastRenderedPageBreak/>
        <w:t>ל</w:t>
      </w:r>
      <w:r w:rsidR="008811F8">
        <w:rPr>
          <w:rFonts w:hint="cs"/>
          <w:sz w:val="24"/>
          <w:szCs w:val="24"/>
          <w:rtl/>
        </w:rPr>
        <w:t>ה</w:t>
      </w:r>
      <w:r w:rsidRPr="003936D2">
        <w:rPr>
          <w:sz w:val="24"/>
          <w:szCs w:val="24"/>
          <w:rtl/>
        </w:rPr>
        <w:t>בטחת קיום כל התחייבויות הזוכה לפי המכרז זה, יגיש הזוכה במכרז למשרד, לקראת חתימת הסכם ההתקשרות וכתנאי להתקשרות עימו, ערבות ביצוע</w:t>
      </w:r>
      <w:r w:rsidR="008811F8">
        <w:rPr>
          <w:rFonts w:hint="cs"/>
          <w:sz w:val="24"/>
          <w:szCs w:val="24"/>
          <w:rtl/>
        </w:rPr>
        <w:t>, נספח א'</w:t>
      </w:r>
      <w:r w:rsidRPr="003936D2">
        <w:rPr>
          <w:sz w:val="24"/>
          <w:szCs w:val="24"/>
          <w:rtl/>
        </w:rPr>
        <w:t>.</w:t>
      </w:r>
    </w:p>
    <w:p w14:paraId="16D6FCFC" w14:textId="77777777" w:rsidR="008427C7" w:rsidRPr="003936D2" w:rsidRDefault="00EA12A8" w:rsidP="00A01742">
      <w:pPr>
        <w:numPr>
          <w:ilvl w:val="0"/>
          <w:numId w:val="45"/>
        </w:numPr>
        <w:spacing w:line="276" w:lineRule="auto"/>
        <w:ind w:left="1134" w:hanging="284"/>
        <w:jc w:val="both"/>
        <w:rPr>
          <w:sz w:val="24"/>
          <w:szCs w:val="24"/>
        </w:rPr>
      </w:pPr>
      <w:r>
        <w:rPr>
          <w:sz w:val="24"/>
          <w:szCs w:val="24"/>
          <w:rtl/>
        </w:rPr>
        <w:t>הערבות תה</w:t>
      </w:r>
      <w:r w:rsidR="008427C7" w:rsidRPr="003936D2">
        <w:rPr>
          <w:sz w:val="24"/>
          <w:szCs w:val="24"/>
          <w:rtl/>
        </w:rPr>
        <w:t>יה בלתי מותנית צמודה למדד המחירים לצרכן הידוע ביום חתימת ההסכם, בגובה של</w:t>
      </w:r>
      <w:r w:rsidR="008427C7" w:rsidRPr="003936D2">
        <w:rPr>
          <w:b/>
          <w:bCs/>
          <w:sz w:val="24"/>
          <w:szCs w:val="24"/>
          <w:rtl/>
        </w:rPr>
        <w:t xml:space="preserve"> 5% מהיקף ההתקשרות</w:t>
      </w:r>
      <w:r w:rsidR="008427C7" w:rsidRPr="003936D2">
        <w:rPr>
          <w:sz w:val="24"/>
          <w:szCs w:val="24"/>
          <w:rtl/>
        </w:rPr>
        <w:t>.</w:t>
      </w:r>
    </w:p>
    <w:p w14:paraId="50B41E5F" w14:textId="77777777" w:rsidR="008427C7" w:rsidRPr="003936D2" w:rsidRDefault="008427C7" w:rsidP="00A01742">
      <w:pPr>
        <w:numPr>
          <w:ilvl w:val="0"/>
          <w:numId w:val="45"/>
        </w:numPr>
        <w:spacing w:line="276" w:lineRule="auto"/>
        <w:ind w:left="1134" w:hanging="284"/>
        <w:jc w:val="both"/>
        <w:rPr>
          <w:sz w:val="24"/>
          <w:szCs w:val="24"/>
        </w:rPr>
      </w:pPr>
      <w:r w:rsidRPr="003936D2">
        <w:rPr>
          <w:sz w:val="24"/>
          <w:szCs w:val="24"/>
          <w:rtl/>
        </w:rPr>
        <w:t xml:space="preserve"> תוקף הערבות יהיה לכל תקופת ההתקשרות  ועוד שלושה (3) חודשים. </w:t>
      </w:r>
    </w:p>
    <w:p w14:paraId="28FDFFA6" w14:textId="77777777" w:rsidR="008427C7" w:rsidRPr="003936D2" w:rsidRDefault="008427C7" w:rsidP="00A01742">
      <w:pPr>
        <w:numPr>
          <w:ilvl w:val="0"/>
          <w:numId w:val="45"/>
        </w:numPr>
        <w:spacing w:line="276" w:lineRule="auto"/>
        <w:ind w:left="1134" w:hanging="284"/>
        <w:jc w:val="both"/>
        <w:rPr>
          <w:sz w:val="24"/>
          <w:szCs w:val="24"/>
        </w:rPr>
      </w:pPr>
      <w:r w:rsidRPr="003936D2">
        <w:rPr>
          <w:sz w:val="24"/>
          <w:szCs w:val="24"/>
          <w:rtl/>
        </w:rPr>
        <w:t>ערבות זו תוארך ו/או תוגדל בכל פעם שיוארך ו/או יוגדל הסכם ההתקשרות, לפי דרישת המשרד.</w:t>
      </w:r>
    </w:p>
    <w:p w14:paraId="334554AE" w14:textId="77777777" w:rsidR="008427C7" w:rsidRPr="003936D2" w:rsidRDefault="008427C7" w:rsidP="00A01742">
      <w:pPr>
        <w:numPr>
          <w:ilvl w:val="0"/>
          <w:numId w:val="45"/>
        </w:numPr>
        <w:spacing w:line="276" w:lineRule="auto"/>
        <w:ind w:left="1134" w:hanging="284"/>
        <w:jc w:val="both"/>
        <w:rPr>
          <w:sz w:val="24"/>
          <w:szCs w:val="24"/>
        </w:rPr>
      </w:pPr>
      <w:r w:rsidRPr="003936D2">
        <w:rPr>
          <w:sz w:val="24"/>
          <w:szCs w:val="24"/>
          <w:rtl/>
        </w:rPr>
        <w:t>המשרד יהיה רשאי לחלט את הערבות, כולה או חלקה, לצורך גביית פיצויים מגיעים לו עקב הפרת ההסכם ע"י הספק או לצורך כל תשלום אחר המגיע לממשלה מהספק, והכול כמפורט בהסכם ההתקשרות.</w:t>
      </w:r>
    </w:p>
    <w:p w14:paraId="05CE54BB" w14:textId="77777777" w:rsidR="008427C7" w:rsidRPr="003936D2" w:rsidRDefault="008427C7" w:rsidP="00A01742">
      <w:pPr>
        <w:numPr>
          <w:ilvl w:val="0"/>
          <w:numId w:val="45"/>
        </w:numPr>
        <w:spacing w:line="276" w:lineRule="auto"/>
        <w:ind w:left="1134" w:hanging="284"/>
        <w:jc w:val="both"/>
        <w:rPr>
          <w:sz w:val="24"/>
          <w:szCs w:val="24"/>
        </w:rPr>
      </w:pPr>
      <w:r w:rsidRPr="003936D2">
        <w:rPr>
          <w:sz w:val="24"/>
          <w:szCs w:val="24"/>
          <w:rtl/>
        </w:rPr>
        <w:t>רצ"ב נוסח הערבות הנדרשת אשר תוגש רק בנוסח זה (ראה נספח 5 יב' ו 6 יב'</w:t>
      </w:r>
      <w:r w:rsidR="008F3CE5">
        <w:rPr>
          <w:rFonts w:hint="cs"/>
          <w:sz w:val="24"/>
          <w:szCs w:val="24"/>
          <w:rtl/>
        </w:rPr>
        <w:t xml:space="preserve"> לחוזה</w:t>
      </w:r>
      <w:r w:rsidRPr="003936D2">
        <w:rPr>
          <w:sz w:val="24"/>
          <w:szCs w:val="24"/>
          <w:rtl/>
        </w:rPr>
        <w:t>).</w:t>
      </w:r>
    </w:p>
    <w:p w14:paraId="57954247" w14:textId="77777777" w:rsidR="008427C7" w:rsidRPr="003936D2" w:rsidRDefault="008427C7" w:rsidP="00A01742">
      <w:pPr>
        <w:numPr>
          <w:ilvl w:val="0"/>
          <w:numId w:val="45"/>
        </w:numPr>
        <w:spacing w:line="276" w:lineRule="auto"/>
        <w:ind w:left="1134" w:hanging="284"/>
        <w:jc w:val="both"/>
        <w:rPr>
          <w:sz w:val="24"/>
          <w:szCs w:val="24"/>
        </w:rPr>
      </w:pPr>
      <w:r w:rsidRPr="003936D2">
        <w:rPr>
          <w:sz w:val="24"/>
          <w:szCs w:val="24"/>
          <w:rtl/>
        </w:rPr>
        <w:t>הערבות תשוחרר כנגד חתימה על כתב העדר תביעות.</w:t>
      </w:r>
    </w:p>
    <w:p w14:paraId="141C8E6A" w14:textId="77777777" w:rsidR="008427C7" w:rsidRPr="008E0348" w:rsidRDefault="008427C7" w:rsidP="008811F8">
      <w:pPr>
        <w:numPr>
          <w:ilvl w:val="0"/>
          <w:numId w:val="45"/>
        </w:numPr>
        <w:spacing w:line="276" w:lineRule="auto"/>
        <w:ind w:left="1134" w:hanging="284"/>
        <w:jc w:val="both"/>
        <w:rPr>
          <w:sz w:val="24"/>
          <w:szCs w:val="24"/>
        </w:rPr>
      </w:pPr>
      <w:r w:rsidRPr="008E0348">
        <w:rPr>
          <w:rFonts w:hint="cs"/>
          <w:sz w:val="24"/>
          <w:szCs w:val="24"/>
          <w:rtl/>
        </w:rPr>
        <w:t xml:space="preserve">להבטחת כל התחייבויות מבצע המחקר על פי חוזה זה, יפקיד הקבלן, עם החתימה על החוזה </w:t>
      </w:r>
      <w:r w:rsidRPr="008E0348">
        <w:rPr>
          <w:sz w:val="24"/>
          <w:szCs w:val="24"/>
          <w:rtl/>
        </w:rPr>
        <w:t xml:space="preserve">ערבות </w:t>
      </w:r>
      <w:r w:rsidRPr="008E0348">
        <w:rPr>
          <w:rFonts w:hint="cs"/>
          <w:sz w:val="24"/>
          <w:szCs w:val="24"/>
          <w:rtl/>
        </w:rPr>
        <w:t>ביצוע</w:t>
      </w:r>
      <w:r w:rsidRPr="008E0348">
        <w:rPr>
          <w:sz w:val="24"/>
          <w:szCs w:val="24"/>
          <w:rtl/>
        </w:rPr>
        <w:t xml:space="preserve"> מבנק בארץ או מחברת ביטוח ישראלית שברשותה רישיון לעסוק בביטוח על פי חוק הפיקוח על שירותים פיננסיים (ביטוח), תשמ"א-1981,</w:t>
      </w:r>
      <w:r w:rsidRPr="008E0348">
        <w:rPr>
          <w:rFonts w:hint="cs"/>
          <w:b/>
          <w:bCs/>
          <w:sz w:val="24"/>
          <w:szCs w:val="24"/>
          <w:rtl/>
        </w:rPr>
        <w:t xml:space="preserve"> </w:t>
      </w:r>
      <w:r w:rsidRPr="008E0348">
        <w:rPr>
          <w:rFonts w:hint="cs"/>
          <w:sz w:val="24"/>
          <w:szCs w:val="24"/>
          <w:rtl/>
        </w:rPr>
        <w:t xml:space="preserve">לקיום תנאי החוזה, בנוסח המפורט </w:t>
      </w:r>
      <w:r w:rsidRPr="008E0348">
        <w:rPr>
          <w:rFonts w:hint="cs"/>
          <w:sz w:val="24"/>
          <w:szCs w:val="24"/>
          <w:u w:val="single"/>
          <w:rtl/>
        </w:rPr>
        <w:t xml:space="preserve">בנספח </w:t>
      </w:r>
      <w:r w:rsidR="003F0FFD">
        <w:rPr>
          <w:rFonts w:hint="cs"/>
          <w:b/>
          <w:bCs/>
          <w:sz w:val="24"/>
          <w:szCs w:val="24"/>
          <w:u w:val="single"/>
          <w:rtl/>
        </w:rPr>
        <w:t>א'</w:t>
      </w:r>
      <w:r w:rsidRPr="008E0348">
        <w:rPr>
          <w:rFonts w:hint="cs"/>
          <w:sz w:val="24"/>
          <w:szCs w:val="24"/>
          <w:rtl/>
        </w:rPr>
        <w:t xml:space="preserve"> – ערבות ביצוע, בהיקף של 5%  מהיקף ההתקשרות שתהא בתוקף לתקופה של 3 חודשים לאחר השלמת מלוא ביצוע השירותים לפי חוזה זה.</w:t>
      </w:r>
    </w:p>
    <w:p w14:paraId="26902C36" w14:textId="77777777" w:rsidR="008427C7" w:rsidRPr="008E0348" w:rsidRDefault="008427C7" w:rsidP="008811F8">
      <w:pPr>
        <w:numPr>
          <w:ilvl w:val="0"/>
          <w:numId w:val="45"/>
        </w:numPr>
        <w:spacing w:line="276" w:lineRule="auto"/>
        <w:ind w:left="1134" w:hanging="284"/>
        <w:jc w:val="both"/>
        <w:rPr>
          <w:sz w:val="24"/>
          <w:szCs w:val="24"/>
          <w:rtl/>
        </w:rPr>
      </w:pPr>
      <w:r w:rsidRPr="008E0348">
        <w:rPr>
          <w:rFonts w:hint="cs"/>
          <w:sz w:val="24"/>
          <w:szCs w:val="24"/>
          <w:rtl/>
        </w:rPr>
        <w:t>סכום הערבות יגדל או יקטן, בהתאם לשינויים  בהיקף ההתקשרות.</w:t>
      </w:r>
    </w:p>
    <w:p w14:paraId="03FCD3D6" w14:textId="77777777" w:rsidR="008427C7" w:rsidRPr="008E0348" w:rsidRDefault="008427C7" w:rsidP="008811F8">
      <w:pPr>
        <w:numPr>
          <w:ilvl w:val="0"/>
          <w:numId w:val="45"/>
        </w:numPr>
        <w:spacing w:line="276" w:lineRule="auto"/>
        <w:ind w:left="1134" w:hanging="284"/>
        <w:jc w:val="both"/>
        <w:rPr>
          <w:b/>
          <w:bCs/>
          <w:sz w:val="24"/>
          <w:szCs w:val="24"/>
          <w:rtl/>
        </w:rPr>
      </w:pPr>
      <w:r w:rsidRPr="008E0348">
        <w:rPr>
          <w:rFonts w:hint="cs"/>
          <w:sz w:val="24"/>
          <w:szCs w:val="24"/>
          <w:rtl/>
        </w:rPr>
        <w:t>הערבות תשמש להבטחת הביצוע של מלוא התחייבויות הקבלן ותשוחרר רק עם מילוי כל</w:t>
      </w:r>
      <w:r w:rsidRPr="008E0348">
        <w:rPr>
          <w:rFonts w:hint="cs"/>
          <w:b/>
          <w:bCs/>
          <w:sz w:val="24"/>
          <w:szCs w:val="24"/>
          <w:rtl/>
        </w:rPr>
        <w:t xml:space="preserve"> </w:t>
      </w:r>
      <w:r w:rsidRPr="008E0348">
        <w:rPr>
          <w:rFonts w:hint="cs"/>
          <w:sz w:val="24"/>
          <w:szCs w:val="24"/>
          <w:rtl/>
        </w:rPr>
        <w:t xml:space="preserve">התחייבויותיו בהתאם לחוזה שבין הצדדים וכנגד חתימה על כתב העדר תביעות. </w:t>
      </w:r>
    </w:p>
    <w:p w14:paraId="15575F68" w14:textId="77777777" w:rsidR="008427C7" w:rsidRPr="008E0348" w:rsidRDefault="008427C7" w:rsidP="008811F8">
      <w:pPr>
        <w:numPr>
          <w:ilvl w:val="0"/>
          <w:numId w:val="45"/>
        </w:numPr>
        <w:spacing w:line="276" w:lineRule="auto"/>
        <w:ind w:left="1134" w:hanging="284"/>
        <w:jc w:val="both"/>
        <w:rPr>
          <w:b/>
          <w:bCs/>
          <w:sz w:val="24"/>
          <w:szCs w:val="24"/>
          <w:rtl/>
        </w:rPr>
      </w:pPr>
      <w:r w:rsidRPr="008E0348">
        <w:rPr>
          <w:rFonts w:hint="cs"/>
          <w:sz w:val="24"/>
          <w:szCs w:val="24"/>
          <w:rtl/>
        </w:rPr>
        <w:t xml:space="preserve">המשרד יהיה רשאי לחלט ערבות הבנקאית לפי שיקול דעתו הבלעדי והמוחלט. </w:t>
      </w:r>
    </w:p>
    <w:p w14:paraId="53F3E821" w14:textId="77777777" w:rsidR="008427C7" w:rsidRPr="008E0348" w:rsidRDefault="008427C7" w:rsidP="008811F8">
      <w:pPr>
        <w:numPr>
          <w:ilvl w:val="0"/>
          <w:numId w:val="45"/>
        </w:numPr>
        <w:spacing w:line="276" w:lineRule="auto"/>
        <w:ind w:left="1134" w:hanging="284"/>
        <w:jc w:val="both"/>
        <w:rPr>
          <w:b/>
          <w:bCs/>
          <w:sz w:val="24"/>
          <w:szCs w:val="24"/>
          <w:rtl/>
        </w:rPr>
      </w:pPr>
      <w:r w:rsidRPr="008E0348">
        <w:rPr>
          <w:rFonts w:hint="cs"/>
          <w:sz w:val="24"/>
          <w:szCs w:val="24"/>
          <w:rtl/>
        </w:rPr>
        <w:t>ערבות הביצוע תחולט כולה או חלקה לפי שיעורים שיקבע המשרד ככל שלא יעמוד הקבלן בהתחייבות מהתחייבויותיו, לרבות אי עמידה בלוחות הזמנים, אי ביצוע השירותים כנדרש וכל דרישה אחרת כמופיע במסמכי החוזה והמכרז.</w:t>
      </w:r>
    </w:p>
    <w:p w14:paraId="4F1D218A" w14:textId="77777777" w:rsidR="008427C7" w:rsidRPr="008E0348" w:rsidRDefault="008427C7" w:rsidP="008811F8">
      <w:pPr>
        <w:numPr>
          <w:ilvl w:val="0"/>
          <w:numId w:val="45"/>
        </w:numPr>
        <w:spacing w:line="276" w:lineRule="auto"/>
        <w:ind w:left="1134" w:hanging="284"/>
        <w:jc w:val="both"/>
        <w:rPr>
          <w:b/>
          <w:bCs/>
          <w:sz w:val="24"/>
          <w:szCs w:val="24"/>
          <w:rtl/>
        </w:rPr>
      </w:pPr>
      <w:r w:rsidRPr="008E0348">
        <w:rPr>
          <w:rFonts w:hint="cs"/>
          <w:sz w:val="24"/>
          <w:szCs w:val="24"/>
          <w:rtl/>
        </w:rPr>
        <w:t>מובהר כי אין בערבות זו, ולא במימושה ולא בחלוטה, כדי לשחרר את הקבלן מאחריותו ומהתחייבויותיו לפי חוזה זה ואין בה כדי להטיל על המשרד חובה כלשהי.</w:t>
      </w:r>
    </w:p>
    <w:p w14:paraId="2B9C8606" w14:textId="77777777" w:rsidR="008427C7" w:rsidRPr="008E0348" w:rsidRDefault="008427C7" w:rsidP="008811F8">
      <w:pPr>
        <w:numPr>
          <w:ilvl w:val="0"/>
          <w:numId w:val="45"/>
        </w:numPr>
        <w:spacing w:line="276" w:lineRule="auto"/>
        <w:ind w:left="1134" w:hanging="284"/>
        <w:jc w:val="both"/>
        <w:rPr>
          <w:b/>
          <w:bCs/>
          <w:sz w:val="24"/>
          <w:szCs w:val="24"/>
          <w:rtl/>
        </w:rPr>
      </w:pPr>
      <w:r w:rsidRPr="008E0348">
        <w:rPr>
          <w:rFonts w:hint="cs"/>
          <w:sz w:val="24"/>
          <w:szCs w:val="24"/>
          <w:rtl/>
        </w:rPr>
        <w:t xml:space="preserve">אין בגובה הערבות כדי לשמש הגבלה או תקרה להתחייבויותיו של הקבלן במקרה של  מימושה. </w:t>
      </w:r>
    </w:p>
    <w:p w14:paraId="2ECE5452" w14:textId="77777777" w:rsidR="008427C7" w:rsidRPr="008E0348" w:rsidRDefault="008427C7" w:rsidP="008811F8">
      <w:pPr>
        <w:numPr>
          <w:ilvl w:val="0"/>
          <w:numId w:val="45"/>
        </w:numPr>
        <w:spacing w:line="276" w:lineRule="auto"/>
        <w:ind w:left="1134" w:hanging="284"/>
        <w:jc w:val="both"/>
        <w:rPr>
          <w:sz w:val="24"/>
          <w:szCs w:val="24"/>
          <w:rtl/>
        </w:rPr>
      </w:pPr>
      <w:r w:rsidRPr="008E0348">
        <w:rPr>
          <w:rFonts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3C8593D9" w14:textId="77777777" w:rsidR="008427C7" w:rsidRPr="008E0348" w:rsidRDefault="008427C7" w:rsidP="008427C7">
      <w:pPr>
        <w:tabs>
          <w:tab w:val="left" w:pos="1800"/>
        </w:tabs>
        <w:overflowPunct w:val="0"/>
        <w:autoSpaceDE w:val="0"/>
        <w:autoSpaceDN w:val="0"/>
        <w:adjustRightInd w:val="0"/>
        <w:spacing w:line="360" w:lineRule="auto"/>
        <w:ind w:left="284"/>
        <w:jc w:val="both"/>
        <w:textAlignment w:val="baseline"/>
        <w:rPr>
          <w:noProof/>
          <w:sz w:val="24"/>
          <w:szCs w:val="24"/>
          <w:rtl/>
        </w:rPr>
      </w:pPr>
    </w:p>
    <w:p w14:paraId="6B85BF4D"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b/>
          <w:bCs/>
          <w:sz w:val="24"/>
          <w:szCs w:val="24"/>
          <w:rtl/>
        </w:rPr>
      </w:pPr>
      <w:r w:rsidRPr="008E0348">
        <w:rPr>
          <w:rFonts w:hint="cs"/>
          <w:sz w:val="24"/>
          <w:szCs w:val="24"/>
          <w:rtl/>
        </w:rPr>
        <w:t>חוק הפרשנות יחול על הסכם זה. לצורך פרשנות רואים הסכם זה כחיקוק כמשמעותו בחוק האמור.</w:t>
      </w:r>
    </w:p>
    <w:p w14:paraId="0508D427" w14:textId="77777777" w:rsidR="008427C7" w:rsidRPr="00003C98" w:rsidRDefault="008427C7" w:rsidP="00A01742">
      <w:pPr>
        <w:numPr>
          <w:ilvl w:val="0"/>
          <w:numId w:val="78"/>
        </w:numPr>
        <w:overflowPunct w:val="0"/>
        <w:autoSpaceDE w:val="0"/>
        <w:autoSpaceDN w:val="0"/>
        <w:adjustRightInd w:val="0"/>
        <w:spacing w:line="360" w:lineRule="auto"/>
        <w:ind w:left="992" w:hanging="512"/>
        <w:textAlignment w:val="baseline"/>
        <w:rPr>
          <w:b/>
          <w:bCs/>
          <w:sz w:val="24"/>
          <w:szCs w:val="24"/>
        </w:rPr>
      </w:pPr>
      <w:r w:rsidRPr="00003C98">
        <w:rPr>
          <w:rFonts w:hint="cs"/>
          <w:b/>
          <w:bCs/>
          <w:sz w:val="24"/>
          <w:szCs w:val="24"/>
          <w:rtl/>
        </w:rPr>
        <w:t>הפסקת הסכם:</w:t>
      </w:r>
    </w:p>
    <w:p w14:paraId="3EBF944A" w14:textId="77777777" w:rsidR="008427C7" w:rsidRDefault="008427C7" w:rsidP="008427C7">
      <w:pPr>
        <w:rPr>
          <w:sz w:val="24"/>
          <w:szCs w:val="24"/>
        </w:rPr>
      </w:pPr>
    </w:p>
    <w:p w14:paraId="56A8B698" w14:textId="77777777" w:rsidR="008427C7" w:rsidRDefault="008427C7" w:rsidP="008427C7">
      <w:pPr>
        <w:spacing w:line="360" w:lineRule="auto"/>
        <w:ind w:left="1318" w:hanging="425"/>
        <w:jc w:val="both"/>
        <w:rPr>
          <w:sz w:val="24"/>
          <w:szCs w:val="24"/>
          <w:rtl/>
        </w:rPr>
      </w:pPr>
      <w:r>
        <w:rPr>
          <w:rFonts w:hint="cs"/>
          <w:sz w:val="24"/>
          <w:szCs w:val="24"/>
          <w:rtl/>
        </w:rPr>
        <w:t>א.</w:t>
      </w:r>
      <w:r>
        <w:rPr>
          <w:rFonts w:hint="cs"/>
          <w:sz w:val="24"/>
          <w:szCs w:val="24"/>
          <w:rtl/>
        </w:rPr>
        <w:tab/>
      </w:r>
      <w:r w:rsidRPr="008E0348">
        <w:rPr>
          <w:rFonts w:hint="cs"/>
          <w:sz w:val="24"/>
          <w:szCs w:val="24"/>
          <w:rtl/>
        </w:rPr>
        <w:t>לא עמד הקבלן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הקבלן ומבלי לפגוע בזכות המשרד לפיצוי ושיפוי וזכויות אחרות העומדות למשרד על פי הסכם זה ועל פי דין.</w:t>
      </w:r>
    </w:p>
    <w:p w14:paraId="2171CBA6" w14:textId="77777777" w:rsidR="008427C7" w:rsidRPr="008E0348" w:rsidRDefault="008427C7" w:rsidP="008427C7">
      <w:pPr>
        <w:spacing w:line="360" w:lineRule="auto"/>
        <w:ind w:left="1318" w:hanging="425"/>
        <w:jc w:val="both"/>
        <w:rPr>
          <w:sz w:val="24"/>
          <w:szCs w:val="24"/>
          <w:rtl/>
        </w:rPr>
      </w:pPr>
      <w:r>
        <w:rPr>
          <w:rFonts w:hint="cs"/>
          <w:sz w:val="24"/>
          <w:szCs w:val="24"/>
          <w:rtl/>
        </w:rPr>
        <w:t>ב.</w:t>
      </w:r>
      <w:r>
        <w:rPr>
          <w:rFonts w:hint="cs"/>
          <w:sz w:val="24"/>
          <w:szCs w:val="24"/>
          <w:rtl/>
        </w:rPr>
        <w:tab/>
      </w:r>
      <w:r w:rsidRPr="008E0348">
        <w:rPr>
          <w:rFonts w:hint="cs"/>
          <w:sz w:val="24"/>
          <w:szCs w:val="24"/>
          <w:rtl/>
        </w:rPr>
        <w:t xml:space="preserve">כמו כן, המשרד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259E5E65" w14:textId="77777777" w:rsidR="008427C7" w:rsidRPr="008E0348" w:rsidRDefault="008427C7" w:rsidP="00A01742">
      <w:pPr>
        <w:keepNext/>
        <w:numPr>
          <w:ilvl w:val="0"/>
          <w:numId w:val="20"/>
        </w:numPr>
        <w:spacing w:line="360" w:lineRule="auto"/>
        <w:ind w:right="-780"/>
        <w:jc w:val="both"/>
        <w:outlineLvl w:val="6"/>
        <w:rPr>
          <w:sz w:val="24"/>
          <w:szCs w:val="24"/>
          <w:rtl/>
        </w:rPr>
      </w:pPr>
      <w:r w:rsidRPr="008E0348">
        <w:rPr>
          <w:rFonts w:hint="cs"/>
          <w:sz w:val="24"/>
          <w:szCs w:val="24"/>
          <w:rtl/>
        </w:rPr>
        <w:lastRenderedPageBreak/>
        <w:t>מבלי לגרוע מכלליות האמור לעיל, מוסכם בין הצדדים כי הזכות לתרופות כוללת:</w:t>
      </w:r>
    </w:p>
    <w:p w14:paraId="47982048" w14:textId="77777777" w:rsidR="008427C7" w:rsidRPr="008E0348" w:rsidRDefault="008427C7" w:rsidP="00A01742">
      <w:pPr>
        <w:keepNext/>
        <w:numPr>
          <w:ilvl w:val="1"/>
          <w:numId w:val="20"/>
        </w:numPr>
        <w:spacing w:line="360" w:lineRule="auto"/>
        <w:ind w:right="-780"/>
        <w:jc w:val="both"/>
        <w:outlineLvl w:val="6"/>
        <w:rPr>
          <w:rFonts w:ascii="Arial" w:hAnsi="Arial"/>
          <w:b/>
          <w:bCs/>
          <w:sz w:val="24"/>
          <w:szCs w:val="24"/>
          <w:rtl/>
        </w:rPr>
      </w:pPr>
      <w:r w:rsidRPr="008E0348">
        <w:rPr>
          <w:rFonts w:ascii="Arial" w:hAnsi="Arial" w:hint="cs"/>
          <w:sz w:val="24"/>
          <w:szCs w:val="24"/>
          <w:rtl/>
        </w:rPr>
        <w:t xml:space="preserve">את הזכות להפחית מהתמורה המגיעה לקבלן סכום שווה ערך לנזק שנגרם כתוצאה מהשירותים. </w:t>
      </w:r>
    </w:p>
    <w:p w14:paraId="321B50F6" w14:textId="77777777" w:rsidR="008427C7" w:rsidRPr="008E0348" w:rsidRDefault="008427C7" w:rsidP="00A01742">
      <w:pPr>
        <w:keepNext/>
        <w:numPr>
          <w:ilvl w:val="1"/>
          <w:numId w:val="20"/>
        </w:numPr>
        <w:spacing w:line="360" w:lineRule="auto"/>
        <w:ind w:right="-780"/>
        <w:jc w:val="both"/>
        <w:outlineLvl w:val="6"/>
        <w:rPr>
          <w:rFonts w:ascii="Arial" w:hAnsi="Arial"/>
          <w:b/>
          <w:bCs/>
          <w:sz w:val="24"/>
          <w:szCs w:val="24"/>
          <w:rtl/>
        </w:rPr>
      </w:pPr>
      <w:r w:rsidRPr="008E0348">
        <w:rPr>
          <w:rFonts w:ascii="Arial" w:hAnsi="Arial" w:hint="cs"/>
          <w:sz w:val="24"/>
          <w:szCs w:val="24"/>
          <w:rtl/>
        </w:rPr>
        <w:t>את זכות המשרד לבטל הסכם זה, להפסיק את מתן השירותים על ידי הקבלן לאלתר ולבצע את השירותים בעצמו ו/או באמצעות אחרים.</w:t>
      </w:r>
    </w:p>
    <w:p w14:paraId="5CFDA8EF" w14:textId="77777777" w:rsidR="008427C7" w:rsidRPr="008E0348" w:rsidRDefault="008427C7" w:rsidP="00A01742">
      <w:pPr>
        <w:keepNext/>
        <w:numPr>
          <w:ilvl w:val="1"/>
          <w:numId w:val="20"/>
        </w:numPr>
        <w:spacing w:line="360" w:lineRule="auto"/>
        <w:ind w:right="-780"/>
        <w:jc w:val="both"/>
        <w:outlineLvl w:val="6"/>
        <w:rPr>
          <w:rFonts w:ascii="Arial" w:hAnsi="Arial"/>
          <w:b/>
          <w:bCs/>
          <w:sz w:val="24"/>
          <w:szCs w:val="24"/>
          <w:rtl/>
        </w:rPr>
      </w:pPr>
      <w:r w:rsidRPr="008E0348">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0A46C22D" w14:textId="77777777" w:rsidR="00D05372" w:rsidRPr="008E0348" w:rsidRDefault="00D05372" w:rsidP="008427C7">
      <w:pPr>
        <w:spacing w:line="360" w:lineRule="auto"/>
        <w:jc w:val="both"/>
        <w:rPr>
          <w:sz w:val="24"/>
          <w:szCs w:val="24"/>
          <w:rtl/>
        </w:rPr>
      </w:pPr>
    </w:p>
    <w:p w14:paraId="5793FAA8" w14:textId="77777777" w:rsidR="008427C7" w:rsidRPr="00003C98" w:rsidRDefault="008427C7" w:rsidP="00A01742">
      <w:pPr>
        <w:numPr>
          <w:ilvl w:val="0"/>
          <w:numId w:val="78"/>
        </w:numPr>
        <w:overflowPunct w:val="0"/>
        <w:autoSpaceDE w:val="0"/>
        <w:autoSpaceDN w:val="0"/>
        <w:adjustRightInd w:val="0"/>
        <w:spacing w:line="360" w:lineRule="auto"/>
        <w:ind w:left="992" w:hanging="512"/>
        <w:textAlignment w:val="baseline"/>
        <w:rPr>
          <w:rFonts w:ascii="Arial" w:hAnsi="Arial"/>
          <w:b/>
          <w:bCs/>
          <w:sz w:val="24"/>
          <w:szCs w:val="24"/>
        </w:rPr>
      </w:pPr>
      <w:r w:rsidRPr="00003C98">
        <w:rPr>
          <w:rFonts w:ascii="Arial" w:hAnsi="Arial" w:hint="cs"/>
          <w:b/>
          <w:bCs/>
          <w:sz w:val="24"/>
          <w:szCs w:val="24"/>
          <w:rtl/>
        </w:rPr>
        <w:t>אחריות</w:t>
      </w:r>
    </w:p>
    <w:p w14:paraId="6303F5B7" w14:textId="77777777" w:rsidR="008427C7" w:rsidRDefault="008427C7" w:rsidP="00A01742">
      <w:pPr>
        <w:pStyle w:val="afc"/>
        <w:numPr>
          <w:ilvl w:val="0"/>
          <w:numId w:val="27"/>
        </w:numPr>
        <w:tabs>
          <w:tab w:val="left" w:pos="1080"/>
        </w:tabs>
        <w:spacing w:line="360" w:lineRule="auto"/>
        <w:jc w:val="both"/>
        <w:rPr>
          <w:rFonts w:ascii="Arial" w:hAnsi="Arial"/>
          <w:sz w:val="24"/>
          <w:szCs w:val="24"/>
        </w:rPr>
      </w:pPr>
      <w:r w:rsidRPr="00FA0541">
        <w:rPr>
          <w:rFonts w:ascii="Arial" w:hAnsi="Arial" w:hint="cs"/>
          <w:sz w:val="24"/>
          <w:szCs w:val="24"/>
          <w:rtl/>
        </w:rPr>
        <w:t>הקבלן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הקבלן, וזאת בשל מעשה או מחדל של הקבלן או מי מטעמו הכרוך באחד מאלה:</w:t>
      </w:r>
    </w:p>
    <w:p w14:paraId="29F662E5" w14:textId="77777777" w:rsidR="008427C7" w:rsidRDefault="008427C7" w:rsidP="008427C7">
      <w:pPr>
        <w:tabs>
          <w:tab w:val="left" w:pos="1080"/>
        </w:tabs>
        <w:spacing w:line="360" w:lineRule="auto"/>
        <w:ind w:left="1602" w:hanging="162"/>
        <w:jc w:val="both"/>
        <w:rPr>
          <w:rFonts w:ascii="Arial" w:hAnsi="Arial"/>
          <w:sz w:val="24"/>
          <w:szCs w:val="24"/>
          <w:rtl/>
        </w:rPr>
      </w:pPr>
      <w:r>
        <w:rPr>
          <w:rFonts w:ascii="Arial" w:hAnsi="Arial" w:hint="cs"/>
          <w:sz w:val="24"/>
          <w:szCs w:val="24"/>
          <w:rtl/>
        </w:rPr>
        <w:t>1.</w:t>
      </w:r>
      <w:r w:rsidRPr="008E0348">
        <w:rPr>
          <w:rFonts w:ascii="Arial" w:hAnsi="Arial" w:hint="cs"/>
          <w:b/>
          <w:bCs/>
          <w:sz w:val="24"/>
          <w:szCs w:val="24"/>
          <w:rtl/>
        </w:rPr>
        <w:t xml:space="preserve"> </w:t>
      </w:r>
      <w:r w:rsidRPr="008E0348">
        <w:rPr>
          <w:rFonts w:ascii="Arial" w:hAnsi="Arial" w:hint="cs"/>
          <w:sz w:val="24"/>
          <w:szCs w:val="24"/>
          <w:rtl/>
        </w:rPr>
        <w:t xml:space="preserve">הפרת חובה חקוקה או הפרת הוראות שניתנו לקבלן ו/או למי מטעמו על ידי </w:t>
      </w:r>
      <w:r>
        <w:rPr>
          <w:rFonts w:ascii="Arial" w:hAnsi="Arial" w:hint="cs"/>
          <w:sz w:val="24"/>
          <w:szCs w:val="24"/>
          <w:rtl/>
        </w:rPr>
        <w:t xml:space="preserve">  </w:t>
      </w:r>
    </w:p>
    <w:p w14:paraId="6C3CB6DE" w14:textId="77777777" w:rsidR="008427C7" w:rsidRDefault="008427C7" w:rsidP="008427C7">
      <w:pPr>
        <w:tabs>
          <w:tab w:val="left" w:pos="1080"/>
        </w:tabs>
        <w:spacing w:line="360" w:lineRule="auto"/>
        <w:ind w:left="1602" w:hanging="162"/>
        <w:jc w:val="both"/>
        <w:rPr>
          <w:rFonts w:ascii="Arial" w:hAnsi="Arial"/>
          <w:b/>
          <w:bCs/>
          <w:sz w:val="24"/>
          <w:szCs w:val="24"/>
          <w:rtl/>
        </w:rPr>
      </w:pPr>
      <w:r>
        <w:rPr>
          <w:rFonts w:ascii="Arial" w:hAnsi="Arial" w:hint="cs"/>
          <w:sz w:val="24"/>
          <w:szCs w:val="24"/>
          <w:rtl/>
        </w:rPr>
        <w:t xml:space="preserve">    </w:t>
      </w:r>
      <w:r w:rsidRPr="008E0348">
        <w:rPr>
          <w:rFonts w:ascii="Arial" w:hAnsi="Arial" w:hint="cs"/>
          <w:sz w:val="24"/>
          <w:szCs w:val="24"/>
          <w:rtl/>
        </w:rPr>
        <w:t>המשרד או מי מעובדיו;</w:t>
      </w:r>
    </w:p>
    <w:p w14:paraId="70404E05" w14:textId="77777777" w:rsidR="008427C7" w:rsidRPr="00552930" w:rsidRDefault="008427C7" w:rsidP="008427C7">
      <w:pPr>
        <w:tabs>
          <w:tab w:val="left" w:pos="1080"/>
        </w:tabs>
        <w:spacing w:line="360" w:lineRule="auto"/>
        <w:ind w:left="1602" w:hanging="162"/>
        <w:jc w:val="both"/>
        <w:rPr>
          <w:rFonts w:ascii="Arial" w:hAnsi="Arial"/>
          <w:sz w:val="24"/>
          <w:szCs w:val="24"/>
          <w:rtl/>
        </w:rPr>
      </w:pPr>
      <w:r w:rsidRPr="00552930">
        <w:rPr>
          <w:rFonts w:ascii="Arial" w:hAnsi="Arial" w:hint="cs"/>
          <w:sz w:val="24"/>
          <w:szCs w:val="24"/>
          <w:rtl/>
        </w:rPr>
        <w:t xml:space="preserve">2. </w:t>
      </w:r>
      <w:r w:rsidRPr="008E0348">
        <w:rPr>
          <w:rFonts w:ascii="Arial" w:hAnsi="Arial" w:hint="cs"/>
          <w:sz w:val="24"/>
          <w:szCs w:val="24"/>
          <w:rtl/>
        </w:rPr>
        <w:t>פעולה שלא בדרך המקובלת או שלא בתום לב;</w:t>
      </w:r>
    </w:p>
    <w:p w14:paraId="6DFDFAE4" w14:textId="77777777" w:rsidR="008427C7" w:rsidRDefault="008427C7" w:rsidP="008427C7">
      <w:pPr>
        <w:tabs>
          <w:tab w:val="left" w:pos="1080"/>
        </w:tabs>
        <w:spacing w:line="360" w:lineRule="auto"/>
        <w:ind w:left="1602" w:hanging="162"/>
        <w:jc w:val="both"/>
        <w:rPr>
          <w:rFonts w:ascii="Arial" w:hAnsi="Arial"/>
          <w:sz w:val="24"/>
          <w:szCs w:val="24"/>
          <w:rtl/>
        </w:rPr>
      </w:pPr>
      <w:r w:rsidRPr="00552930">
        <w:rPr>
          <w:rFonts w:ascii="Arial" w:hAnsi="Arial" w:hint="cs"/>
          <w:sz w:val="24"/>
          <w:szCs w:val="24"/>
          <w:rtl/>
        </w:rPr>
        <w:t>3.</w:t>
      </w:r>
      <w:r>
        <w:rPr>
          <w:rFonts w:ascii="Arial" w:hAnsi="Arial" w:hint="cs"/>
          <w:b/>
          <w:bCs/>
          <w:sz w:val="24"/>
          <w:szCs w:val="24"/>
          <w:rtl/>
        </w:rPr>
        <w:t xml:space="preserve"> </w:t>
      </w:r>
      <w:r w:rsidRPr="008E0348">
        <w:rPr>
          <w:rFonts w:ascii="Arial" w:hAnsi="Arial" w:hint="cs"/>
          <w:sz w:val="24"/>
          <w:szCs w:val="24"/>
          <w:rtl/>
        </w:rPr>
        <w:t xml:space="preserve">פעולה שנעשתה ברשלנות. </w:t>
      </w:r>
    </w:p>
    <w:p w14:paraId="438EFE61" w14:textId="77777777" w:rsidR="008427C7" w:rsidRDefault="008427C7" w:rsidP="008427C7">
      <w:pPr>
        <w:keepNext/>
        <w:spacing w:line="360" w:lineRule="auto"/>
        <w:ind w:left="1885" w:right="-780" w:hanging="283"/>
        <w:jc w:val="both"/>
        <w:outlineLvl w:val="6"/>
        <w:rPr>
          <w:rFonts w:ascii="Arial" w:hAnsi="Arial"/>
          <w:sz w:val="24"/>
          <w:szCs w:val="24"/>
          <w:rtl/>
        </w:rPr>
      </w:pPr>
      <w:r>
        <w:rPr>
          <w:rFonts w:ascii="Arial" w:hAnsi="Arial" w:hint="cs"/>
          <w:sz w:val="24"/>
          <w:szCs w:val="24"/>
          <w:rtl/>
        </w:rPr>
        <w:t>א.</w:t>
      </w:r>
      <w:r>
        <w:rPr>
          <w:rFonts w:ascii="Arial" w:hAnsi="Arial" w:hint="cs"/>
          <w:sz w:val="24"/>
          <w:szCs w:val="24"/>
          <w:rtl/>
        </w:rPr>
        <w:tab/>
      </w:r>
      <w:r w:rsidRPr="008E0348">
        <w:rPr>
          <w:rFonts w:ascii="Arial" w:hAnsi="Arial" w:hint="cs"/>
          <w:sz w:val="24"/>
          <w:szCs w:val="24"/>
          <w:rtl/>
        </w:rPr>
        <w:t>הקבלן יהיה האחראי היחידי והבלעדי לכל תביעת נזיקין מטעם עובדיו ו/או כל הבאים מכוחם.</w:t>
      </w:r>
    </w:p>
    <w:p w14:paraId="5FC1AB53" w14:textId="77777777" w:rsidR="008427C7" w:rsidRDefault="008427C7" w:rsidP="008427C7">
      <w:pPr>
        <w:keepNext/>
        <w:spacing w:line="360" w:lineRule="auto"/>
        <w:ind w:left="1885" w:right="-780" w:hanging="283"/>
        <w:jc w:val="both"/>
        <w:outlineLvl w:val="6"/>
        <w:rPr>
          <w:rFonts w:ascii="Arial" w:hAnsi="Arial"/>
          <w:sz w:val="24"/>
          <w:szCs w:val="24"/>
          <w:rtl/>
        </w:rPr>
      </w:pPr>
      <w:r>
        <w:rPr>
          <w:rFonts w:ascii="Arial" w:hAnsi="Arial" w:hint="cs"/>
          <w:sz w:val="24"/>
          <w:szCs w:val="24"/>
          <w:rtl/>
        </w:rPr>
        <w:t xml:space="preserve">ב.  </w:t>
      </w:r>
      <w:r w:rsidRPr="008E0348">
        <w:rPr>
          <w:rFonts w:ascii="Arial" w:hAnsi="Arial" w:hint="cs"/>
          <w:sz w:val="24"/>
          <w:szCs w:val="24"/>
          <w:rtl/>
        </w:rPr>
        <w:t>המשרד, עובדיו והבאים מכוחו לא יישאו בכל תשלום, הוצאה, אובדן, או נזק מכל סוג שייגרם לקבלן ו/או לעובדיו ו/או לכל מי שבא מכוחו</w:t>
      </w:r>
      <w:r>
        <w:rPr>
          <w:rFonts w:ascii="Arial" w:hAnsi="Arial" w:hint="cs"/>
          <w:sz w:val="24"/>
          <w:szCs w:val="24"/>
          <w:rtl/>
        </w:rPr>
        <w:t>.</w:t>
      </w:r>
    </w:p>
    <w:p w14:paraId="23D6720F" w14:textId="77777777" w:rsidR="008427C7" w:rsidRPr="008E0348" w:rsidRDefault="008427C7" w:rsidP="008427C7">
      <w:pPr>
        <w:tabs>
          <w:tab w:val="left" w:pos="1080"/>
        </w:tabs>
        <w:spacing w:line="360" w:lineRule="auto"/>
        <w:ind w:left="1602"/>
        <w:jc w:val="both"/>
        <w:rPr>
          <w:rFonts w:ascii="Arial" w:hAnsi="Arial"/>
          <w:sz w:val="24"/>
          <w:szCs w:val="24"/>
          <w:rtl/>
        </w:rPr>
      </w:pPr>
    </w:p>
    <w:p w14:paraId="74E27A4B"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rFonts w:ascii="Arial" w:hAnsi="Arial"/>
          <w:sz w:val="24"/>
          <w:szCs w:val="24"/>
          <w:rtl/>
        </w:rPr>
      </w:pPr>
      <w:r w:rsidRPr="008E0348">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14:paraId="2F7A8F13"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rFonts w:ascii="Arial" w:hAnsi="Arial"/>
          <w:sz w:val="24"/>
          <w:szCs w:val="24"/>
        </w:rPr>
      </w:pPr>
      <w:r w:rsidRPr="008E0348">
        <w:rPr>
          <w:rFonts w:ascii="Arial" w:hAnsi="Arial"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0BCFA140"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rFonts w:ascii="Arial" w:hAnsi="Arial"/>
          <w:sz w:val="24"/>
          <w:szCs w:val="24"/>
        </w:rPr>
      </w:pPr>
      <w:r w:rsidRPr="008E0348">
        <w:rPr>
          <w:rFonts w:hint="cs"/>
          <w:sz w:val="24"/>
          <w:szCs w:val="24"/>
          <w:rtl/>
        </w:rPr>
        <w:t>סמכות השיפוט הייחודית בכל הנוגע להסכם זה</w:t>
      </w:r>
      <w:r w:rsidRPr="008E0348">
        <w:rPr>
          <w:sz w:val="24"/>
          <w:szCs w:val="24"/>
          <w:rtl/>
        </w:rPr>
        <w:t xml:space="preserve">, </w:t>
      </w:r>
      <w:r w:rsidRPr="008E0348">
        <w:rPr>
          <w:rFonts w:hint="cs"/>
          <w:sz w:val="24"/>
          <w:szCs w:val="24"/>
          <w:rtl/>
        </w:rPr>
        <w:t>תהיה ל</w:t>
      </w:r>
      <w:r w:rsidRPr="008E0348">
        <w:rPr>
          <w:sz w:val="24"/>
          <w:szCs w:val="24"/>
          <w:rtl/>
        </w:rPr>
        <w:t xml:space="preserve">בית המשפט המוסמך </w:t>
      </w:r>
      <w:r w:rsidRPr="008E0348">
        <w:rPr>
          <w:rFonts w:hint="cs"/>
          <w:sz w:val="24"/>
          <w:szCs w:val="24"/>
          <w:rtl/>
        </w:rPr>
        <w:t>ב</w:t>
      </w:r>
      <w:r w:rsidRPr="008E0348">
        <w:rPr>
          <w:sz w:val="24"/>
          <w:szCs w:val="24"/>
          <w:rtl/>
        </w:rPr>
        <w:t>ירושלים בלבד.</w:t>
      </w:r>
    </w:p>
    <w:p w14:paraId="3769C375" w14:textId="77777777" w:rsidR="008427C7" w:rsidRPr="008E0348" w:rsidRDefault="008427C7" w:rsidP="008427C7">
      <w:pPr>
        <w:jc w:val="both"/>
        <w:rPr>
          <w:sz w:val="24"/>
          <w:szCs w:val="24"/>
        </w:rPr>
      </w:pPr>
    </w:p>
    <w:p w14:paraId="6F7C239C" w14:textId="77777777" w:rsidR="008427C7" w:rsidRPr="008E0348" w:rsidRDefault="008427C7" w:rsidP="00A01742">
      <w:pPr>
        <w:numPr>
          <w:ilvl w:val="0"/>
          <w:numId w:val="78"/>
        </w:numPr>
        <w:overflowPunct w:val="0"/>
        <w:autoSpaceDE w:val="0"/>
        <w:autoSpaceDN w:val="0"/>
        <w:adjustRightInd w:val="0"/>
        <w:spacing w:line="360" w:lineRule="auto"/>
        <w:ind w:left="992" w:hanging="512"/>
        <w:textAlignment w:val="baseline"/>
        <w:rPr>
          <w:sz w:val="24"/>
          <w:szCs w:val="24"/>
          <w:rtl/>
        </w:rPr>
      </w:pPr>
      <w:r w:rsidRPr="008E0348">
        <w:rPr>
          <w:rFonts w:hint="cs"/>
          <w:sz w:val="24"/>
          <w:szCs w:val="24"/>
          <w:rtl/>
        </w:rPr>
        <w:t xml:space="preserve"> כתובות הצדדים לצורך הסכם זה:</w:t>
      </w:r>
    </w:p>
    <w:p w14:paraId="086F1C26" w14:textId="77777777" w:rsidR="008427C7" w:rsidRPr="008E0348" w:rsidRDefault="008427C7" w:rsidP="008427C7">
      <w:pPr>
        <w:spacing w:line="360" w:lineRule="auto"/>
        <w:jc w:val="both"/>
        <w:rPr>
          <w:sz w:val="22"/>
          <w:szCs w:val="24"/>
          <w:rtl/>
        </w:rPr>
      </w:pPr>
    </w:p>
    <w:p w14:paraId="299796AD" w14:textId="77777777" w:rsidR="008427C7" w:rsidRPr="008E0348" w:rsidRDefault="008427C7" w:rsidP="008427C7">
      <w:pPr>
        <w:spacing w:line="360" w:lineRule="auto"/>
        <w:jc w:val="both"/>
        <w:rPr>
          <w:sz w:val="24"/>
          <w:szCs w:val="24"/>
          <w:rtl/>
        </w:rPr>
      </w:pPr>
      <w:r w:rsidRPr="008E0348">
        <w:rPr>
          <w:rFonts w:hint="cs"/>
          <w:sz w:val="22"/>
          <w:szCs w:val="24"/>
          <w:rtl/>
        </w:rPr>
        <w:t xml:space="preserve"> משרד הבינוי והשיכון </w:t>
      </w:r>
      <w:r w:rsidRPr="008E0348">
        <w:rPr>
          <w:sz w:val="22"/>
          <w:szCs w:val="24"/>
          <w:rtl/>
        </w:rPr>
        <w:t>–</w:t>
      </w:r>
      <w:r w:rsidRPr="008E0348">
        <w:rPr>
          <w:rFonts w:hint="cs"/>
          <w:sz w:val="22"/>
          <w:szCs w:val="24"/>
          <w:rtl/>
        </w:rPr>
        <w:t xml:space="preserve"> קריית הממשלה, שיח' ג'ארח,</w:t>
      </w:r>
      <w:r w:rsidRPr="008E0348">
        <w:rPr>
          <w:rFonts w:hint="cs"/>
          <w:sz w:val="24"/>
          <w:szCs w:val="24"/>
          <w:rtl/>
        </w:rPr>
        <w:t xml:space="preserve"> </w:t>
      </w:r>
      <w:r w:rsidRPr="008E0348">
        <w:rPr>
          <w:rFonts w:hint="cs"/>
          <w:sz w:val="22"/>
          <w:szCs w:val="24"/>
          <w:rtl/>
        </w:rPr>
        <w:t>מזרח ירושלים.</w:t>
      </w:r>
    </w:p>
    <w:p w14:paraId="377C3F84" w14:textId="77777777" w:rsidR="008427C7" w:rsidRPr="008E0348" w:rsidRDefault="008427C7" w:rsidP="008427C7">
      <w:pPr>
        <w:spacing w:line="360" w:lineRule="auto"/>
        <w:jc w:val="both"/>
        <w:rPr>
          <w:sz w:val="22"/>
          <w:szCs w:val="24"/>
          <w:rtl/>
        </w:rPr>
      </w:pPr>
      <w:r w:rsidRPr="008E0348">
        <w:rPr>
          <w:rFonts w:hint="cs"/>
          <w:sz w:val="22"/>
          <w:szCs w:val="24"/>
          <w:rtl/>
        </w:rPr>
        <w:t xml:space="preserve">   </w:t>
      </w:r>
    </w:p>
    <w:p w14:paraId="349D8E89" w14:textId="77777777" w:rsidR="008427C7" w:rsidRPr="008E0348" w:rsidRDefault="008427C7" w:rsidP="008427C7">
      <w:pPr>
        <w:spacing w:line="360" w:lineRule="auto"/>
        <w:jc w:val="both"/>
        <w:rPr>
          <w:sz w:val="22"/>
          <w:szCs w:val="24"/>
          <w:rtl/>
        </w:rPr>
      </w:pPr>
      <w:r w:rsidRPr="008E0348">
        <w:rPr>
          <w:rFonts w:hint="cs"/>
          <w:sz w:val="22"/>
          <w:szCs w:val="24"/>
          <w:rtl/>
        </w:rPr>
        <w:t xml:space="preserve">הקבלן : ____________________________________________ </w:t>
      </w:r>
    </w:p>
    <w:p w14:paraId="1B71E09C" w14:textId="77777777" w:rsidR="008427C7" w:rsidRDefault="008427C7" w:rsidP="008427C7">
      <w:pPr>
        <w:tabs>
          <w:tab w:val="left" w:pos="1080"/>
        </w:tabs>
        <w:spacing w:line="360" w:lineRule="auto"/>
        <w:ind w:left="480"/>
        <w:jc w:val="both"/>
        <w:rPr>
          <w:bCs/>
          <w:sz w:val="24"/>
          <w:szCs w:val="24"/>
          <w:rtl/>
        </w:rPr>
      </w:pPr>
    </w:p>
    <w:p w14:paraId="7AC2750B" w14:textId="77777777" w:rsidR="008427C7" w:rsidRPr="005D7098" w:rsidRDefault="008427C7" w:rsidP="008427C7">
      <w:pPr>
        <w:tabs>
          <w:tab w:val="left" w:pos="1080"/>
        </w:tabs>
        <w:spacing w:line="360" w:lineRule="auto"/>
        <w:ind w:left="480"/>
        <w:jc w:val="center"/>
        <w:rPr>
          <w:sz w:val="14"/>
          <w:szCs w:val="14"/>
          <w:rtl/>
        </w:rPr>
      </w:pPr>
      <w:r w:rsidRPr="008E0348">
        <w:rPr>
          <w:bCs/>
          <w:sz w:val="24"/>
          <w:szCs w:val="24"/>
          <w:rtl/>
        </w:rPr>
        <w:t>ולראיה באו הצדדים על החתום:</w:t>
      </w:r>
    </w:p>
    <w:p w14:paraId="111125EE" w14:textId="77777777" w:rsidR="008427C7" w:rsidRPr="008E0348" w:rsidRDefault="008427C7" w:rsidP="008427C7">
      <w:pPr>
        <w:tabs>
          <w:tab w:val="left" w:pos="1080"/>
        </w:tabs>
        <w:spacing w:line="360" w:lineRule="auto"/>
        <w:ind w:left="480"/>
        <w:jc w:val="both"/>
        <w:rPr>
          <w:sz w:val="24"/>
          <w:szCs w:val="24"/>
          <w:rtl/>
        </w:rPr>
      </w:pPr>
    </w:p>
    <w:p w14:paraId="59E8C38C" w14:textId="77777777" w:rsidR="008427C7" w:rsidRPr="00AF3B27" w:rsidRDefault="008427C7" w:rsidP="008427C7">
      <w:pPr>
        <w:tabs>
          <w:tab w:val="left" w:pos="1080"/>
        </w:tabs>
        <w:spacing w:line="360" w:lineRule="auto"/>
        <w:ind w:left="480"/>
        <w:rPr>
          <w:sz w:val="14"/>
          <w:szCs w:val="14"/>
          <w:rtl/>
        </w:rPr>
      </w:pPr>
      <w:r w:rsidRPr="008E0348">
        <w:rPr>
          <w:sz w:val="24"/>
          <w:szCs w:val="24"/>
          <w:rtl/>
        </w:rPr>
        <w:t xml:space="preserve"> </w:t>
      </w:r>
    </w:p>
    <w:p w14:paraId="51A2B284" w14:textId="77777777" w:rsidR="008427C7" w:rsidRPr="008E0348" w:rsidRDefault="008427C7" w:rsidP="008427C7">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8427C7" w:rsidRPr="008E0348" w14:paraId="68968AC8" w14:textId="77777777" w:rsidTr="008E31D4">
        <w:tc>
          <w:tcPr>
            <w:tcW w:w="2608" w:type="dxa"/>
            <w:tcBorders>
              <w:top w:val="single" w:sz="4" w:space="0" w:color="auto"/>
            </w:tcBorders>
          </w:tcPr>
          <w:p w14:paraId="69A757EE"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משרד הבינוי והשיכון</w:t>
            </w:r>
          </w:p>
        </w:tc>
        <w:tc>
          <w:tcPr>
            <w:tcW w:w="946" w:type="dxa"/>
          </w:tcPr>
          <w:p w14:paraId="53E52777" w14:textId="77777777" w:rsidR="008427C7" w:rsidRPr="008E0348" w:rsidRDefault="008427C7" w:rsidP="008E31D4">
            <w:pPr>
              <w:tabs>
                <w:tab w:val="left" w:pos="1080"/>
              </w:tabs>
              <w:spacing w:line="360" w:lineRule="auto"/>
              <w:rPr>
                <w:b/>
                <w:bCs/>
                <w:sz w:val="24"/>
                <w:szCs w:val="24"/>
                <w:rtl/>
              </w:rPr>
            </w:pPr>
          </w:p>
        </w:tc>
        <w:tc>
          <w:tcPr>
            <w:tcW w:w="2294" w:type="dxa"/>
            <w:tcBorders>
              <w:top w:val="single" w:sz="4" w:space="0" w:color="auto"/>
            </w:tcBorders>
          </w:tcPr>
          <w:p w14:paraId="1927F08D"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חשב</w:t>
            </w:r>
          </w:p>
        </w:tc>
        <w:tc>
          <w:tcPr>
            <w:tcW w:w="236" w:type="dxa"/>
          </w:tcPr>
          <w:p w14:paraId="2C440F6A" w14:textId="77777777" w:rsidR="008427C7" w:rsidRPr="008E0348" w:rsidRDefault="008427C7" w:rsidP="008E31D4">
            <w:pPr>
              <w:tabs>
                <w:tab w:val="left" w:pos="1080"/>
              </w:tabs>
              <w:spacing w:line="360" w:lineRule="auto"/>
              <w:rPr>
                <w:b/>
                <w:bCs/>
                <w:sz w:val="24"/>
                <w:szCs w:val="24"/>
                <w:rtl/>
              </w:rPr>
            </w:pPr>
          </w:p>
        </w:tc>
        <w:tc>
          <w:tcPr>
            <w:tcW w:w="2448" w:type="dxa"/>
            <w:tcBorders>
              <w:top w:val="single" w:sz="4" w:space="0" w:color="auto"/>
            </w:tcBorders>
          </w:tcPr>
          <w:p w14:paraId="4A102635"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הקבלן</w:t>
            </w:r>
          </w:p>
        </w:tc>
      </w:tr>
    </w:tbl>
    <w:p w14:paraId="7256F817" w14:textId="77777777" w:rsidR="008427C7" w:rsidRPr="008E0348" w:rsidRDefault="008427C7" w:rsidP="008427C7">
      <w:pPr>
        <w:jc w:val="both"/>
        <w:rPr>
          <w:b/>
          <w:bCs/>
          <w:sz w:val="24"/>
          <w:szCs w:val="24"/>
          <w:u w:val="single"/>
          <w:rtl/>
        </w:rPr>
      </w:pPr>
    </w:p>
    <w:p w14:paraId="0D78779B" w14:textId="77777777" w:rsidR="008427C7" w:rsidRDefault="008427C7" w:rsidP="008427C7">
      <w:pPr>
        <w:jc w:val="both"/>
        <w:rPr>
          <w:b/>
          <w:bCs/>
          <w:sz w:val="24"/>
          <w:szCs w:val="24"/>
          <w:u w:val="single"/>
          <w:rtl/>
        </w:rPr>
      </w:pPr>
      <w:r w:rsidRPr="008E0348">
        <w:rPr>
          <w:b/>
          <w:bCs/>
          <w:sz w:val="24"/>
          <w:szCs w:val="24"/>
          <w:u w:val="single"/>
          <w:rtl/>
        </w:rPr>
        <w:t>אישור</w:t>
      </w:r>
    </w:p>
    <w:p w14:paraId="6191227D" w14:textId="77777777" w:rsidR="008427C7" w:rsidRDefault="008427C7" w:rsidP="008427C7">
      <w:pPr>
        <w:jc w:val="both"/>
        <w:rPr>
          <w:b/>
          <w:bCs/>
          <w:sz w:val="24"/>
          <w:szCs w:val="24"/>
          <w:u w:val="single"/>
          <w:rtl/>
        </w:rPr>
      </w:pPr>
    </w:p>
    <w:p w14:paraId="17E5038F" w14:textId="77777777" w:rsidR="008427C7" w:rsidRPr="008E0348" w:rsidRDefault="008427C7" w:rsidP="008427C7">
      <w:pPr>
        <w:jc w:val="both"/>
        <w:rPr>
          <w:b/>
          <w:bCs/>
          <w:sz w:val="24"/>
          <w:szCs w:val="24"/>
          <w:u w:val="single"/>
          <w:rtl/>
        </w:rPr>
      </w:pPr>
    </w:p>
    <w:p w14:paraId="47C638E0" w14:textId="77777777" w:rsidR="008427C7" w:rsidRDefault="008427C7" w:rsidP="008427C7">
      <w:pPr>
        <w:jc w:val="both"/>
        <w:rPr>
          <w:b/>
          <w:bCs/>
          <w:sz w:val="24"/>
          <w:szCs w:val="24"/>
          <w:rtl/>
        </w:rPr>
      </w:pPr>
      <w:r w:rsidRPr="008E0348">
        <w:rPr>
          <w:sz w:val="24"/>
          <w:szCs w:val="24"/>
          <w:rtl/>
        </w:rPr>
        <w:t xml:space="preserve">אני הח"מ </w:t>
      </w:r>
      <w:r w:rsidRPr="008E0348">
        <w:rPr>
          <w:b/>
          <w:bCs/>
          <w:sz w:val="24"/>
          <w:szCs w:val="24"/>
          <w:rtl/>
        </w:rPr>
        <w:t xml:space="preserve">____________________ </w:t>
      </w:r>
      <w:r w:rsidRPr="008E0348">
        <w:rPr>
          <w:rFonts w:hint="cs"/>
          <w:sz w:val="24"/>
          <w:szCs w:val="24"/>
          <w:rtl/>
        </w:rPr>
        <w:t>עו"ד</w:t>
      </w:r>
      <w:r w:rsidRPr="008E0348">
        <w:rPr>
          <w:sz w:val="24"/>
          <w:szCs w:val="24"/>
          <w:rtl/>
        </w:rPr>
        <w:t xml:space="preserve"> </w:t>
      </w:r>
      <w:r w:rsidRPr="008E0348">
        <w:rPr>
          <w:rFonts w:hint="cs"/>
          <w:sz w:val="24"/>
          <w:szCs w:val="24"/>
          <w:rtl/>
        </w:rPr>
        <w:t>ת</w:t>
      </w:r>
      <w:r w:rsidRPr="008E0348">
        <w:rPr>
          <w:sz w:val="24"/>
          <w:szCs w:val="24"/>
          <w:rtl/>
        </w:rPr>
        <w:t xml:space="preserve">"ז </w:t>
      </w:r>
      <w:r w:rsidRPr="008E0348">
        <w:rPr>
          <w:b/>
          <w:bCs/>
          <w:sz w:val="24"/>
          <w:szCs w:val="24"/>
          <w:rtl/>
        </w:rPr>
        <w:t>____________________</w:t>
      </w:r>
    </w:p>
    <w:p w14:paraId="1A80BE7F" w14:textId="77777777" w:rsidR="008427C7" w:rsidRPr="008E0348" w:rsidRDefault="008427C7" w:rsidP="008427C7">
      <w:pPr>
        <w:jc w:val="both"/>
        <w:rPr>
          <w:b/>
          <w:bCs/>
          <w:sz w:val="24"/>
          <w:szCs w:val="24"/>
          <w:rtl/>
        </w:rPr>
      </w:pPr>
    </w:p>
    <w:p w14:paraId="5818CECC" w14:textId="77777777" w:rsidR="008427C7" w:rsidRPr="008E0348" w:rsidRDefault="008427C7" w:rsidP="008427C7">
      <w:pPr>
        <w:jc w:val="both"/>
        <w:rPr>
          <w:sz w:val="24"/>
          <w:szCs w:val="24"/>
          <w:rtl/>
        </w:rPr>
      </w:pPr>
    </w:p>
    <w:p w14:paraId="4AC25EF2" w14:textId="77777777" w:rsidR="008427C7" w:rsidRPr="008E0348" w:rsidRDefault="008427C7" w:rsidP="008427C7">
      <w:pPr>
        <w:jc w:val="both"/>
        <w:rPr>
          <w:b/>
          <w:bCs/>
          <w:sz w:val="24"/>
          <w:szCs w:val="24"/>
          <w:rtl/>
        </w:rPr>
      </w:pPr>
      <w:r w:rsidRPr="008E0348">
        <w:rPr>
          <w:sz w:val="24"/>
          <w:szCs w:val="24"/>
          <w:rtl/>
        </w:rPr>
        <w:t xml:space="preserve">מאשר בזאת כי המוסמכים לחתום בשם </w:t>
      </w:r>
      <w:r w:rsidRPr="008E0348">
        <w:rPr>
          <w:b/>
          <w:bCs/>
          <w:sz w:val="24"/>
          <w:szCs w:val="24"/>
          <w:rtl/>
        </w:rPr>
        <w:t>___________________________</w:t>
      </w:r>
    </w:p>
    <w:p w14:paraId="1DC146E7" w14:textId="77777777" w:rsidR="008427C7" w:rsidRDefault="008427C7" w:rsidP="008427C7">
      <w:pPr>
        <w:jc w:val="both"/>
        <w:rPr>
          <w:sz w:val="24"/>
          <w:szCs w:val="24"/>
          <w:rtl/>
        </w:rPr>
      </w:pPr>
    </w:p>
    <w:p w14:paraId="1AC9CF5B" w14:textId="77777777" w:rsidR="008427C7" w:rsidRPr="008E0348" w:rsidRDefault="008427C7" w:rsidP="008427C7">
      <w:pPr>
        <w:jc w:val="both"/>
        <w:rPr>
          <w:sz w:val="24"/>
          <w:szCs w:val="24"/>
          <w:rtl/>
        </w:rPr>
      </w:pPr>
    </w:p>
    <w:p w14:paraId="4B249BD1" w14:textId="77777777" w:rsidR="008427C7" w:rsidRDefault="008427C7" w:rsidP="00A01742">
      <w:pPr>
        <w:numPr>
          <w:ilvl w:val="0"/>
          <w:numId w:val="21"/>
        </w:numPr>
        <w:spacing w:line="360" w:lineRule="auto"/>
        <w:jc w:val="both"/>
        <w:rPr>
          <w:sz w:val="24"/>
          <w:szCs w:val="24"/>
        </w:rPr>
      </w:pPr>
      <w:r w:rsidRPr="008E0348">
        <w:rPr>
          <w:b/>
          <w:bCs/>
          <w:sz w:val="24"/>
          <w:szCs w:val="24"/>
          <w:rtl/>
        </w:rPr>
        <w:t xml:space="preserve">_________________________ </w:t>
      </w:r>
      <w:r w:rsidRPr="008E0348">
        <w:rPr>
          <w:rFonts w:hint="cs"/>
          <w:sz w:val="24"/>
          <w:szCs w:val="24"/>
          <w:rtl/>
        </w:rPr>
        <w:t>ת</w:t>
      </w:r>
      <w:r w:rsidRPr="008E0348">
        <w:rPr>
          <w:sz w:val="24"/>
          <w:szCs w:val="24"/>
          <w:rtl/>
        </w:rPr>
        <w:t>"ז _________________________</w:t>
      </w:r>
    </w:p>
    <w:p w14:paraId="567A7EE3" w14:textId="77777777" w:rsidR="008427C7" w:rsidRPr="008E0348" w:rsidRDefault="008427C7" w:rsidP="008427C7">
      <w:pPr>
        <w:jc w:val="both"/>
        <w:rPr>
          <w:sz w:val="24"/>
          <w:szCs w:val="24"/>
          <w:rtl/>
        </w:rPr>
      </w:pPr>
    </w:p>
    <w:p w14:paraId="34629BC3" w14:textId="77777777" w:rsidR="008427C7" w:rsidRPr="008E0348" w:rsidRDefault="008427C7" w:rsidP="00A01742">
      <w:pPr>
        <w:numPr>
          <w:ilvl w:val="0"/>
          <w:numId w:val="21"/>
        </w:numPr>
        <w:spacing w:line="360" w:lineRule="auto"/>
        <w:jc w:val="both"/>
        <w:rPr>
          <w:sz w:val="24"/>
          <w:szCs w:val="24"/>
          <w:rtl/>
        </w:rPr>
      </w:pPr>
      <w:r w:rsidRPr="008E0348">
        <w:rPr>
          <w:sz w:val="24"/>
          <w:szCs w:val="24"/>
          <w:rtl/>
        </w:rPr>
        <w:t xml:space="preserve">_________________________ </w:t>
      </w:r>
      <w:r w:rsidRPr="008E0348">
        <w:rPr>
          <w:rFonts w:hint="cs"/>
          <w:sz w:val="24"/>
          <w:szCs w:val="24"/>
          <w:rtl/>
        </w:rPr>
        <w:t>ת</w:t>
      </w:r>
      <w:r w:rsidRPr="008E0348">
        <w:rPr>
          <w:b/>
          <w:bCs/>
          <w:sz w:val="24"/>
          <w:szCs w:val="24"/>
          <w:rtl/>
        </w:rPr>
        <w:t>"ז _________________________</w:t>
      </w:r>
    </w:p>
    <w:p w14:paraId="45FE64C0" w14:textId="77777777" w:rsidR="008427C7" w:rsidRPr="008E0348" w:rsidRDefault="008427C7" w:rsidP="008427C7">
      <w:pPr>
        <w:jc w:val="both"/>
        <w:rPr>
          <w:sz w:val="24"/>
          <w:szCs w:val="24"/>
        </w:rPr>
      </w:pPr>
    </w:p>
    <w:p w14:paraId="4B6BFC94" w14:textId="77777777" w:rsidR="008427C7" w:rsidRDefault="008427C7" w:rsidP="005D7098">
      <w:pPr>
        <w:jc w:val="both"/>
        <w:rPr>
          <w:sz w:val="24"/>
          <w:szCs w:val="24"/>
          <w:rtl/>
        </w:rPr>
      </w:pPr>
      <w:r w:rsidRPr="008E0348">
        <w:rPr>
          <w:sz w:val="24"/>
          <w:szCs w:val="24"/>
          <w:rtl/>
        </w:rPr>
        <w:t>בצירוף חותמת התאגיד.</w:t>
      </w:r>
    </w:p>
    <w:p w14:paraId="08C5AA03" w14:textId="77777777" w:rsidR="005D7098" w:rsidRDefault="005D7098" w:rsidP="005D7098">
      <w:pPr>
        <w:jc w:val="both"/>
        <w:rPr>
          <w:sz w:val="24"/>
          <w:szCs w:val="24"/>
          <w:rtl/>
        </w:rPr>
      </w:pPr>
    </w:p>
    <w:p w14:paraId="2217EC50" w14:textId="77777777" w:rsidR="008427C7" w:rsidRPr="008E0348" w:rsidRDefault="008427C7" w:rsidP="005D7098">
      <w:pPr>
        <w:ind w:left="1440" w:firstLine="720"/>
        <w:jc w:val="both"/>
        <w:rPr>
          <w:b/>
          <w:bCs/>
          <w:sz w:val="24"/>
          <w:szCs w:val="24"/>
          <w:rtl/>
        </w:rPr>
      </w:pPr>
      <w:r w:rsidRPr="008E0348">
        <w:rPr>
          <w:b/>
          <w:bCs/>
          <w:sz w:val="24"/>
          <w:szCs w:val="24"/>
          <w:rtl/>
        </w:rPr>
        <w:t>____________________                                     ____________________</w:t>
      </w:r>
    </w:p>
    <w:p w14:paraId="0AD18DE3" w14:textId="77777777" w:rsidR="00130C61" w:rsidRDefault="008427C7" w:rsidP="008427C7">
      <w:pPr>
        <w:rPr>
          <w:rtl/>
        </w:rPr>
      </w:pPr>
      <w:r w:rsidRPr="008E0348">
        <w:rPr>
          <w:b/>
          <w:bCs/>
          <w:sz w:val="24"/>
          <w:szCs w:val="24"/>
          <w:rtl/>
        </w:rPr>
        <w:t xml:space="preserve">            </w:t>
      </w:r>
      <w:r w:rsidR="005D7098">
        <w:rPr>
          <w:rFonts w:hint="cs"/>
          <w:b/>
          <w:bCs/>
          <w:sz w:val="24"/>
          <w:szCs w:val="24"/>
          <w:rtl/>
        </w:rPr>
        <w:tab/>
      </w:r>
      <w:r w:rsidR="005D7098">
        <w:rPr>
          <w:rFonts w:hint="cs"/>
          <w:b/>
          <w:bCs/>
          <w:sz w:val="24"/>
          <w:szCs w:val="24"/>
          <w:rtl/>
        </w:rPr>
        <w:tab/>
      </w:r>
      <w:r w:rsidR="005D7098">
        <w:rPr>
          <w:rFonts w:hint="cs"/>
          <w:b/>
          <w:bCs/>
          <w:sz w:val="24"/>
          <w:szCs w:val="24"/>
          <w:rtl/>
        </w:rPr>
        <w:tab/>
      </w:r>
      <w:r w:rsidR="005D7098">
        <w:rPr>
          <w:rFonts w:hint="cs"/>
          <w:b/>
          <w:bCs/>
          <w:sz w:val="24"/>
          <w:szCs w:val="24"/>
          <w:rtl/>
        </w:rPr>
        <w:tab/>
      </w:r>
      <w:r w:rsidRPr="008E0348">
        <w:rPr>
          <w:b/>
          <w:bCs/>
          <w:sz w:val="24"/>
          <w:szCs w:val="24"/>
          <w:rtl/>
        </w:rPr>
        <w:t xml:space="preserve"> </w:t>
      </w:r>
      <w:r w:rsidRPr="008E0348">
        <w:rPr>
          <w:sz w:val="24"/>
          <w:szCs w:val="24"/>
          <w:rtl/>
        </w:rPr>
        <w:t xml:space="preserve">שם </w:t>
      </w:r>
      <w:r w:rsidRPr="008E0348">
        <w:rPr>
          <w:rFonts w:hint="cs"/>
          <w:sz w:val="24"/>
          <w:szCs w:val="24"/>
          <w:rtl/>
        </w:rPr>
        <w:t>עו"ד</w:t>
      </w:r>
      <w:r w:rsidRPr="008E0348">
        <w:rPr>
          <w:sz w:val="24"/>
          <w:szCs w:val="24"/>
          <w:rtl/>
        </w:rPr>
        <w:tab/>
      </w:r>
      <w:r w:rsidRPr="008E0348">
        <w:rPr>
          <w:sz w:val="24"/>
          <w:szCs w:val="24"/>
          <w:rtl/>
        </w:rPr>
        <w:tab/>
      </w:r>
      <w:r w:rsidRPr="008E0348">
        <w:rPr>
          <w:sz w:val="24"/>
          <w:szCs w:val="24"/>
          <w:rtl/>
        </w:rPr>
        <w:tab/>
      </w:r>
      <w:r w:rsidRPr="008E0348">
        <w:rPr>
          <w:sz w:val="24"/>
          <w:szCs w:val="24"/>
          <w:rtl/>
        </w:rPr>
        <w:tab/>
      </w:r>
      <w:r w:rsidRPr="008E0348">
        <w:rPr>
          <w:sz w:val="24"/>
          <w:szCs w:val="24"/>
          <w:rtl/>
        </w:rPr>
        <w:tab/>
      </w:r>
      <w:r w:rsidRPr="008E0348">
        <w:rPr>
          <w:sz w:val="24"/>
          <w:szCs w:val="24"/>
          <w:rtl/>
        </w:rPr>
        <w:tab/>
        <w:t>חתימה</w:t>
      </w:r>
      <w:r>
        <w:rPr>
          <w:b/>
          <w:bCs/>
          <w:sz w:val="32"/>
          <w:szCs w:val="32"/>
          <w:u w:val="single"/>
          <w:rtl/>
        </w:rPr>
        <w:br w:type="page"/>
      </w:r>
    </w:p>
    <w:p w14:paraId="243CE242" w14:textId="77777777" w:rsidR="000715F5" w:rsidRPr="00682290" w:rsidRDefault="000715F5" w:rsidP="000715F5">
      <w:pPr>
        <w:spacing w:line="360" w:lineRule="auto"/>
        <w:jc w:val="center"/>
        <w:rPr>
          <w:b/>
          <w:bCs/>
          <w:sz w:val="32"/>
          <w:szCs w:val="32"/>
          <w:u w:val="single"/>
          <w:rtl/>
        </w:rPr>
      </w:pPr>
      <w:r w:rsidRPr="00682290">
        <w:rPr>
          <w:b/>
          <w:bCs/>
          <w:sz w:val="32"/>
          <w:szCs w:val="32"/>
          <w:u w:val="single"/>
          <w:rtl/>
        </w:rPr>
        <w:lastRenderedPageBreak/>
        <w:t xml:space="preserve">נספח </w:t>
      </w:r>
      <w:r>
        <w:rPr>
          <w:rFonts w:hint="cs"/>
          <w:b/>
          <w:bCs/>
          <w:sz w:val="32"/>
          <w:szCs w:val="32"/>
          <w:u w:val="single"/>
          <w:rtl/>
        </w:rPr>
        <w:t>א' לחוזה</w:t>
      </w:r>
      <w:r w:rsidRPr="00682290">
        <w:rPr>
          <w:b/>
          <w:bCs/>
          <w:sz w:val="32"/>
          <w:szCs w:val="32"/>
          <w:u w:val="single"/>
          <w:rtl/>
        </w:rPr>
        <w:t xml:space="preserve"> – כתב ערבות ביצוע</w:t>
      </w:r>
    </w:p>
    <w:p w14:paraId="4EC0B892" w14:textId="77777777" w:rsidR="000715F5" w:rsidRPr="00682290" w:rsidRDefault="000715F5" w:rsidP="000715F5">
      <w:pPr>
        <w:spacing w:line="276" w:lineRule="auto"/>
        <w:jc w:val="center"/>
        <w:rPr>
          <w:b/>
          <w:bCs/>
          <w:sz w:val="32"/>
          <w:szCs w:val="32"/>
          <w:u w:val="single"/>
          <w:rtl/>
        </w:rPr>
      </w:pPr>
    </w:p>
    <w:p w14:paraId="52759487" w14:textId="77777777" w:rsidR="000715F5" w:rsidRPr="00682290" w:rsidRDefault="000715F5" w:rsidP="000715F5">
      <w:pPr>
        <w:ind w:left="720"/>
        <w:rPr>
          <w:sz w:val="16"/>
          <w:szCs w:val="16"/>
          <w:rtl/>
        </w:rPr>
      </w:pPr>
    </w:p>
    <w:p w14:paraId="03CFD092"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3024" behindDoc="0" locked="0" layoutInCell="1" allowOverlap="1" wp14:anchorId="06F29FB0" wp14:editId="24E4CD6C">
                <wp:simplePos x="0" y="0"/>
                <wp:positionH relativeFrom="column">
                  <wp:posOffset>1821815</wp:posOffset>
                </wp:positionH>
                <wp:positionV relativeFrom="paragraph">
                  <wp:posOffset>150494</wp:posOffset>
                </wp:positionV>
                <wp:extent cx="3019425" cy="0"/>
                <wp:effectExtent l="0" t="0" r="9525" b="19050"/>
                <wp:wrapNone/>
                <wp:docPr id="132" name="AutoShape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2" o:spid="_x0000_s1026" type="#_x0000_t32" style="position:absolute;left:0;text-align:left;margin-left:143.45pt;margin-top:11.85pt;width:237.75pt;height:0;flip:x;z-index:251713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o4s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"/>
            </w:pict>
          </mc:Fallback>
        </mc:AlternateContent>
      </w:r>
      <w:r w:rsidRPr="00682290">
        <w:rPr>
          <w:sz w:val="28"/>
          <w:szCs w:val="28"/>
          <w:rtl/>
        </w:rPr>
        <w:t xml:space="preserve">שם הבנק/חברת הביטוח </w:t>
      </w:r>
    </w:p>
    <w:p w14:paraId="56811621" w14:textId="77777777" w:rsidR="000715F5" w:rsidRPr="00682290" w:rsidRDefault="000715F5" w:rsidP="000715F5">
      <w:pPr>
        <w:spacing w:line="276" w:lineRule="auto"/>
        <w:rPr>
          <w:sz w:val="28"/>
          <w:szCs w:val="28"/>
          <w:rtl/>
        </w:rPr>
      </w:pPr>
    </w:p>
    <w:p w14:paraId="313AC675"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4048" behindDoc="0" locked="0" layoutInCell="1" allowOverlap="1" wp14:anchorId="78A981B2" wp14:editId="19E18539">
                <wp:simplePos x="0" y="0"/>
                <wp:positionH relativeFrom="column">
                  <wp:posOffset>1840865</wp:posOffset>
                </wp:positionH>
                <wp:positionV relativeFrom="paragraph">
                  <wp:posOffset>151764</wp:posOffset>
                </wp:positionV>
                <wp:extent cx="3019425" cy="0"/>
                <wp:effectExtent l="0" t="0" r="9525" b="19050"/>
                <wp:wrapNone/>
                <wp:docPr id="131" name="AutoShape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3" o:spid="_x0000_s1026" type="#_x0000_t32" style="position:absolute;left:0;text-align:left;margin-left:144.95pt;margin-top:11.95pt;width:237.75pt;height:0;flip:x;z-index:251714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Wm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"/>
            </w:pict>
          </mc:Fallback>
        </mc:AlternateContent>
      </w:r>
      <w:r w:rsidRPr="00682290">
        <w:rPr>
          <w:sz w:val="28"/>
          <w:szCs w:val="28"/>
          <w:rtl/>
        </w:rPr>
        <w:t xml:space="preserve">מס' הטלפון </w:t>
      </w:r>
    </w:p>
    <w:p w14:paraId="36DC4182" w14:textId="77777777" w:rsidR="000715F5" w:rsidRPr="00682290" w:rsidRDefault="000715F5" w:rsidP="000715F5">
      <w:pPr>
        <w:spacing w:line="276" w:lineRule="auto"/>
        <w:rPr>
          <w:sz w:val="28"/>
          <w:szCs w:val="28"/>
          <w:rtl/>
        </w:rPr>
      </w:pPr>
    </w:p>
    <w:p w14:paraId="3AC9EB3F"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5072" behindDoc="0" locked="0" layoutInCell="1" allowOverlap="1" wp14:anchorId="7BC0A369" wp14:editId="2849ECD4">
                <wp:simplePos x="0" y="0"/>
                <wp:positionH relativeFrom="column">
                  <wp:posOffset>1840865</wp:posOffset>
                </wp:positionH>
                <wp:positionV relativeFrom="paragraph">
                  <wp:posOffset>125094</wp:posOffset>
                </wp:positionV>
                <wp:extent cx="3019425" cy="0"/>
                <wp:effectExtent l="0" t="0" r="9525" b="19050"/>
                <wp:wrapNone/>
                <wp:docPr id="130" name="AutoShape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4" o:spid="_x0000_s1026" type="#_x0000_t32" style="position:absolute;left:0;text-align:left;margin-left:144.95pt;margin-top:9.85pt;width:237.75pt;height:0;flip:x;z-index:251715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QIjJQ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"/>
            </w:pict>
          </mc:Fallback>
        </mc:AlternateContent>
      </w:r>
      <w:r w:rsidRPr="00682290">
        <w:rPr>
          <w:sz w:val="28"/>
          <w:szCs w:val="28"/>
          <w:rtl/>
        </w:rPr>
        <w:t xml:space="preserve">מס' הפקס </w:t>
      </w:r>
    </w:p>
    <w:p w14:paraId="6F52B39D" w14:textId="77777777" w:rsidR="000715F5" w:rsidRPr="00682290" w:rsidRDefault="000715F5" w:rsidP="000715F5">
      <w:pPr>
        <w:rPr>
          <w:rtl/>
        </w:rPr>
      </w:pPr>
    </w:p>
    <w:p w14:paraId="52C1852C" w14:textId="77777777" w:rsidR="000715F5" w:rsidRPr="00682290" w:rsidRDefault="000715F5" w:rsidP="000715F5">
      <w:pPr>
        <w:jc w:val="center"/>
        <w:rPr>
          <w:b/>
          <w:bCs/>
          <w:sz w:val="28"/>
          <w:szCs w:val="28"/>
          <w:u w:val="single"/>
          <w:rtl/>
        </w:rPr>
      </w:pPr>
      <w:r w:rsidRPr="00682290">
        <w:rPr>
          <w:b/>
          <w:bCs/>
          <w:sz w:val="28"/>
          <w:szCs w:val="28"/>
          <w:u w:val="single"/>
          <w:rtl/>
        </w:rPr>
        <w:t xml:space="preserve">כתב ערבות </w:t>
      </w:r>
    </w:p>
    <w:p w14:paraId="651EBBA1" w14:textId="77777777" w:rsidR="000715F5" w:rsidRPr="00682290" w:rsidRDefault="000715F5" w:rsidP="000715F5">
      <w:pPr>
        <w:jc w:val="center"/>
        <w:rPr>
          <w:sz w:val="16"/>
          <w:szCs w:val="16"/>
          <w:rtl/>
        </w:rPr>
      </w:pPr>
    </w:p>
    <w:p w14:paraId="6710F6BD" w14:textId="77777777" w:rsidR="000715F5" w:rsidRPr="00682290" w:rsidRDefault="000715F5" w:rsidP="000715F5">
      <w:pPr>
        <w:spacing w:line="360" w:lineRule="auto"/>
        <w:jc w:val="both"/>
        <w:rPr>
          <w:sz w:val="28"/>
          <w:szCs w:val="28"/>
          <w:rtl/>
        </w:rPr>
      </w:pPr>
      <w:r w:rsidRPr="00682290">
        <w:rPr>
          <w:sz w:val="28"/>
          <w:szCs w:val="28"/>
          <w:rtl/>
        </w:rPr>
        <w:t>לכבוד</w:t>
      </w:r>
    </w:p>
    <w:p w14:paraId="10D6960B" w14:textId="77777777" w:rsidR="000715F5" w:rsidRPr="00682290" w:rsidRDefault="000715F5" w:rsidP="000715F5">
      <w:pPr>
        <w:spacing w:line="360" w:lineRule="auto"/>
        <w:jc w:val="both"/>
        <w:rPr>
          <w:sz w:val="28"/>
          <w:szCs w:val="28"/>
          <w:rtl/>
        </w:rPr>
      </w:pPr>
      <w:r w:rsidRPr="00682290">
        <w:rPr>
          <w:sz w:val="28"/>
          <w:szCs w:val="28"/>
          <w:rtl/>
        </w:rPr>
        <w:t xml:space="preserve">ממשלת ישראל </w:t>
      </w:r>
    </w:p>
    <w:p w14:paraId="1346CE42" w14:textId="77777777" w:rsidR="000715F5" w:rsidRPr="00682290" w:rsidRDefault="000715F5" w:rsidP="000715F5">
      <w:pPr>
        <w:spacing w:line="360" w:lineRule="auto"/>
        <w:jc w:val="both"/>
        <w:rPr>
          <w:sz w:val="28"/>
          <w:szCs w:val="28"/>
          <w:rtl/>
        </w:rPr>
      </w:pPr>
      <w:r w:rsidRPr="00682290">
        <w:rPr>
          <w:sz w:val="28"/>
          <w:szCs w:val="28"/>
          <w:rtl/>
        </w:rPr>
        <w:t>באמצעות משרד _________________</w:t>
      </w:r>
    </w:p>
    <w:p w14:paraId="1E637E8A" w14:textId="77777777" w:rsidR="000715F5" w:rsidRPr="00682290" w:rsidRDefault="000715F5" w:rsidP="000715F5">
      <w:pPr>
        <w:spacing w:line="360" w:lineRule="auto"/>
        <w:jc w:val="both"/>
        <w:rPr>
          <w:sz w:val="28"/>
          <w:szCs w:val="28"/>
          <w:rtl/>
        </w:rPr>
      </w:pPr>
      <w:r w:rsidRPr="00682290">
        <w:rPr>
          <w:b/>
          <w:bCs/>
          <w:sz w:val="28"/>
          <w:szCs w:val="28"/>
          <w:rtl/>
        </w:rPr>
        <w:t>הנדון: ערבות מס'</w:t>
      </w:r>
      <w:r w:rsidRPr="00682290">
        <w:rPr>
          <w:sz w:val="28"/>
          <w:szCs w:val="28"/>
          <w:rtl/>
        </w:rPr>
        <w:t xml:space="preserve"> ________________</w:t>
      </w:r>
    </w:p>
    <w:p w14:paraId="69FA2F53" w14:textId="77777777" w:rsidR="000715F5" w:rsidRPr="00682290" w:rsidRDefault="000715F5" w:rsidP="000715F5">
      <w:pPr>
        <w:spacing w:line="360" w:lineRule="auto"/>
        <w:jc w:val="both"/>
        <w:rPr>
          <w:sz w:val="28"/>
          <w:szCs w:val="28"/>
          <w:rtl/>
        </w:rPr>
      </w:pPr>
      <w:r w:rsidRPr="00682290">
        <w:rPr>
          <w:sz w:val="28"/>
          <w:szCs w:val="28"/>
          <w:rtl/>
        </w:rPr>
        <w:t>אנו ערבים בזה כלפיכם לסילוק כל סכום עד לסך ____________________________</w:t>
      </w:r>
    </w:p>
    <w:p w14:paraId="3DF67006" w14:textId="77777777" w:rsidR="000715F5" w:rsidRPr="00682290" w:rsidRDefault="000715F5" w:rsidP="000715F5">
      <w:pPr>
        <w:spacing w:line="360" w:lineRule="auto"/>
        <w:jc w:val="both"/>
        <w:rPr>
          <w:sz w:val="28"/>
          <w:szCs w:val="28"/>
          <w:rtl/>
        </w:rPr>
      </w:pPr>
      <w:r w:rsidRPr="00682290">
        <w:rPr>
          <w:sz w:val="28"/>
          <w:szCs w:val="28"/>
          <w:rtl/>
        </w:rPr>
        <w:t>(במילים_______________________________________________________)</w:t>
      </w:r>
    </w:p>
    <w:p w14:paraId="32346D19" w14:textId="77777777" w:rsidR="000715F5" w:rsidRPr="00682290" w:rsidRDefault="000715F5" w:rsidP="000715F5">
      <w:pPr>
        <w:spacing w:line="360" w:lineRule="auto"/>
        <w:jc w:val="both"/>
        <w:rPr>
          <w:sz w:val="28"/>
          <w:szCs w:val="28"/>
          <w:rtl/>
        </w:rPr>
      </w:pPr>
      <w:r w:rsidRPr="00682290">
        <w:rPr>
          <w:sz w:val="28"/>
          <w:szCs w:val="28"/>
          <w:rtl/>
        </w:rPr>
        <w:t>שיוצמד למדד*)___________________מתאריך______________  (תאריך תחילת תוקף הערבות)</w:t>
      </w:r>
    </w:p>
    <w:p w14:paraId="204A2689" w14:textId="77777777" w:rsidR="000715F5" w:rsidRPr="00682290" w:rsidRDefault="000715F5" w:rsidP="000715F5">
      <w:pPr>
        <w:spacing w:line="360" w:lineRule="auto"/>
        <w:jc w:val="both"/>
        <w:rPr>
          <w:sz w:val="28"/>
          <w:szCs w:val="28"/>
          <w:rtl/>
        </w:rPr>
      </w:pPr>
      <w:r w:rsidRPr="00682290">
        <w:rPr>
          <w:sz w:val="28"/>
          <w:szCs w:val="28"/>
          <w:rtl/>
        </w:rPr>
        <w:t>אשר תדרשו מאת: ________________________________________ (להלן "החייב") בקשר עם הזמנה/חוזה________________________________________________</w:t>
      </w:r>
    </w:p>
    <w:p w14:paraId="57B51010" w14:textId="77777777" w:rsidR="000715F5" w:rsidRPr="00682290" w:rsidRDefault="000715F5" w:rsidP="000715F5">
      <w:pPr>
        <w:spacing w:line="360" w:lineRule="auto"/>
        <w:jc w:val="both"/>
        <w:rPr>
          <w:sz w:val="28"/>
          <w:szCs w:val="28"/>
          <w:rtl/>
        </w:rPr>
      </w:pPr>
      <w:r w:rsidRPr="00682290">
        <w:rPr>
          <w:sz w:val="28"/>
          <w:szCs w:val="28"/>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58361BCA" w14:textId="77777777" w:rsidR="000715F5" w:rsidRPr="00682290" w:rsidRDefault="000715F5" w:rsidP="000715F5">
      <w:pPr>
        <w:spacing w:line="360" w:lineRule="auto"/>
        <w:jc w:val="both"/>
        <w:rPr>
          <w:sz w:val="28"/>
          <w:szCs w:val="28"/>
          <w:rtl/>
        </w:rPr>
      </w:pPr>
      <w:r w:rsidRPr="00682290">
        <w:rPr>
          <w:sz w:val="28"/>
          <w:szCs w:val="28"/>
          <w:rtl/>
        </w:rPr>
        <w:t>ערבות זו תהיה בתוקף מתאריך_______________ עד תאריך_______________</w:t>
      </w:r>
    </w:p>
    <w:p w14:paraId="2ED4F664" w14:textId="77777777" w:rsidR="000715F5" w:rsidRDefault="000715F5" w:rsidP="000715F5">
      <w:pPr>
        <w:spacing w:line="360" w:lineRule="auto"/>
        <w:rPr>
          <w:sz w:val="28"/>
          <w:szCs w:val="28"/>
          <w:rtl/>
        </w:rPr>
      </w:pPr>
      <w:r w:rsidRPr="00682290">
        <w:rPr>
          <w:sz w:val="28"/>
          <w:szCs w:val="28"/>
          <w:rtl/>
        </w:rPr>
        <w:t>דרישה על פי ערבות זו יש להפנות לסניף הבנק/חב' הביטוח שכתובתו_______________________  שם הבנק/חב' הביטוח</w:t>
      </w:r>
    </w:p>
    <w:p w14:paraId="3AFD2448" w14:textId="77777777" w:rsidR="000715F5" w:rsidRPr="00682290" w:rsidRDefault="000715F5" w:rsidP="000715F5">
      <w:pPr>
        <w:spacing w:line="360" w:lineRule="auto"/>
        <w:jc w:val="both"/>
        <w:rPr>
          <w:sz w:val="28"/>
          <w:szCs w:val="28"/>
          <w:rtl/>
        </w:rPr>
      </w:pPr>
    </w:p>
    <w:p w14:paraId="1C65C2B6" w14:textId="77777777" w:rsidR="000715F5" w:rsidRPr="00682290" w:rsidRDefault="000715F5" w:rsidP="000715F5">
      <w:pPr>
        <w:spacing w:line="360" w:lineRule="auto"/>
        <w:jc w:val="both"/>
        <w:rPr>
          <w:sz w:val="28"/>
          <w:szCs w:val="28"/>
          <w:rtl/>
        </w:rPr>
      </w:pPr>
      <w:r w:rsidRPr="00682290">
        <w:rPr>
          <w:sz w:val="28"/>
          <w:szCs w:val="28"/>
          <w:rtl/>
        </w:rPr>
        <w:t>_______________________________________________________________</w:t>
      </w:r>
    </w:p>
    <w:p w14:paraId="06EB90D2" w14:textId="77777777" w:rsidR="000715F5" w:rsidRPr="00682290" w:rsidRDefault="000715F5" w:rsidP="000715F5">
      <w:pPr>
        <w:spacing w:line="360" w:lineRule="auto"/>
        <w:ind w:firstLine="720"/>
        <w:rPr>
          <w:sz w:val="28"/>
          <w:szCs w:val="28"/>
          <w:rtl/>
        </w:rPr>
      </w:pPr>
      <w:r w:rsidRPr="00682290">
        <w:rPr>
          <w:sz w:val="28"/>
          <w:szCs w:val="28"/>
          <w:rtl/>
        </w:rPr>
        <w:t xml:space="preserve">מס' הבנק ומס' הסניף </w:t>
      </w:r>
      <w:r w:rsidRPr="00682290">
        <w:rPr>
          <w:sz w:val="28"/>
          <w:szCs w:val="28"/>
          <w:rtl/>
        </w:rPr>
        <w:tab/>
      </w:r>
      <w:r w:rsidRPr="00682290">
        <w:rPr>
          <w:sz w:val="28"/>
          <w:szCs w:val="28"/>
          <w:rtl/>
        </w:rPr>
        <w:tab/>
      </w:r>
      <w:r w:rsidRPr="00682290">
        <w:rPr>
          <w:sz w:val="28"/>
          <w:szCs w:val="28"/>
          <w:rtl/>
        </w:rPr>
        <w:tab/>
        <w:t xml:space="preserve">כתובת סניף הבנק/חברת הביטוח </w:t>
      </w:r>
    </w:p>
    <w:p w14:paraId="161F6D75" w14:textId="77777777" w:rsidR="000715F5" w:rsidRPr="00682290" w:rsidRDefault="000715F5" w:rsidP="000715F5">
      <w:pPr>
        <w:spacing w:line="360" w:lineRule="auto"/>
        <w:jc w:val="both"/>
        <w:rPr>
          <w:sz w:val="16"/>
          <w:szCs w:val="16"/>
          <w:rtl/>
        </w:rPr>
      </w:pPr>
    </w:p>
    <w:p w14:paraId="4EB6D893" w14:textId="77777777" w:rsidR="000715F5" w:rsidRPr="00682290" w:rsidRDefault="000715F5" w:rsidP="000715F5">
      <w:pPr>
        <w:spacing w:line="360" w:lineRule="auto"/>
        <w:jc w:val="both"/>
        <w:rPr>
          <w:sz w:val="28"/>
          <w:szCs w:val="28"/>
          <w:rtl/>
        </w:rPr>
      </w:pPr>
      <w:r w:rsidRPr="00682290">
        <w:rPr>
          <w:sz w:val="28"/>
          <w:szCs w:val="28"/>
          <w:rtl/>
        </w:rPr>
        <w:t xml:space="preserve">ערבות זו אינה ניתנת להעברה </w:t>
      </w:r>
    </w:p>
    <w:p w14:paraId="579F6CA6" w14:textId="77777777" w:rsidR="000715F5" w:rsidRPr="00682290" w:rsidRDefault="000715F5" w:rsidP="000715F5">
      <w:pPr>
        <w:spacing w:line="360" w:lineRule="auto"/>
        <w:jc w:val="both"/>
        <w:rPr>
          <w:sz w:val="16"/>
          <w:szCs w:val="16"/>
          <w:rtl/>
        </w:rPr>
      </w:pPr>
    </w:p>
    <w:p w14:paraId="1A17EFB4" w14:textId="77777777" w:rsidR="000715F5" w:rsidRPr="00682290" w:rsidRDefault="000715F5" w:rsidP="000715F5">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718144" behindDoc="0" locked="0" layoutInCell="1" allowOverlap="1" wp14:anchorId="370F5A42" wp14:editId="63065643">
                <wp:simplePos x="0" y="0"/>
                <wp:positionH relativeFrom="column">
                  <wp:posOffset>269240</wp:posOffset>
                </wp:positionH>
                <wp:positionV relativeFrom="paragraph">
                  <wp:posOffset>207644</wp:posOffset>
                </wp:positionV>
                <wp:extent cx="1381125" cy="0"/>
                <wp:effectExtent l="0" t="0" r="9525" b="19050"/>
                <wp:wrapNone/>
                <wp:docPr id="129" name="AutoShap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7" o:spid="_x0000_s1026" type="#_x0000_t32" style="position:absolute;left:0;text-align:left;margin-left:21.2pt;margin-top:16.35pt;width:108.75pt;height:0;flip:x;z-index:251718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UMZ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8wx&#10;UqSDJT3svY65UZ7fhR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17120" behindDoc="0" locked="0" layoutInCell="1" allowOverlap="1" wp14:anchorId="052842B4" wp14:editId="74939841">
                <wp:simplePos x="0" y="0"/>
                <wp:positionH relativeFrom="column">
                  <wp:posOffset>2783840</wp:posOffset>
                </wp:positionH>
                <wp:positionV relativeFrom="paragraph">
                  <wp:posOffset>207644</wp:posOffset>
                </wp:positionV>
                <wp:extent cx="1381125" cy="0"/>
                <wp:effectExtent l="0" t="0" r="9525" b="19050"/>
                <wp:wrapNone/>
                <wp:docPr id="128" name="AutoShape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6" o:spid="_x0000_s1026" type="#_x0000_t32" style="position:absolute;left:0;text-align:left;margin-left:219.2pt;margin-top:16.35pt;width:108.75pt;height:0;flip:x;z-index:251717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16096" behindDoc="0" locked="0" layoutInCell="1" allowOverlap="1" wp14:anchorId="5D44DD8A" wp14:editId="35F3CE93">
                <wp:simplePos x="0" y="0"/>
                <wp:positionH relativeFrom="column">
                  <wp:posOffset>4536440</wp:posOffset>
                </wp:positionH>
                <wp:positionV relativeFrom="paragraph">
                  <wp:posOffset>207644</wp:posOffset>
                </wp:positionV>
                <wp:extent cx="1381125" cy="0"/>
                <wp:effectExtent l="0" t="0" r="9525" b="19050"/>
                <wp:wrapNone/>
                <wp:docPr id="127" name="AutoShape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5" o:spid="_x0000_s1026" type="#_x0000_t32" style="position:absolute;left:0;text-align:left;margin-left:357.2pt;margin-top:16.35pt;width:108.75pt;height:0;flip:x;z-index:251716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3JS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9xh&#10;pEgHS3rYex1zozyfhh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"/>
            </w:pict>
          </mc:Fallback>
        </mc:AlternateContent>
      </w:r>
    </w:p>
    <w:p w14:paraId="2353863D" w14:textId="77777777" w:rsidR="000715F5" w:rsidRPr="00682290" w:rsidRDefault="000715F5" w:rsidP="000715F5">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שם מלא</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 וחותמת</w:t>
      </w:r>
    </w:p>
    <w:p w14:paraId="56518E54" w14:textId="77777777" w:rsidR="000715F5" w:rsidRDefault="000715F5" w:rsidP="000715F5">
      <w:pPr>
        <w:spacing w:line="276" w:lineRule="auto"/>
        <w:jc w:val="center"/>
        <w:rPr>
          <w:b/>
          <w:bCs/>
          <w:sz w:val="32"/>
          <w:szCs w:val="32"/>
          <w:u w:val="single"/>
          <w:rtl/>
        </w:rPr>
      </w:pPr>
      <w:r w:rsidRPr="00682290">
        <w:rPr>
          <w:sz w:val="28"/>
          <w:szCs w:val="28"/>
          <w:rtl/>
        </w:rPr>
        <w:br w:type="page"/>
      </w:r>
    </w:p>
    <w:p w14:paraId="11CE00E3" w14:textId="77777777" w:rsidR="000715F5" w:rsidRPr="008E0348" w:rsidRDefault="000715F5" w:rsidP="000715F5">
      <w:pPr>
        <w:spacing w:line="276" w:lineRule="auto"/>
        <w:rPr>
          <w:sz w:val="24"/>
          <w:szCs w:val="24"/>
          <w:rtl/>
        </w:rPr>
      </w:pPr>
    </w:p>
    <w:p w14:paraId="2704CC2C" w14:textId="77777777" w:rsidR="000715F5" w:rsidRPr="006C14FB" w:rsidRDefault="000715F5" w:rsidP="000715F5">
      <w:pPr>
        <w:jc w:val="center"/>
        <w:rPr>
          <w:b/>
          <w:bCs/>
          <w:sz w:val="32"/>
          <w:szCs w:val="32"/>
          <w:u w:val="single"/>
          <w:rtl/>
        </w:rPr>
      </w:pPr>
      <w:bookmarkStart w:id="18" w:name="_MON_1442299165"/>
      <w:bookmarkStart w:id="19" w:name="_MON_1436002017"/>
      <w:bookmarkStart w:id="20" w:name="_MON_1426585323"/>
      <w:bookmarkStart w:id="21" w:name="OLE_LINK11"/>
      <w:bookmarkStart w:id="22" w:name="OLE_LINK12"/>
      <w:bookmarkEnd w:id="18"/>
      <w:bookmarkEnd w:id="19"/>
      <w:bookmarkEnd w:id="20"/>
      <w:r w:rsidRPr="006C14FB">
        <w:rPr>
          <w:rFonts w:hint="cs"/>
          <w:b/>
          <w:bCs/>
          <w:sz w:val="32"/>
          <w:szCs w:val="32"/>
          <w:u w:val="single"/>
          <w:rtl/>
        </w:rPr>
        <w:t xml:space="preserve">נספח </w:t>
      </w:r>
      <w:r>
        <w:rPr>
          <w:rFonts w:hint="cs"/>
          <w:b/>
          <w:bCs/>
          <w:sz w:val="32"/>
          <w:szCs w:val="32"/>
          <w:u w:val="single"/>
          <w:rtl/>
        </w:rPr>
        <w:t>ב</w:t>
      </w:r>
      <w:r w:rsidRPr="006C14FB">
        <w:rPr>
          <w:rFonts w:hint="cs"/>
          <w:b/>
          <w:bCs/>
          <w:sz w:val="32"/>
          <w:szCs w:val="32"/>
          <w:u w:val="single"/>
          <w:rtl/>
        </w:rPr>
        <w:t>'</w:t>
      </w:r>
      <w:r>
        <w:rPr>
          <w:rFonts w:hint="cs"/>
          <w:b/>
          <w:bCs/>
          <w:sz w:val="32"/>
          <w:szCs w:val="32"/>
          <w:u w:val="single"/>
          <w:rtl/>
        </w:rPr>
        <w:t xml:space="preserve"> לחוזה</w:t>
      </w:r>
      <w:r w:rsidRPr="006C14FB">
        <w:rPr>
          <w:b/>
          <w:bCs/>
          <w:sz w:val="32"/>
          <w:szCs w:val="32"/>
          <w:u w:val="single"/>
          <w:rtl/>
        </w:rPr>
        <w:t>–</w:t>
      </w:r>
      <w:r w:rsidRPr="006C14FB">
        <w:rPr>
          <w:rFonts w:hint="cs"/>
          <w:b/>
          <w:bCs/>
          <w:sz w:val="32"/>
          <w:szCs w:val="32"/>
          <w:u w:val="single"/>
          <w:rtl/>
        </w:rPr>
        <w:t xml:space="preserve"> דרישות ביטוח</w:t>
      </w:r>
    </w:p>
    <w:p w14:paraId="7E19874D" w14:textId="77777777" w:rsidR="000715F5" w:rsidRPr="006C14FB" w:rsidRDefault="000715F5" w:rsidP="000715F5">
      <w:pPr>
        <w:spacing w:line="240" w:lineRule="exact"/>
        <w:jc w:val="center"/>
        <w:rPr>
          <w:b/>
          <w:bCs/>
          <w:sz w:val="20"/>
          <w:szCs w:val="22"/>
          <w:u w:val="single"/>
          <w:rtl/>
        </w:rPr>
      </w:pPr>
      <w:r w:rsidRPr="006C14FB">
        <w:rPr>
          <w:b/>
          <w:bCs/>
          <w:sz w:val="20"/>
          <w:szCs w:val="22"/>
          <w:u w:val="single"/>
          <w:rtl/>
        </w:rPr>
        <w:t xml:space="preserve">אישור על קיום ביטוחים </w:t>
      </w:r>
    </w:p>
    <w:p w14:paraId="34689494" w14:textId="77777777" w:rsidR="000715F5" w:rsidRPr="006C14FB" w:rsidRDefault="000715F5" w:rsidP="000715F5">
      <w:pPr>
        <w:keepNext/>
        <w:ind w:left="720" w:hanging="720"/>
        <w:jc w:val="center"/>
        <w:outlineLvl w:val="0"/>
        <w:rPr>
          <w:rFonts w:cs="Miriam"/>
          <w:sz w:val="24"/>
          <w:szCs w:val="24"/>
          <w:rtl/>
        </w:rPr>
      </w:pPr>
    </w:p>
    <w:p w14:paraId="2B18B221" w14:textId="77777777" w:rsidR="000715F5" w:rsidRPr="006C14FB" w:rsidRDefault="000715F5" w:rsidP="000715F5">
      <w:pPr>
        <w:keepNext/>
        <w:ind w:left="720" w:hanging="720"/>
        <w:jc w:val="both"/>
        <w:outlineLvl w:val="0"/>
        <w:rPr>
          <w:sz w:val="24"/>
          <w:szCs w:val="24"/>
          <w:rtl/>
        </w:rPr>
      </w:pPr>
      <w:r w:rsidRPr="006C14FB">
        <w:rPr>
          <w:sz w:val="24"/>
          <w:szCs w:val="24"/>
          <w:rtl/>
        </w:rPr>
        <w:t>לכבוד</w:t>
      </w:r>
    </w:p>
    <w:p w14:paraId="6D7676F3" w14:textId="77777777" w:rsidR="000715F5" w:rsidRPr="006C14FB" w:rsidRDefault="000715F5" w:rsidP="000715F5">
      <w:pPr>
        <w:keepNext/>
        <w:jc w:val="both"/>
        <w:outlineLvl w:val="6"/>
        <w:rPr>
          <w:sz w:val="24"/>
          <w:szCs w:val="22"/>
          <w:rtl/>
        </w:rPr>
      </w:pPr>
      <w:r w:rsidRPr="006C14FB">
        <w:rPr>
          <w:sz w:val="24"/>
          <w:szCs w:val="22"/>
          <w:rtl/>
        </w:rPr>
        <w:t xml:space="preserve">משרד הבינוי והשיכון </w:t>
      </w:r>
    </w:p>
    <w:p w14:paraId="74BE35BF" w14:textId="77777777" w:rsidR="000715F5" w:rsidRPr="006C14FB" w:rsidRDefault="000715F5" w:rsidP="000715F5">
      <w:pPr>
        <w:jc w:val="both"/>
        <w:rPr>
          <w:sz w:val="24"/>
          <w:szCs w:val="22"/>
          <w:rtl/>
        </w:rPr>
      </w:pPr>
      <w:r w:rsidRPr="006C14FB">
        <w:rPr>
          <w:sz w:val="24"/>
          <w:szCs w:val="22"/>
          <w:rtl/>
        </w:rPr>
        <w:t>(להלן - "המזמין")</w:t>
      </w:r>
    </w:p>
    <w:p w14:paraId="4020C8C3" w14:textId="77777777" w:rsidR="000715F5" w:rsidRPr="006C14FB" w:rsidRDefault="000715F5" w:rsidP="000715F5">
      <w:pPr>
        <w:jc w:val="both"/>
        <w:rPr>
          <w:b/>
          <w:bCs/>
          <w:sz w:val="24"/>
          <w:szCs w:val="22"/>
          <w:rtl/>
        </w:rPr>
      </w:pPr>
    </w:p>
    <w:p w14:paraId="44C2BBBA" w14:textId="77777777" w:rsidR="000715F5" w:rsidRPr="006C14FB" w:rsidRDefault="000715F5" w:rsidP="000715F5">
      <w:pPr>
        <w:jc w:val="both"/>
        <w:rPr>
          <w:sz w:val="24"/>
          <w:szCs w:val="22"/>
          <w:rtl/>
        </w:rPr>
      </w:pPr>
      <w:r w:rsidRPr="006C14FB">
        <w:rPr>
          <w:sz w:val="24"/>
          <w:szCs w:val="22"/>
          <w:rtl/>
        </w:rPr>
        <w:t>א.ג.נ.,</w:t>
      </w:r>
    </w:p>
    <w:p w14:paraId="7DA8B512" w14:textId="77777777" w:rsidR="000715F5" w:rsidRPr="006C14FB" w:rsidRDefault="000715F5" w:rsidP="000715F5">
      <w:pPr>
        <w:ind w:left="1440" w:hanging="720"/>
        <w:rPr>
          <w:b/>
          <w:bCs/>
          <w:sz w:val="24"/>
          <w:szCs w:val="22"/>
          <w:rtl/>
        </w:rPr>
      </w:pPr>
      <w:r w:rsidRPr="006C14FB">
        <w:rPr>
          <w:b/>
          <w:bCs/>
          <w:sz w:val="24"/>
          <w:szCs w:val="22"/>
          <w:rtl/>
        </w:rPr>
        <w:t>הנדון:</w:t>
      </w:r>
      <w:r w:rsidRPr="006C14FB">
        <w:rPr>
          <w:b/>
          <w:bCs/>
          <w:sz w:val="24"/>
          <w:szCs w:val="22"/>
          <w:rtl/>
        </w:rPr>
        <w:tab/>
        <w:t xml:space="preserve">אישור על קיום ביטוחים של ________________ (להלן: "היועץ") </w:t>
      </w:r>
    </w:p>
    <w:p w14:paraId="4C375FF6" w14:textId="77777777" w:rsidR="000715F5" w:rsidRPr="006C14FB" w:rsidRDefault="000715F5" w:rsidP="000715F5">
      <w:pPr>
        <w:ind w:left="1440"/>
        <w:rPr>
          <w:b/>
          <w:bCs/>
          <w:sz w:val="24"/>
          <w:szCs w:val="22"/>
          <w:u w:val="single"/>
          <w:rtl/>
        </w:rPr>
      </w:pPr>
      <w:r w:rsidRPr="006C14FB">
        <w:rPr>
          <w:b/>
          <w:bCs/>
          <w:sz w:val="24"/>
          <w:szCs w:val="22"/>
          <w:u w:val="single"/>
          <w:rtl/>
        </w:rPr>
        <w:t>בגין עבודות  על פי הסכם מיום  _____________  (להלן: "השירותים")</w:t>
      </w:r>
    </w:p>
    <w:p w14:paraId="036933EB" w14:textId="77777777" w:rsidR="000715F5" w:rsidRPr="006C14FB" w:rsidRDefault="000715F5" w:rsidP="000715F5">
      <w:pPr>
        <w:jc w:val="both"/>
        <w:rPr>
          <w:sz w:val="24"/>
          <w:szCs w:val="22"/>
          <w:rtl/>
        </w:rPr>
      </w:pPr>
    </w:p>
    <w:p w14:paraId="75F95FC9" w14:textId="77777777" w:rsidR="000715F5" w:rsidRPr="006C14FB" w:rsidRDefault="000715F5" w:rsidP="000715F5">
      <w:pPr>
        <w:jc w:val="both"/>
        <w:rPr>
          <w:sz w:val="22"/>
          <w:szCs w:val="22"/>
          <w:rtl/>
        </w:rPr>
      </w:pPr>
      <w:r w:rsidRPr="006C14FB">
        <w:rPr>
          <w:sz w:val="22"/>
          <w:szCs w:val="22"/>
          <w:rtl/>
        </w:rPr>
        <w:t>אנו הח"מ_________________ חברה לביטוח בע"מ מצהירים בזאת כדלהלן:</w:t>
      </w:r>
    </w:p>
    <w:p w14:paraId="7ADCA2AB" w14:textId="77777777" w:rsidR="000715F5" w:rsidRPr="006C14FB" w:rsidRDefault="000715F5" w:rsidP="000715F5">
      <w:pPr>
        <w:jc w:val="both"/>
        <w:rPr>
          <w:sz w:val="22"/>
          <w:szCs w:val="22"/>
          <w:rtl/>
        </w:rPr>
      </w:pPr>
      <w:r w:rsidRPr="006C14FB">
        <w:rPr>
          <w:sz w:val="22"/>
          <w:szCs w:val="22"/>
          <w:rtl/>
        </w:rPr>
        <w:t xml:space="preserve">           </w:t>
      </w:r>
    </w:p>
    <w:p w14:paraId="7D5975AD" w14:textId="77777777" w:rsidR="000715F5" w:rsidRPr="006C14FB" w:rsidRDefault="000715F5" w:rsidP="000715F5">
      <w:pPr>
        <w:ind w:left="720" w:hanging="720"/>
        <w:jc w:val="both"/>
        <w:rPr>
          <w:sz w:val="22"/>
          <w:szCs w:val="22"/>
          <w:rtl/>
        </w:rPr>
      </w:pPr>
      <w:r w:rsidRPr="006C14FB">
        <w:rPr>
          <w:sz w:val="22"/>
          <w:szCs w:val="22"/>
          <w:rtl/>
        </w:rPr>
        <w:t>1.</w:t>
      </w:r>
      <w:r w:rsidRPr="006C14FB">
        <w:rPr>
          <w:sz w:val="22"/>
          <w:szCs w:val="22"/>
          <w:rtl/>
        </w:rPr>
        <w:tab/>
        <w:t>אנו ערכנו ליועץ פוליסות לביטוח בגין ביצוע השירותים ו/או כללנו את השירותים בפוליסות קיימות של היועץ, כמפורט להלן:</w:t>
      </w:r>
    </w:p>
    <w:p w14:paraId="6C045BEA" w14:textId="77777777" w:rsidR="000715F5" w:rsidRPr="006C14FB" w:rsidRDefault="000715F5" w:rsidP="000715F5">
      <w:pPr>
        <w:ind w:left="720" w:hanging="720"/>
        <w:jc w:val="both"/>
        <w:rPr>
          <w:sz w:val="22"/>
          <w:szCs w:val="22"/>
          <w:rtl/>
        </w:rPr>
      </w:pPr>
    </w:p>
    <w:p w14:paraId="7E4719C3" w14:textId="77777777" w:rsidR="000715F5" w:rsidRPr="006C14FB" w:rsidRDefault="000715F5" w:rsidP="000715F5">
      <w:pPr>
        <w:ind w:left="1440" w:hanging="720"/>
        <w:jc w:val="both"/>
        <w:rPr>
          <w:sz w:val="22"/>
          <w:szCs w:val="22"/>
          <w:rtl/>
        </w:rPr>
      </w:pPr>
      <w:r w:rsidRPr="006C14FB">
        <w:rPr>
          <w:sz w:val="22"/>
          <w:szCs w:val="22"/>
          <w:rtl/>
        </w:rPr>
        <w:t>א.</w:t>
      </w:r>
      <w:r w:rsidRPr="006C14FB">
        <w:rPr>
          <w:sz w:val="22"/>
          <w:szCs w:val="22"/>
          <w:rtl/>
        </w:rPr>
        <w:tab/>
        <w:t xml:space="preserve">ביטוח אחריות חוקית  כלפי הצבור ("בטוח צד שלישי"), על פי דין, בגבולות אחריות בסך: </w:t>
      </w:r>
      <w:r w:rsidRPr="006C14FB">
        <w:rPr>
          <w:rFonts w:hint="cs"/>
          <w:sz w:val="22"/>
          <w:szCs w:val="22"/>
          <w:rtl/>
        </w:rPr>
        <w:t>100,000</w:t>
      </w:r>
      <w:r w:rsidRPr="006C14FB">
        <w:rPr>
          <w:sz w:val="22"/>
          <w:szCs w:val="22"/>
          <w:rtl/>
        </w:rPr>
        <w:t xml:space="preserve"> דולר לתובע, למקרה ולתקופה.</w:t>
      </w:r>
    </w:p>
    <w:p w14:paraId="08B4547D" w14:textId="77777777" w:rsidR="000715F5" w:rsidRPr="006C14FB" w:rsidRDefault="000715F5" w:rsidP="000715F5">
      <w:pPr>
        <w:ind w:left="1440" w:hanging="1440"/>
        <w:jc w:val="both"/>
        <w:rPr>
          <w:sz w:val="22"/>
          <w:szCs w:val="22"/>
          <w:rtl/>
        </w:rPr>
      </w:pPr>
      <w:r w:rsidRPr="006C14FB">
        <w:rPr>
          <w:sz w:val="22"/>
          <w:szCs w:val="22"/>
          <w:rtl/>
        </w:rPr>
        <w:tab/>
      </w:r>
    </w:p>
    <w:p w14:paraId="091A02A0" w14:textId="77777777" w:rsidR="000715F5" w:rsidRPr="006C14FB" w:rsidRDefault="000715F5" w:rsidP="00A01742">
      <w:pPr>
        <w:numPr>
          <w:ilvl w:val="0"/>
          <w:numId w:val="56"/>
        </w:numPr>
        <w:jc w:val="both"/>
        <w:rPr>
          <w:sz w:val="22"/>
          <w:szCs w:val="22"/>
          <w:rtl/>
        </w:rPr>
      </w:pPr>
      <w:r w:rsidRPr="006C14FB">
        <w:rPr>
          <w:sz w:val="22"/>
          <w:szCs w:val="22"/>
          <w:rtl/>
        </w:rPr>
        <w:t xml:space="preserve">ביטוח אחריות מקצועית על פי דין בגבולות אחריות בסך:- </w:t>
      </w:r>
    </w:p>
    <w:p w14:paraId="45E364FA" w14:textId="77777777" w:rsidR="000715F5" w:rsidRPr="006C14FB" w:rsidRDefault="000715F5" w:rsidP="000715F5">
      <w:pPr>
        <w:ind w:left="720" w:hanging="720"/>
        <w:jc w:val="both"/>
        <w:rPr>
          <w:sz w:val="22"/>
          <w:szCs w:val="22"/>
          <w:rtl/>
        </w:rPr>
      </w:pPr>
      <w:r w:rsidRPr="006C14FB">
        <w:rPr>
          <w:sz w:val="22"/>
          <w:szCs w:val="22"/>
          <w:rtl/>
        </w:rPr>
        <w:t xml:space="preserve">         </w:t>
      </w:r>
    </w:p>
    <w:p w14:paraId="3FA5B525" w14:textId="77777777" w:rsidR="000715F5" w:rsidRPr="006C14FB" w:rsidRDefault="000715F5" w:rsidP="000715F5">
      <w:pPr>
        <w:ind w:left="720" w:hanging="720"/>
        <w:jc w:val="both"/>
        <w:rPr>
          <w:sz w:val="22"/>
          <w:szCs w:val="22"/>
          <w:rtl/>
        </w:rPr>
      </w:pPr>
      <w:r w:rsidRPr="006C14FB">
        <w:rPr>
          <w:sz w:val="22"/>
          <w:szCs w:val="22"/>
          <w:rtl/>
        </w:rPr>
        <w:tab/>
      </w:r>
      <w:r w:rsidRPr="006C14FB">
        <w:rPr>
          <w:sz w:val="22"/>
          <w:szCs w:val="22"/>
          <w:rtl/>
        </w:rPr>
        <w:tab/>
      </w:r>
      <w:r w:rsidRPr="006C14FB">
        <w:rPr>
          <w:rFonts w:hint="cs"/>
          <w:sz w:val="22"/>
          <w:szCs w:val="22"/>
          <w:rtl/>
        </w:rPr>
        <w:t xml:space="preserve">100,000 </w:t>
      </w:r>
      <w:r w:rsidRPr="006C14FB">
        <w:rPr>
          <w:sz w:val="22"/>
          <w:szCs w:val="22"/>
          <w:rtl/>
        </w:rPr>
        <w:t>דולר לתובע, למקרה ולתקופה שנתית.</w:t>
      </w:r>
    </w:p>
    <w:p w14:paraId="53231C9D" w14:textId="77777777" w:rsidR="000715F5" w:rsidRPr="006C14FB" w:rsidRDefault="000715F5" w:rsidP="000715F5">
      <w:pPr>
        <w:ind w:left="720" w:hanging="720"/>
        <w:jc w:val="both"/>
        <w:rPr>
          <w:sz w:val="22"/>
          <w:szCs w:val="22"/>
          <w:rtl/>
        </w:rPr>
      </w:pPr>
      <w:r w:rsidRPr="006C14FB">
        <w:rPr>
          <w:sz w:val="22"/>
          <w:szCs w:val="22"/>
          <w:rtl/>
        </w:rPr>
        <w:tab/>
      </w:r>
      <w:r w:rsidRPr="006C14FB">
        <w:rPr>
          <w:sz w:val="22"/>
          <w:szCs w:val="22"/>
          <w:rtl/>
        </w:rPr>
        <w:tab/>
      </w:r>
    </w:p>
    <w:p w14:paraId="050D9A84" w14:textId="77777777" w:rsidR="000715F5" w:rsidRPr="006C14FB" w:rsidRDefault="000715F5" w:rsidP="000715F5">
      <w:pPr>
        <w:ind w:left="720"/>
        <w:jc w:val="both"/>
        <w:rPr>
          <w:sz w:val="22"/>
          <w:szCs w:val="22"/>
          <w:rtl/>
        </w:rPr>
      </w:pPr>
      <w:r w:rsidRPr="006C14FB">
        <w:rPr>
          <w:rFonts w:hint="cs"/>
          <w:sz w:val="22"/>
          <w:szCs w:val="22"/>
          <w:rtl/>
        </w:rPr>
        <w:t>ג.</w:t>
      </w:r>
      <w:r w:rsidRPr="006C14FB">
        <w:rPr>
          <w:rFonts w:hint="cs"/>
          <w:sz w:val="22"/>
          <w:szCs w:val="22"/>
          <w:rtl/>
        </w:rPr>
        <w:tab/>
      </w:r>
      <w:r w:rsidRPr="006C14FB">
        <w:rPr>
          <w:sz w:val="22"/>
          <w:szCs w:val="22"/>
          <w:rtl/>
        </w:rPr>
        <w:t>ביטוח חבות מעבידים עבור כל העובדים, המועסקים על ידי היועץ, בגבולות אחריות בסך: לתובע</w:t>
      </w:r>
      <w:r w:rsidRPr="006C14FB">
        <w:rPr>
          <w:sz w:val="22"/>
          <w:szCs w:val="22"/>
          <w:rtl/>
        </w:rPr>
        <w:tab/>
        <w:t xml:space="preserve">1,500,000 דולר ו- למקרה ולתקופה 5,000,000 דולר. </w:t>
      </w:r>
      <w:r w:rsidRPr="006C14FB">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75ED6782" w14:textId="77777777" w:rsidR="000715F5" w:rsidRPr="006C14FB" w:rsidRDefault="000715F5" w:rsidP="000715F5">
      <w:pPr>
        <w:ind w:left="1440"/>
        <w:jc w:val="both"/>
        <w:rPr>
          <w:sz w:val="24"/>
          <w:szCs w:val="22"/>
          <w:rtl/>
        </w:rPr>
      </w:pPr>
      <w:r w:rsidRPr="006C14FB">
        <w:rPr>
          <w:sz w:val="24"/>
          <w:szCs w:val="22"/>
          <w:rtl/>
        </w:rPr>
        <w:tab/>
      </w:r>
    </w:p>
    <w:p w14:paraId="2FA8D0DA" w14:textId="77777777" w:rsidR="000715F5" w:rsidRPr="006C14FB" w:rsidRDefault="000715F5" w:rsidP="000715F5">
      <w:pPr>
        <w:ind w:left="720" w:hanging="720"/>
        <w:jc w:val="both"/>
        <w:rPr>
          <w:sz w:val="24"/>
          <w:szCs w:val="22"/>
          <w:rtl/>
        </w:rPr>
      </w:pPr>
      <w:r w:rsidRPr="006C14FB">
        <w:rPr>
          <w:sz w:val="24"/>
          <w:szCs w:val="22"/>
          <w:rtl/>
        </w:rPr>
        <w:t>2.</w:t>
      </w:r>
      <w:r w:rsidRPr="006C14FB">
        <w:rPr>
          <w:sz w:val="24"/>
          <w:szCs w:val="22"/>
          <w:rtl/>
        </w:rPr>
        <w:tab/>
        <w:t>תקופת הביטוח היא החל מ- __________ ועד______________(כולל).</w:t>
      </w:r>
    </w:p>
    <w:p w14:paraId="7A6100F3" w14:textId="77777777" w:rsidR="000715F5" w:rsidRPr="006C14FB" w:rsidRDefault="000715F5" w:rsidP="000715F5">
      <w:pPr>
        <w:ind w:left="720" w:hanging="720"/>
        <w:jc w:val="both"/>
        <w:rPr>
          <w:sz w:val="24"/>
          <w:szCs w:val="22"/>
          <w:rtl/>
        </w:rPr>
      </w:pPr>
    </w:p>
    <w:p w14:paraId="766E6E99" w14:textId="77777777" w:rsidR="000715F5" w:rsidRPr="006C14FB" w:rsidRDefault="000715F5" w:rsidP="00A01742">
      <w:pPr>
        <w:numPr>
          <w:ilvl w:val="0"/>
          <w:numId w:val="58"/>
        </w:numPr>
        <w:jc w:val="both"/>
        <w:rPr>
          <w:sz w:val="24"/>
          <w:szCs w:val="22"/>
          <w:rtl/>
        </w:rPr>
      </w:pPr>
      <w:r w:rsidRPr="006C14FB">
        <w:rPr>
          <w:sz w:val="24"/>
          <w:szCs w:val="22"/>
          <w:rtl/>
        </w:rPr>
        <w:t xml:space="preserve">למטרות הפוליסות הנ"ל "המבוטח" בפוליסות יהיה </w:t>
      </w:r>
      <w:r w:rsidRPr="006C14FB">
        <w:rPr>
          <w:sz w:val="24"/>
          <w:szCs w:val="22"/>
        </w:rPr>
        <w:t>–</w:t>
      </w:r>
      <w:r w:rsidRPr="006C14FB">
        <w:rPr>
          <w:sz w:val="24"/>
          <w:szCs w:val="22"/>
          <w:rtl/>
        </w:rPr>
        <w:t xml:space="preserve"> היועץ ו/או המזמין (הפוליסות יכסו אחריות כלשהי של המזמין ועובדיו בגין מעשיו ו/או מחדליו של היועץ בביצוע השירותים). </w:t>
      </w:r>
    </w:p>
    <w:p w14:paraId="0595DB65" w14:textId="77777777" w:rsidR="000715F5" w:rsidRPr="006C14FB" w:rsidRDefault="000715F5" w:rsidP="000715F5">
      <w:pPr>
        <w:ind w:left="720"/>
        <w:jc w:val="both"/>
        <w:rPr>
          <w:sz w:val="24"/>
          <w:szCs w:val="22"/>
          <w:rtl/>
        </w:rPr>
      </w:pPr>
    </w:p>
    <w:p w14:paraId="610E7640" w14:textId="77777777" w:rsidR="000715F5" w:rsidRPr="006C14FB" w:rsidRDefault="000715F5" w:rsidP="000715F5">
      <w:pPr>
        <w:ind w:left="720"/>
        <w:jc w:val="both"/>
        <w:rPr>
          <w:sz w:val="24"/>
          <w:szCs w:val="22"/>
          <w:rtl/>
        </w:rPr>
      </w:pPr>
      <w:r w:rsidRPr="006C14FB">
        <w:rPr>
          <w:sz w:val="24"/>
          <w:szCs w:val="22"/>
          <w:rtl/>
        </w:rPr>
        <w:t xml:space="preserve">ה"מזמין" לעניין אישור זה </w:t>
      </w:r>
      <w:r w:rsidRPr="006C14FB">
        <w:rPr>
          <w:sz w:val="24"/>
          <w:szCs w:val="22"/>
        </w:rPr>
        <w:t>–</w:t>
      </w:r>
      <w:r w:rsidRPr="006C14FB">
        <w:rPr>
          <w:sz w:val="24"/>
          <w:szCs w:val="22"/>
          <w:rtl/>
        </w:rPr>
        <w:t xml:space="preserve"> משרד הבינוי והשיכון ו/או הרשות המקומית שבשמה פועל משרד הבינוי והשיכון. </w:t>
      </w:r>
    </w:p>
    <w:p w14:paraId="02DB56D0" w14:textId="77777777" w:rsidR="000715F5" w:rsidRPr="006C14FB" w:rsidRDefault="000715F5" w:rsidP="000715F5">
      <w:pPr>
        <w:ind w:left="720" w:hanging="720"/>
        <w:jc w:val="both"/>
        <w:rPr>
          <w:sz w:val="24"/>
          <w:szCs w:val="22"/>
          <w:rtl/>
        </w:rPr>
      </w:pPr>
    </w:p>
    <w:p w14:paraId="339E09B5" w14:textId="77777777" w:rsidR="000715F5" w:rsidRPr="006C14FB" w:rsidRDefault="000715F5" w:rsidP="000715F5">
      <w:pPr>
        <w:ind w:left="720" w:hanging="720"/>
        <w:jc w:val="both"/>
        <w:rPr>
          <w:sz w:val="24"/>
          <w:szCs w:val="22"/>
          <w:rtl/>
        </w:rPr>
      </w:pPr>
      <w:r w:rsidRPr="006C14FB">
        <w:rPr>
          <w:sz w:val="24"/>
          <w:szCs w:val="22"/>
          <w:rtl/>
        </w:rPr>
        <w:t>4.</w:t>
      </w:r>
      <w:r w:rsidRPr="006C14FB">
        <w:rPr>
          <w:sz w:val="24"/>
          <w:szCs w:val="22"/>
          <w:rtl/>
        </w:rPr>
        <w:tab/>
        <w:t>בכל הפוליסות הנזכרות נכללים הסעיפים הבאים:</w:t>
      </w:r>
    </w:p>
    <w:p w14:paraId="50E73BAC" w14:textId="77777777" w:rsidR="000715F5" w:rsidRPr="006C14FB" w:rsidRDefault="000715F5" w:rsidP="000715F5">
      <w:pPr>
        <w:ind w:left="1440" w:hanging="720"/>
        <w:jc w:val="both"/>
        <w:rPr>
          <w:sz w:val="24"/>
          <w:szCs w:val="22"/>
          <w:rtl/>
        </w:rPr>
      </w:pPr>
      <w:r w:rsidRPr="006C14FB">
        <w:rPr>
          <w:sz w:val="24"/>
          <w:szCs w:val="22"/>
          <w:rtl/>
        </w:rPr>
        <w:t>א.</w:t>
      </w:r>
      <w:r w:rsidRPr="006C14FB">
        <w:rPr>
          <w:sz w:val="24"/>
          <w:szCs w:val="22"/>
          <w:rtl/>
        </w:rPr>
        <w:tab/>
        <w:t>ביטול זכות השיבוב  ו/או התחלוף כלפי המזמין ועובדיו, למעט כלפי מי שגרם לנזק במתכוון.</w:t>
      </w:r>
    </w:p>
    <w:p w14:paraId="51E91AF0" w14:textId="77777777" w:rsidR="000715F5" w:rsidRPr="006C14FB" w:rsidRDefault="000715F5" w:rsidP="000715F5">
      <w:pPr>
        <w:ind w:left="1440" w:hanging="720"/>
        <w:jc w:val="both"/>
        <w:rPr>
          <w:sz w:val="24"/>
          <w:szCs w:val="22"/>
          <w:rtl/>
        </w:rPr>
      </w:pPr>
      <w:r w:rsidRPr="006C14FB">
        <w:rPr>
          <w:sz w:val="24"/>
          <w:szCs w:val="22"/>
          <w:rtl/>
        </w:rPr>
        <w:t>ב.</w:t>
      </w:r>
      <w:r w:rsidRPr="006C14FB">
        <w:rPr>
          <w:sz w:val="24"/>
          <w:szCs w:val="22"/>
          <w:rtl/>
        </w:rPr>
        <w:tab/>
        <w:t>סעיף אחריות צולבת, אולם ביטוח אחריות מקצועית אינו מכסה את אחריות המזמין</w:t>
      </w:r>
      <w:r w:rsidRPr="006C14FB">
        <w:rPr>
          <w:b/>
          <w:bCs/>
          <w:sz w:val="24"/>
          <w:szCs w:val="22"/>
          <w:rtl/>
        </w:rPr>
        <w:t xml:space="preserve"> </w:t>
      </w:r>
      <w:r w:rsidRPr="006C14FB">
        <w:rPr>
          <w:sz w:val="24"/>
          <w:szCs w:val="22"/>
          <w:rtl/>
        </w:rPr>
        <w:t>כלפי היועץ.</w:t>
      </w:r>
    </w:p>
    <w:p w14:paraId="76BB40C7" w14:textId="77777777" w:rsidR="000715F5" w:rsidRPr="006C14FB" w:rsidRDefault="000715F5" w:rsidP="00A01742">
      <w:pPr>
        <w:numPr>
          <w:ilvl w:val="0"/>
          <w:numId w:val="56"/>
        </w:numPr>
        <w:jc w:val="both"/>
        <w:rPr>
          <w:sz w:val="24"/>
          <w:szCs w:val="22"/>
          <w:rtl/>
        </w:rPr>
      </w:pPr>
      <w:r w:rsidRPr="006C14FB">
        <w:rPr>
          <w:sz w:val="24"/>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08B0F919" w14:textId="77777777" w:rsidR="000715F5" w:rsidRPr="006C14FB" w:rsidRDefault="000715F5" w:rsidP="00A01742">
      <w:pPr>
        <w:numPr>
          <w:ilvl w:val="0"/>
          <w:numId w:val="56"/>
        </w:numPr>
        <w:jc w:val="both"/>
        <w:rPr>
          <w:sz w:val="24"/>
          <w:szCs w:val="22"/>
          <w:rtl/>
        </w:rPr>
      </w:pPr>
      <w:r w:rsidRPr="006C14FB">
        <w:rPr>
          <w:sz w:val="24"/>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0850EFA7" w14:textId="77777777" w:rsidR="000715F5" w:rsidRPr="006C14FB" w:rsidRDefault="000715F5" w:rsidP="00A01742">
      <w:pPr>
        <w:numPr>
          <w:ilvl w:val="0"/>
          <w:numId w:val="56"/>
        </w:numPr>
        <w:jc w:val="both"/>
        <w:rPr>
          <w:sz w:val="24"/>
          <w:szCs w:val="22"/>
          <w:rtl/>
        </w:rPr>
      </w:pPr>
      <w:r w:rsidRPr="006C14FB">
        <w:rPr>
          <w:sz w:val="24"/>
          <w:szCs w:val="22"/>
          <w:rtl/>
        </w:rPr>
        <w:t>הודעות למזמין על-פי אישור זה ימסרו למשרד הבינוי והשיכון בלבד.</w:t>
      </w:r>
    </w:p>
    <w:p w14:paraId="24069CA8" w14:textId="77777777" w:rsidR="000715F5" w:rsidRPr="006C14FB" w:rsidRDefault="000715F5" w:rsidP="000715F5">
      <w:pPr>
        <w:ind w:left="720"/>
        <w:jc w:val="both"/>
        <w:rPr>
          <w:sz w:val="24"/>
          <w:szCs w:val="22"/>
          <w:rtl/>
        </w:rPr>
      </w:pPr>
    </w:p>
    <w:p w14:paraId="2CB49B58" w14:textId="77777777" w:rsidR="000715F5" w:rsidRPr="006C14FB" w:rsidRDefault="000715F5" w:rsidP="000715F5">
      <w:pPr>
        <w:spacing w:line="360" w:lineRule="auto"/>
        <w:jc w:val="both"/>
        <w:rPr>
          <w:sz w:val="24"/>
          <w:szCs w:val="22"/>
          <w:rtl/>
        </w:rPr>
      </w:pPr>
      <w:r w:rsidRPr="006C14FB">
        <w:rPr>
          <w:sz w:val="24"/>
          <w:szCs w:val="22"/>
          <w:rtl/>
        </w:rPr>
        <w:t>5.</w:t>
      </w:r>
      <w:r w:rsidRPr="006C14FB">
        <w:rPr>
          <w:sz w:val="24"/>
          <w:szCs w:val="22"/>
          <w:rtl/>
        </w:rPr>
        <w:tab/>
        <w:t>תנאים מיוחדים לעניין ביטוח אחריות מקצועית: -</w:t>
      </w:r>
    </w:p>
    <w:p w14:paraId="27B84F4B" w14:textId="77777777" w:rsidR="000715F5" w:rsidRPr="006C14FB" w:rsidRDefault="000715F5" w:rsidP="000715F5">
      <w:pPr>
        <w:ind w:left="2160" w:hanging="720"/>
        <w:jc w:val="both"/>
        <w:rPr>
          <w:sz w:val="24"/>
          <w:szCs w:val="22"/>
          <w:rtl/>
        </w:rPr>
      </w:pPr>
      <w:r w:rsidRPr="006C14FB">
        <w:rPr>
          <w:sz w:val="24"/>
          <w:szCs w:val="22"/>
          <w:rtl/>
        </w:rPr>
        <w:t>(1.)</w:t>
      </w:r>
      <w:r w:rsidRPr="006C14FB">
        <w:rPr>
          <w:sz w:val="24"/>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64C6BF4B" w14:textId="77777777" w:rsidR="000715F5" w:rsidRPr="006C14FB" w:rsidRDefault="000715F5" w:rsidP="000715F5">
      <w:pPr>
        <w:ind w:left="2160" w:hanging="720"/>
        <w:jc w:val="both"/>
        <w:rPr>
          <w:sz w:val="24"/>
          <w:szCs w:val="22"/>
          <w:rtl/>
        </w:rPr>
      </w:pPr>
      <w:r w:rsidRPr="006C14FB">
        <w:rPr>
          <w:sz w:val="24"/>
          <w:szCs w:val="22"/>
          <w:rtl/>
        </w:rPr>
        <w:t>(2.)</w:t>
      </w:r>
      <w:r w:rsidRPr="006C14FB">
        <w:rPr>
          <w:sz w:val="24"/>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37A5924A" w14:textId="77777777" w:rsidR="000715F5" w:rsidRPr="006C14FB" w:rsidRDefault="000715F5" w:rsidP="000715F5">
      <w:pPr>
        <w:ind w:left="2160" w:hanging="720"/>
        <w:jc w:val="both"/>
        <w:rPr>
          <w:sz w:val="24"/>
          <w:szCs w:val="22"/>
          <w:rtl/>
        </w:rPr>
      </w:pPr>
      <w:r w:rsidRPr="006C14FB">
        <w:rPr>
          <w:sz w:val="24"/>
          <w:szCs w:val="22"/>
          <w:rtl/>
        </w:rPr>
        <w:t>(3.)</w:t>
      </w:r>
      <w:r w:rsidRPr="006C14FB">
        <w:rPr>
          <w:sz w:val="24"/>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w:t>
      </w:r>
      <w:r w:rsidRPr="006C14FB">
        <w:rPr>
          <w:sz w:val="24"/>
          <w:szCs w:val="22"/>
          <w:rtl/>
        </w:rPr>
        <w:lastRenderedPageBreak/>
        <w:t xml:space="preserve">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65E9E5E4" w14:textId="77777777" w:rsidR="000715F5" w:rsidRPr="006C14FB" w:rsidRDefault="000715F5" w:rsidP="000715F5">
      <w:pPr>
        <w:ind w:left="2160" w:hanging="720"/>
        <w:jc w:val="both"/>
        <w:rPr>
          <w:sz w:val="24"/>
          <w:szCs w:val="22"/>
          <w:rtl/>
        </w:rPr>
      </w:pPr>
      <w:r w:rsidRPr="006C14FB">
        <w:rPr>
          <w:sz w:val="24"/>
          <w:szCs w:val="22"/>
          <w:rtl/>
        </w:rPr>
        <w:t>(4.)</w:t>
      </w:r>
      <w:r w:rsidRPr="006C14FB">
        <w:rPr>
          <w:sz w:val="24"/>
          <w:szCs w:val="22"/>
          <w:rtl/>
        </w:rPr>
        <w:tab/>
        <w:t>הביטוח כולל כיסוי רטרואקטיבי מהמועד בו החל היועץ בביצוע השירותים עבור המזמין.</w:t>
      </w:r>
    </w:p>
    <w:p w14:paraId="592540D5" w14:textId="77777777" w:rsidR="000715F5" w:rsidRPr="006C14FB" w:rsidRDefault="000715F5" w:rsidP="00A01742">
      <w:pPr>
        <w:numPr>
          <w:ilvl w:val="0"/>
          <w:numId w:val="59"/>
        </w:numPr>
        <w:jc w:val="both"/>
        <w:rPr>
          <w:sz w:val="24"/>
          <w:szCs w:val="22"/>
          <w:rtl/>
        </w:rPr>
      </w:pPr>
      <w:r w:rsidRPr="006C14FB">
        <w:rPr>
          <w:sz w:val="24"/>
          <w:szCs w:val="22"/>
          <w:rtl/>
        </w:rPr>
        <w:t>ההשתתפות העצמית של היועץ בגין מקרה ביטוח אחד או סדרה של מקרי ביטוח הנובעים מסיבה מקורית אחת אינה עולה על 10,000 $.</w:t>
      </w:r>
    </w:p>
    <w:p w14:paraId="0534FF87" w14:textId="77777777" w:rsidR="000715F5" w:rsidRPr="006C14FB" w:rsidRDefault="000715F5" w:rsidP="00A01742">
      <w:pPr>
        <w:numPr>
          <w:ilvl w:val="0"/>
          <w:numId w:val="59"/>
        </w:numPr>
        <w:jc w:val="both"/>
        <w:rPr>
          <w:sz w:val="24"/>
          <w:szCs w:val="22"/>
          <w:rtl/>
        </w:rPr>
      </w:pPr>
      <w:r w:rsidRPr="006C14FB">
        <w:rPr>
          <w:sz w:val="24"/>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5D3B90D8" w14:textId="77777777" w:rsidR="000715F5" w:rsidRPr="006C14FB" w:rsidRDefault="000715F5" w:rsidP="00A01742">
      <w:pPr>
        <w:numPr>
          <w:ilvl w:val="0"/>
          <w:numId w:val="59"/>
        </w:numPr>
        <w:jc w:val="both"/>
        <w:rPr>
          <w:sz w:val="24"/>
          <w:szCs w:val="22"/>
          <w:rtl/>
        </w:rPr>
      </w:pPr>
      <w:r w:rsidRPr="006C14FB">
        <w:rPr>
          <w:sz w:val="24"/>
          <w:szCs w:val="22"/>
          <w:rtl/>
        </w:rPr>
        <w:t>פוליסת הביטוח אינה מחריגה אחריות הנובעת מאובדן מסמכים ו/או אמצעי מידע אחרים שנמסרו ליועץ.</w:t>
      </w:r>
    </w:p>
    <w:p w14:paraId="51308E27" w14:textId="77777777" w:rsidR="000715F5" w:rsidRPr="006C14FB" w:rsidRDefault="000715F5" w:rsidP="000715F5">
      <w:pPr>
        <w:ind w:left="720" w:hanging="720"/>
        <w:jc w:val="both"/>
        <w:rPr>
          <w:sz w:val="24"/>
          <w:szCs w:val="22"/>
          <w:rtl/>
        </w:rPr>
      </w:pPr>
    </w:p>
    <w:p w14:paraId="4ECA4648" w14:textId="77777777" w:rsidR="000715F5" w:rsidRPr="006C14FB" w:rsidRDefault="000715F5" w:rsidP="00A01742">
      <w:pPr>
        <w:numPr>
          <w:ilvl w:val="0"/>
          <w:numId w:val="57"/>
        </w:numPr>
        <w:jc w:val="both"/>
        <w:rPr>
          <w:sz w:val="24"/>
          <w:szCs w:val="22"/>
          <w:rtl/>
        </w:rPr>
      </w:pPr>
      <w:r w:rsidRPr="006C14FB">
        <w:rPr>
          <w:sz w:val="24"/>
          <w:szCs w:val="22"/>
          <w:rtl/>
        </w:rPr>
        <w:t>היועץ לבדו אחראי לתשלום דמי הבטוח עבור כל הפוליסות  ולתשלום ההשתתפויות העצמיות הקבועות בהן.</w:t>
      </w:r>
    </w:p>
    <w:p w14:paraId="40F72960" w14:textId="77777777" w:rsidR="000715F5" w:rsidRPr="006C14FB" w:rsidRDefault="000715F5" w:rsidP="000715F5">
      <w:pPr>
        <w:jc w:val="both"/>
        <w:rPr>
          <w:sz w:val="24"/>
          <w:szCs w:val="22"/>
          <w:rtl/>
        </w:rPr>
      </w:pPr>
    </w:p>
    <w:p w14:paraId="64FB0CF5" w14:textId="77777777" w:rsidR="000715F5" w:rsidRPr="006C14FB" w:rsidRDefault="000715F5" w:rsidP="00A01742">
      <w:pPr>
        <w:numPr>
          <w:ilvl w:val="0"/>
          <w:numId w:val="57"/>
        </w:numPr>
        <w:jc w:val="both"/>
        <w:rPr>
          <w:sz w:val="24"/>
          <w:szCs w:val="22"/>
          <w:rtl/>
        </w:rPr>
      </w:pPr>
      <w:r w:rsidRPr="006C14FB">
        <w:rPr>
          <w:sz w:val="24"/>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6C14FB">
        <w:rPr>
          <w:sz w:val="24"/>
          <w:szCs w:val="22"/>
        </w:rPr>
        <w:t>–</w:t>
      </w:r>
      <w:r w:rsidRPr="006C14FB">
        <w:rPr>
          <w:sz w:val="24"/>
          <w:szCs w:val="22"/>
          <w:rtl/>
        </w:rPr>
        <w:t xml:space="preserve"> 1981, ולמען הסר ספק אנו מוותרים על טענה של ביטוח כפל כלפי המזמין וכלפי מבטחיו.</w:t>
      </w:r>
    </w:p>
    <w:p w14:paraId="0E2CFEFB" w14:textId="77777777" w:rsidR="000715F5" w:rsidRPr="006C14FB" w:rsidRDefault="000715F5" w:rsidP="000715F5">
      <w:pPr>
        <w:jc w:val="both"/>
        <w:rPr>
          <w:sz w:val="24"/>
          <w:szCs w:val="22"/>
        </w:rPr>
      </w:pPr>
    </w:p>
    <w:p w14:paraId="6F3E8CD7" w14:textId="77777777" w:rsidR="000715F5" w:rsidRPr="006C14FB" w:rsidRDefault="000715F5" w:rsidP="00A01742">
      <w:pPr>
        <w:numPr>
          <w:ilvl w:val="0"/>
          <w:numId w:val="57"/>
        </w:numPr>
        <w:jc w:val="both"/>
        <w:rPr>
          <w:sz w:val="24"/>
          <w:szCs w:val="22"/>
          <w:rtl/>
        </w:rPr>
      </w:pPr>
      <w:r w:rsidRPr="006C14FB">
        <w:rPr>
          <w:sz w:val="24"/>
          <w:szCs w:val="22"/>
          <w:rtl/>
        </w:rPr>
        <w:t xml:space="preserve"> הביטוחים המפורטים באישור זה הינם בהתאם לתנאי הפוליסות המקוריות עד כמה שלא שונו באישור זה.</w:t>
      </w:r>
    </w:p>
    <w:p w14:paraId="4DAE1402" w14:textId="77777777" w:rsidR="000715F5" w:rsidRPr="006C14FB" w:rsidRDefault="000715F5" w:rsidP="000715F5">
      <w:pPr>
        <w:jc w:val="both"/>
        <w:rPr>
          <w:sz w:val="24"/>
          <w:szCs w:val="22"/>
        </w:rPr>
      </w:pPr>
    </w:p>
    <w:p w14:paraId="2A426CF7" w14:textId="77777777" w:rsidR="000715F5" w:rsidRPr="006C14FB" w:rsidRDefault="000715F5" w:rsidP="00A01742">
      <w:pPr>
        <w:numPr>
          <w:ilvl w:val="0"/>
          <w:numId w:val="57"/>
        </w:numPr>
        <w:jc w:val="both"/>
        <w:rPr>
          <w:sz w:val="24"/>
          <w:szCs w:val="22"/>
          <w:rtl/>
        </w:rPr>
      </w:pPr>
      <w:r w:rsidRPr="006C14FB">
        <w:rPr>
          <w:sz w:val="24"/>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515B0A35" w14:textId="77777777" w:rsidR="000715F5" w:rsidRPr="006C14FB" w:rsidRDefault="000715F5" w:rsidP="000715F5">
      <w:pPr>
        <w:ind w:left="720" w:hanging="720"/>
        <w:jc w:val="both"/>
        <w:rPr>
          <w:sz w:val="24"/>
          <w:szCs w:val="22"/>
          <w:rtl/>
        </w:rPr>
      </w:pPr>
    </w:p>
    <w:p w14:paraId="2CA38239" w14:textId="77777777" w:rsidR="000715F5" w:rsidRPr="006C14FB" w:rsidRDefault="000715F5" w:rsidP="000715F5">
      <w:pPr>
        <w:ind w:left="720"/>
        <w:jc w:val="both"/>
        <w:rPr>
          <w:sz w:val="24"/>
          <w:szCs w:val="22"/>
          <w:rtl/>
        </w:rPr>
      </w:pPr>
      <w:r w:rsidRPr="006C14FB">
        <w:rPr>
          <w:sz w:val="24"/>
          <w:szCs w:val="22"/>
          <w:rtl/>
        </w:rPr>
        <w:t xml:space="preserve">       _____________</w:t>
      </w:r>
      <w:r w:rsidRPr="006C14FB">
        <w:rPr>
          <w:sz w:val="24"/>
          <w:szCs w:val="22"/>
          <w:rtl/>
        </w:rPr>
        <w:tab/>
      </w:r>
      <w:r w:rsidRPr="006C14FB">
        <w:rPr>
          <w:sz w:val="24"/>
          <w:szCs w:val="22"/>
          <w:rtl/>
        </w:rPr>
        <w:tab/>
      </w:r>
      <w:r w:rsidRPr="006C14FB">
        <w:rPr>
          <w:sz w:val="24"/>
          <w:szCs w:val="22"/>
          <w:rtl/>
        </w:rPr>
        <w:tab/>
      </w:r>
      <w:r w:rsidRPr="006C14FB">
        <w:rPr>
          <w:sz w:val="24"/>
          <w:szCs w:val="22"/>
          <w:rtl/>
        </w:rPr>
        <w:tab/>
      </w:r>
      <w:r w:rsidRPr="006C14FB">
        <w:rPr>
          <w:sz w:val="24"/>
          <w:szCs w:val="22"/>
          <w:rtl/>
        </w:rPr>
        <w:tab/>
        <w:t xml:space="preserve">         ________________</w:t>
      </w:r>
    </w:p>
    <w:p w14:paraId="17C79EEC" w14:textId="77777777" w:rsidR="000715F5" w:rsidRPr="006C14FB" w:rsidRDefault="000715F5" w:rsidP="000715F5">
      <w:pPr>
        <w:ind w:left="720" w:firstLine="720"/>
        <w:jc w:val="both"/>
        <w:rPr>
          <w:sz w:val="24"/>
          <w:szCs w:val="22"/>
          <w:rtl/>
        </w:rPr>
      </w:pPr>
      <w:r w:rsidRPr="006C14FB">
        <w:rPr>
          <w:sz w:val="24"/>
          <w:szCs w:val="22"/>
          <w:rtl/>
        </w:rPr>
        <w:t xml:space="preserve">תאריך </w:t>
      </w:r>
      <w:r w:rsidRPr="006C14FB">
        <w:rPr>
          <w:sz w:val="24"/>
          <w:szCs w:val="22"/>
          <w:rtl/>
        </w:rPr>
        <w:tab/>
      </w:r>
      <w:r w:rsidRPr="006C14FB">
        <w:rPr>
          <w:sz w:val="24"/>
          <w:szCs w:val="22"/>
          <w:rtl/>
        </w:rPr>
        <w:tab/>
        <w:t xml:space="preserve">                </w:t>
      </w:r>
      <w:r w:rsidRPr="006C14FB">
        <w:rPr>
          <w:sz w:val="24"/>
          <w:szCs w:val="22"/>
          <w:rtl/>
        </w:rPr>
        <w:tab/>
        <w:t xml:space="preserve">                                     </w:t>
      </w:r>
      <w:r w:rsidRPr="006C14FB">
        <w:rPr>
          <w:rFonts w:hint="cs"/>
          <w:sz w:val="24"/>
          <w:szCs w:val="22"/>
          <w:rtl/>
        </w:rPr>
        <w:t xml:space="preserve">  </w:t>
      </w:r>
      <w:r w:rsidRPr="006C14FB">
        <w:rPr>
          <w:sz w:val="24"/>
          <w:szCs w:val="22"/>
          <w:rtl/>
        </w:rPr>
        <w:t>חתימת חברת הביטוח</w:t>
      </w:r>
      <w:r w:rsidRPr="006C14FB">
        <w:rPr>
          <w:sz w:val="24"/>
          <w:szCs w:val="22"/>
          <w:rtl/>
        </w:rPr>
        <w:tab/>
      </w:r>
    </w:p>
    <w:p w14:paraId="602891E2" w14:textId="77777777" w:rsidR="000715F5" w:rsidRPr="006C14FB" w:rsidRDefault="000715F5" w:rsidP="000715F5">
      <w:pPr>
        <w:spacing w:line="360" w:lineRule="auto"/>
        <w:ind w:left="720" w:hanging="720"/>
        <w:jc w:val="both"/>
        <w:rPr>
          <w:sz w:val="24"/>
          <w:szCs w:val="22"/>
          <w:rtl/>
        </w:rPr>
      </w:pPr>
      <w:r w:rsidRPr="006C14FB">
        <w:rPr>
          <w:sz w:val="24"/>
          <w:szCs w:val="22"/>
          <w:u w:val="single"/>
          <w:rtl/>
        </w:rPr>
        <w:t>רשימת הפוליסות:</w:t>
      </w:r>
    </w:p>
    <w:p w14:paraId="0F717641" w14:textId="77777777" w:rsidR="000715F5" w:rsidRPr="006C14FB" w:rsidRDefault="000715F5" w:rsidP="000715F5">
      <w:pPr>
        <w:ind w:left="720" w:hanging="720"/>
        <w:jc w:val="both"/>
        <w:rPr>
          <w:sz w:val="24"/>
          <w:szCs w:val="22"/>
          <w:rtl/>
        </w:rPr>
      </w:pPr>
      <w:r w:rsidRPr="006C14FB">
        <w:rPr>
          <w:sz w:val="24"/>
          <w:szCs w:val="22"/>
          <w:rtl/>
        </w:rPr>
        <w:t>פוליסת אחריות חוקית כלפי הציבור</w:t>
      </w:r>
      <w:r w:rsidRPr="006C14FB">
        <w:rPr>
          <w:sz w:val="24"/>
          <w:szCs w:val="22"/>
          <w:rtl/>
        </w:rPr>
        <w:tab/>
        <w:t>__________________</w:t>
      </w:r>
    </w:p>
    <w:p w14:paraId="0ED2455A" w14:textId="77777777" w:rsidR="000715F5" w:rsidRPr="006C14FB" w:rsidRDefault="000715F5" w:rsidP="000715F5">
      <w:pPr>
        <w:ind w:left="720" w:hanging="720"/>
        <w:jc w:val="both"/>
        <w:rPr>
          <w:sz w:val="24"/>
          <w:szCs w:val="22"/>
          <w:rtl/>
        </w:rPr>
      </w:pPr>
      <w:r w:rsidRPr="006C14FB">
        <w:rPr>
          <w:sz w:val="24"/>
          <w:szCs w:val="22"/>
          <w:rtl/>
        </w:rPr>
        <w:t>פוליסה לאחריות מקצועית</w:t>
      </w:r>
      <w:r w:rsidRPr="006C14FB">
        <w:rPr>
          <w:sz w:val="24"/>
          <w:szCs w:val="22"/>
          <w:rtl/>
        </w:rPr>
        <w:tab/>
      </w:r>
      <w:r w:rsidRPr="006C14FB">
        <w:rPr>
          <w:sz w:val="24"/>
          <w:szCs w:val="22"/>
          <w:rtl/>
        </w:rPr>
        <w:tab/>
        <w:t>__________________</w:t>
      </w:r>
    </w:p>
    <w:p w14:paraId="33BB47D7" w14:textId="77777777" w:rsidR="000715F5" w:rsidRPr="006C14FB" w:rsidRDefault="000715F5" w:rsidP="000715F5">
      <w:pPr>
        <w:ind w:left="720" w:hanging="720"/>
        <w:jc w:val="both"/>
        <w:rPr>
          <w:sz w:val="24"/>
          <w:szCs w:val="22"/>
          <w:rtl/>
        </w:rPr>
      </w:pPr>
      <w:r w:rsidRPr="006C14FB">
        <w:rPr>
          <w:sz w:val="24"/>
          <w:szCs w:val="22"/>
          <w:rtl/>
        </w:rPr>
        <w:t>פוליסת חבות מעבידים</w:t>
      </w:r>
      <w:r w:rsidRPr="006C14FB">
        <w:rPr>
          <w:sz w:val="24"/>
          <w:szCs w:val="22"/>
          <w:rtl/>
        </w:rPr>
        <w:tab/>
      </w:r>
      <w:r w:rsidRPr="006C14FB">
        <w:rPr>
          <w:sz w:val="24"/>
          <w:szCs w:val="22"/>
          <w:rtl/>
        </w:rPr>
        <w:tab/>
        <w:t>__________________</w:t>
      </w:r>
    </w:p>
    <w:p w14:paraId="32BFDB26" w14:textId="77777777" w:rsidR="000715F5" w:rsidRPr="006C14FB" w:rsidRDefault="000715F5" w:rsidP="000715F5">
      <w:pPr>
        <w:spacing w:line="360" w:lineRule="auto"/>
        <w:ind w:left="720" w:hanging="720"/>
        <w:jc w:val="both"/>
        <w:rPr>
          <w:sz w:val="24"/>
          <w:szCs w:val="22"/>
          <w:rtl/>
        </w:rPr>
      </w:pPr>
      <w:r w:rsidRPr="006C14FB">
        <w:rPr>
          <w:sz w:val="24"/>
          <w:szCs w:val="22"/>
          <w:rtl/>
        </w:rPr>
        <w:t>פרטי סוכן הביטוח:</w:t>
      </w:r>
    </w:p>
    <w:p w14:paraId="054704B2" w14:textId="77777777" w:rsidR="000715F5" w:rsidRPr="006C14FB" w:rsidRDefault="000715F5" w:rsidP="000715F5">
      <w:pPr>
        <w:spacing w:line="360" w:lineRule="auto"/>
        <w:ind w:left="720" w:hanging="720"/>
        <w:jc w:val="both"/>
        <w:rPr>
          <w:sz w:val="24"/>
          <w:szCs w:val="22"/>
          <w:rtl/>
        </w:rPr>
      </w:pPr>
      <w:r w:rsidRPr="006C14FB">
        <w:rPr>
          <w:sz w:val="24"/>
          <w:szCs w:val="22"/>
          <w:rtl/>
        </w:rPr>
        <w:t>שם_______________________ כתובת ____________________טלפון _____________</w:t>
      </w:r>
    </w:p>
    <w:p w14:paraId="108BC382" w14:textId="77777777" w:rsidR="000715F5" w:rsidRPr="006C14FB" w:rsidRDefault="000715F5" w:rsidP="000715F5">
      <w:pPr>
        <w:spacing w:line="360" w:lineRule="auto"/>
        <w:ind w:left="720" w:hanging="720"/>
        <w:jc w:val="both"/>
        <w:rPr>
          <w:b/>
          <w:bCs/>
          <w:sz w:val="24"/>
          <w:szCs w:val="22"/>
          <w:u w:val="single"/>
          <w:rtl/>
        </w:rPr>
      </w:pPr>
    </w:p>
    <w:p w14:paraId="5CD81775" w14:textId="77777777" w:rsidR="000715F5" w:rsidRPr="006C14FB" w:rsidRDefault="000715F5" w:rsidP="000715F5">
      <w:pPr>
        <w:spacing w:line="360" w:lineRule="auto"/>
        <w:ind w:left="720" w:hanging="720"/>
        <w:jc w:val="both"/>
        <w:rPr>
          <w:b/>
          <w:bCs/>
          <w:sz w:val="24"/>
          <w:szCs w:val="22"/>
          <w:u w:val="single"/>
          <w:rtl/>
        </w:rPr>
      </w:pPr>
      <w:r w:rsidRPr="006C14FB">
        <w:rPr>
          <w:b/>
          <w:bCs/>
          <w:sz w:val="24"/>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715F5" w:rsidRPr="006C14FB" w14:paraId="108D5D7A" w14:textId="77777777" w:rsidTr="008E31D4">
        <w:tc>
          <w:tcPr>
            <w:tcW w:w="617" w:type="dxa"/>
          </w:tcPr>
          <w:p w14:paraId="6908DD69"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מס'</w:t>
            </w:r>
          </w:p>
        </w:tc>
        <w:tc>
          <w:tcPr>
            <w:tcW w:w="1843" w:type="dxa"/>
          </w:tcPr>
          <w:p w14:paraId="1422F34B"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מתאריך</w:t>
            </w:r>
          </w:p>
        </w:tc>
        <w:tc>
          <w:tcPr>
            <w:tcW w:w="1843" w:type="dxa"/>
          </w:tcPr>
          <w:p w14:paraId="1BDC382D"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עד תאריך</w:t>
            </w:r>
          </w:p>
        </w:tc>
        <w:tc>
          <w:tcPr>
            <w:tcW w:w="4217" w:type="dxa"/>
          </w:tcPr>
          <w:p w14:paraId="6A63C51A" w14:textId="77777777" w:rsidR="000715F5" w:rsidRPr="006C14FB" w:rsidRDefault="000715F5" w:rsidP="00A01742">
            <w:pPr>
              <w:keepNext/>
              <w:numPr>
                <w:ilvl w:val="0"/>
                <w:numId w:val="55"/>
              </w:numPr>
              <w:ind w:left="1080"/>
              <w:outlineLvl w:val="6"/>
              <w:rPr>
                <w:b/>
                <w:bCs/>
                <w:sz w:val="24"/>
                <w:szCs w:val="22"/>
                <w:rtl/>
              </w:rPr>
            </w:pPr>
            <w:r w:rsidRPr="006C14FB">
              <w:rPr>
                <w:sz w:val="24"/>
                <w:szCs w:val="22"/>
                <w:rtl/>
              </w:rPr>
              <w:t>חתימה וחותמת חברת הביטוח</w:t>
            </w:r>
          </w:p>
        </w:tc>
      </w:tr>
      <w:tr w:rsidR="000715F5" w:rsidRPr="006C14FB" w14:paraId="5810E432" w14:textId="77777777" w:rsidTr="008E31D4">
        <w:tc>
          <w:tcPr>
            <w:tcW w:w="617" w:type="dxa"/>
          </w:tcPr>
          <w:p w14:paraId="1A47BB6F" w14:textId="77777777" w:rsidR="000715F5" w:rsidRPr="006C14FB" w:rsidRDefault="000715F5" w:rsidP="008E31D4">
            <w:pPr>
              <w:spacing w:line="360" w:lineRule="auto"/>
              <w:jc w:val="both"/>
              <w:rPr>
                <w:b/>
                <w:bCs/>
                <w:sz w:val="24"/>
                <w:szCs w:val="22"/>
                <w:u w:val="single"/>
                <w:rtl/>
              </w:rPr>
            </w:pPr>
          </w:p>
        </w:tc>
        <w:tc>
          <w:tcPr>
            <w:tcW w:w="1843" w:type="dxa"/>
          </w:tcPr>
          <w:p w14:paraId="4CEE47F2" w14:textId="77777777" w:rsidR="000715F5" w:rsidRPr="006C14FB" w:rsidRDefault="000715F5" w:rsidP="008E31D4">
            <w:pPr>
              <w:spacing w:line="360" w:lineRule="auto"/>
              <w:jc w:val="both"/>
              <w:rPr>
                <w:b/>
                <w:bCs/>
                <w:sz w:val="24"/>
                <w:szCs w:val="22"/>
                <w:u w:val="single"/>
                <w:rtl/>
              </w:rPr>
            </w:pPr>
          </w:p>
        </w:tc>
        <w:tc>
          <w:tcPr>
            <w:tcW w:w="1843" w:type="dxa"/>
          </w:tcPr>
          <w:p w14:paraId="6C4AF8B6" w14:textId="77777777" w:rsidR="000715F5" w:rsidRPr="006C14FB" w:rsidRDefault="000715F5" w:rsidP="008E31D4">
            <w:pPr>
              <w:spacing w:line="360" w:lineRule="auto"/>
              <w:jc w:val="both"/>
              <w:rPr>
                <w:b/>
                <w:bCs/>
                <w:sz w:val="24"/>
                <w:szCs w:val="22"/>
                <w:u w:val="single"/>
                <w:rtl/>
              </w:rPr>
            </w:pPr>
          </w:p>
        </w:tc>
        <w:tc>
          <w:tcPr>
            <w:tcW w:w="4217" w:type="dxa"/>
          </w:tcPr>
          <w:p w14:paraId="13344A3E" w14:textId="77777777" w:rsidR="000715F5" w:rsidRPr="006C14FB" w:rsidRDefault="000715F5" w:rsidP="008E31D4">
            <w:pPr>
              <w:jc w:val="center"/>
              <w:rPr>
                <w:b/>
                <w:bCs/>
                <w:sz w:val="24"/>
                <w:szCs w:val="22"/>
                <w:u w:val="single"/>
                <w:rtl/>
              </w:rPr>
            </w:pPr>
          </w:p>
        </w:tc>
      </w:tr>
      <w:tr w:rsidR="000715F5" w:rsidRPr="006C14FB" w14:paraId="5FD9F7C4" w14:textId="77777777" w:rsidTr="008E31D4">
        <w:tc>
          <w:tcPr>
            <w:tcW w:w="617" w:type="dxa"/>
          </w:tcPr>
          <w:p w14:paraId="1B0F2A6F" w14:textId="77777777" w:rsidR="000715F5" w:rsidRPr="006C14FB" w:rsidRDefault="000715F5" w:rsidP="008E31D4">
            <w:pPr>
              <w:spacing w:line="360" w:lineRule="auto"/>
              <w:jc w:val="both"/>
              <w:rPr>
                <w:b/>
                <w:bCs/>
                <w:sz w:val="24"/>
                <w:szCs w:val="22"/>
                <w:u w:val="single"/>
                <w:rtl/>
              </w:rPr>
            </w:pPr>
          </w:p>
        </w:tc>
        <w:tc>
          <w:tcPr>
            <w:tcW w:w="1843" w:type="dxa"/>
          </w:tcPr>
          <w:p w14:paraId="2FDB96C1" w14:textId="77777777" w:rsidR="000715F5" w:rsidRPr="006C14FB" w:rsidRDefault="000715F5" w:rsidP="008E31D4">
            <w:pPr>
              <w:spacing w:line="360" w:lineRule="auto"/>
              <w:jc w:val="both"/>
              <w:rPr>
                <w:b/>
                <w:bCs/>
                <w:sz w:val="24"/>
                <w:szCs w:val="22"/>
                <w:u w:val="single"/>
                <w:rtl/>
              </w:rPr>
            </w:pPr>
          </w:p>
        </w:tc>
        <w:tc>
          <w:tcPr>
            <w:tcW w:w="1843" w:type="dxa"/>
          </w:tcPr>
          <w:p w14:paraId="163326F5" w14:textId="77777777" w:rsidR="000715F5" w:rsidRPr="006C14FB" w:rsidRDefault="000715F5" w:rsidP="008E31D4">
            <w:pPr>
              <w:spacing w:line="360" w:lineRule="auto"/>
              <w:jc w:val="both"/>
              <w:rPr>
                <w:b/>
                <w:bCs/>
                <w:sz w:val="24"/>
                <w:szCs w:val="22"/>
                <w:u w:val="single"/>
                <w:rtl/>
              </w:rPr>
            </w:pPr>
          </w:p>
        </w:tc>
        <w:tc>
          <w:tcPr>
            <w:tcW w:w="4217" w:type="dxa"/>
          </w:tcPr>
          <w:p w14:paraId="436A4B5D" w14:textId="77777777" w:rsidR="000715F5" w:rsidRPr="006C14FB" w:rsidRDefault="000715F5" w:rsidP="008E31D4">
            <w:pPr>
              <w:jc w:val="center"/>
              <w:rPr>
                <w:b/>
                <w:bCs/>
                <w:sz w:val="24"/>
                <w:szCs w:val="22"/>
                <w:u w:val="single"/>
                <w:rtl/>
              </w:rPr>
            </w:pPr>
          </w:p>
        </w:tc>
      </w:tr>
      <w:tr w:rsidR="000715F5" w:rsidRPr="006C14FB" w14:paraId="136AA32F" w14:textId="77777777" w:rsidTr="008E31D4">
        <w:tc>
          <w:tcPr>
            <w:tcW w:w="617" w:type="dxa"/>
          </w:tcPr>
          <w:p w14:paraId="4802F0E5" w14:textId="77777777" w:rsidR="000715F5" w:rsidRPr="006C14FB" w:rsidRDefault="000715F5" w:rsidP="008E31D4">
            <w:pPr>
              <w:spacing w:line="360" w:lineRule="auto"/>
              <w:jc w:val="both"/>
              <w:rPr>
                <w:b/>
                <w:bCs/>
                <w:sz w:val="24"/>
                <w:szCs w:val="22"/>
                <w:u w:val="single"/>
                <w:rtl/>
              </w:rPr>
            </w:pPr>
          </w:p>
        </w:tc>
        <w:tc>
          <w:tcPr>
            <w:tcW w:w="1843" w:type="dxa"/>
          </w:tcPr>
          <w:p w14:paraId="33E0611A" w14:textId="77777777" w:rsidR="000715F5" w:rsidRPr="006C14FB" w:rsidRDefault="000715F5" w:rsidP="008E31D4">
            <w:pPr>
              <w:spacing w:line="360" w:lineRule="auto"/>
              <w:jc w:val="both"/>
              <w:rPr>
                <w:b/>
                <w:bCs/>
                <w:sz w:val="24"/>
                <w:szCs w:val="22"/>
                <w:u w:val="single"/>
                <w:rtl/>
              </w:rPr>
            </w:pPr>
          </w:p>
        </w:tc>
        <w:tc>
          <w:tcPr>
            <w:tcW w:w="1843" w:type="dxa"/>
          </w:tcPr>
          <w:p w14:paraId="41F9E91A" w14:textId="77777777" w:rsidR="000715F5" w:rsidRPr="006C14FB" w:rsidRDefault="000715F5" w:rsidP="008E31D4">
            <w:pPr>
              <w:spacing w:line="360" w:lineRule="auto"/>
              <w:jc w:val="both"/>
              <w:rPr>
                <w:b/>
                <w:bCs/>
                <w:sz w:val="24"/>
                <w:szCs w:val="22"/>
                <w:u w:val="single"/>
                <w:rtl/>
              </w:rPr>
            </w:pPr>
          </w:p>
        </w:tc>
        <w:tc>
          <w:tcPr>
            <w:tcW w:w="4217" w:type="dxa"/>
          </w:tcPr>
          <w:p w14:paraId="2B706F4D" w14:textId="77777777" w:rsidR="000715F5" w:rsidRPr="006C14FB" w:rsidRDefault="000715F5" w:rsidP="008E31D4">
            <w:pPr>
              <w:jc w:val="center"/>
              <w:rPr>
                <w:b/>
                <w:bCs/>
                <w:sz w:val="24"/>
                <w:szCs w:val="22"/>
                <w:u w:val="single"/>
                <w:rtl/>
              </w:rPr>
            </w:pPr>
          </w:p>
        </w:tc>
      </w:tr>
      <w:bookmarkEnd w:id="21"/>
      <w:bookmarkEnd w:id="22"/>
    </w:tbl>
    <w:p w14:paraId="7D02FD1D" w14:textId="77777777" w:rsidR="000715F5" w:rsidRPr="006C14FB" w:rsidRDefault="000715F5" w:rsidP="000715F5">
      <w:pPr>
        <w:tabs>
          <w:tab w:val="left" w:pos="1800"/>
        </w:tabs>
        <w:overflowPunct w:val="0"/>
        <w:autoSpaceDE w:val="0"/>
        <w:autoSpaceDN w:val="0"/>
        <w:adjustRightInd w:val="0"/>
        <w:spacing w:line="276" w:lineRule="auto"/>
        <w:ind w:left="284"/>
        <w:textAlignment w:val="baseline"/>
        <w:rPr>
          <w:rFonts w:cs="FrankRuehl"/>
          <w:noProof/>
          <w:sz w:val="24"/>
          <w:rtl/>
        </w:rPr>
      </w:pPr>
    </w:p>
    <w:p w14:paraId="76B546D4" w14:textId="77777777" w:rsidR="000715F5" w:rsidRDefault="000715F5" w:rsidP="000715F5">
      <w:pPr>
        <w:keepNext/>
        <w:autoSpaceDE w:val="0"/>
        <w:autoSpaceDN w:val="0"/>
        <w:spacing w:line="360" w:lineRule="auto"/>
        <w:ind w:left="-58"/>
        <w:jc w:val="center"/>
        <w:outlineLvl w:val="7"/>
        <w:rPr>
          <w:b/>
          <w:bCs/>
          <w:color w:val="000000" w:themeColor="text1"/>
          <w:szCs w:val="32"/>
          <w:u w:val="single"/>
          <w:rtl/>
        </w:rPr>
      </w:pPr>
      <w:r>
        <w:rPr>
          <w:b/>
          <w:bCs/>
          <w:color w:val="000000" w:themeColor="text1"/>
          <w:szCs w:val="32"/>
          <w:u w:val="single"/>
          <w:rtl/>
        </w:rPr>
        <w:br w:type="page"/>
      </w:r>
    </w:p>
    <w:p w14:paraId="236B389D" w14:textId="77777777" w:rsidR="009F228E" w:rsidRPr="007C22AD" w:rsidRDefault="009F228E" w:rsidP="009F228E">
      <w:pPr>
        <w:keepNext/>
        <w:autoSpaceDE w:val="0"/>
        <w:autoSpaceDN w:val="0"/>
        <w:spacing w:line="360" w:lineRule="auto"/>
        <w:ind w:left="-58"/>
        <w:jc w:val="center"/>
        <w:outlineLvl w:val="7"/>
        <w:rPr>
          <w:b/>
          <w:bCs/>
          <w:color w:val="0000FF"/>
          <w:szCs w:val="32"/>
          <w:rtl/>
        </w:rPr>
      </w:pPr>
      <w:r>
        <w:rPr>
          <w:rFonts w:hint="cs"/>
          <w:b/>
          <w:bCs/>
          <w:color w:val="0000FF"/>
          <w:szCs w:val="32"/>
          <w:rtl/>
        </w:rPr>
        <w:lastRenderedPageBreak/>
        <w:t xml:space="preserve">נספח ג' לחוזה - </w:t>
      </w:r>
      <w:r w:rsidRPr="007C22AD">
        <w:rPr>
          <w:rFonts w:hint="cs"/>
          <w:b/>
          <w:bCs/>
          <w:color w:val="0000FF"/>
          <w:szCs w:val="32"/>
          <w:rtl/>
        </w:rPr>
        <w:t xml:space="preserve">הצמדות </w:t>
      </w:r>
    </w:p>
    <w:p w14:paraId="6367B3C7" w14:textId="77777777" w:rsidR="009F228E" w:rsidRPr="007C22AD" w:rsidRDefault="009F228E" w:rsidP="009F228E">
      <w:pPr>
        <w:rPr>
          <w:rtl/>
        </w:rPr>
      </w:pPr>
    </w:p>
    <w:p w14:paraId="1C68C3D8" w14:textId="77777777" w:rsidR="009F228E" w:rsidRPr="007C22AD" w:rsidRDefault="009F228E" w:rsidP="00A01742">
      <w:pPr>
        <w:numPr>
          <w:ilvl w:val="0"/>
          <w:numId w:val="60"/>
        </w:numPr>
        <w:spacing w:line="360" w:lineRule="auto"/>
        <w:jc w:val="both"/>
        <w:rPr>
          <w:sz w:val="24"/>
          <w:szCs w:val="24"/>
          <w:rtl/>
        </w:rPr>
      </w:pPr>
      <w:r w:rsidRPr="007C22AD">
        <w:rPr>
          <w:rFonts w:hint="cs"/>
          <w:sz w:val="24"/>
          <w:szCs w:val="24"/>
          <w:rtl/>
        </w:rPr>
        <w:t>כללי הצמדה יחולקו לשלושה רכיבים:</w:t>
      </w:r>
    </w:p>
    <w:p w14:paraId="7A2DF42E" w14:textId="77777777" w:rsidR="009F228E" w:rsidRPr="007C22AD" w:rsidRDefault="009F228E" w:rsidP="00A01742">
      <w:pPr>
        <w:numPr>
          <w:ilvl w:val="1"/>
          <w:numId w:val="60"/>
        </w:numPr>
        <w:spacing w:line="360" w:lineRule="auto"/>
        <w:jc w:val="both"/>
        <w:rPr>
          <w:sz w:val="24"/>
          <w:szCs w:val="24"/>
        </w:rPr>
      </w:pPr>
      <w:r w:rsidRPr="007C22AD">
        <w:rPr>
          <w:rFonts w:hint="cs"/>
          <w:sz w:val="24"/>
          <w:szCs w:val="24"/>
          <w:rtl/>
        </w:rPr>
        <w:t>שכר עבודה</w:t>
      </w:r>
    </w:p>
    <w:p w14:paraId="4FFD8A30" w14:textId="77777777" w:rsidR="009F228E" w:rsidRPr="007C22AD" w:rsidRDefault="009F228E" w:rsidP="00A01742">
      <w:pPr>
        <w:numPr>
          <w:ilvl w:val="1"/>
          <w:numId w:val="60"/>
        </w:numPr>
        <w:spacing w:line="360" w:lineRule="auto"/>
        <w:jc w:val="both"/>
        <w:rPr>
          <w:sz w:val="24"/>
          <w:szCs w:val="24"/>
        </w:rPr>
      </w:pPr>
      <w:r w:rsidRPr="007C22AD">
        <w:rPr>
          <w:rFonts w:hint="cs"/>
          <w:sz w:val="24"/>
          <w:szCs w:val="24"/>
          <w:rtl/>
        </w:rPr>
        <w:t>תקורת הקבלן על שכר העבודה</w:t>
      </w:r>
    </w:p>
    <w:p w14:paraId="4CAB287B" w14:textId="77777777" w:rsidR="009F228E" w:rsidRPr="007C22AD" w:rsidRDefault="009F228E" w:rsidP="00A01742">
      <w:pPr>
        <w:numPr>
          <w:ilvl w:val="1"/>
          <w:numId w:val="60"/>
        </w:numPr>
        <w:spacing w:line="360" w:lineRule="auto"/>
        <w:jc w:val="both"/>
        <w:rPr>
          <w:sz w:val="24"/>
          <w:szCs w:val="24"/>
        </w:rPr>
      </w:pPr>
      <w:r w:rsidRPr="007C22AD">
        <w:rPr>
          <w:rFonts w:hint="cs"/>
          <w:sz w:val="24"/>
          <w:szCs w:val="24"/>
          <w:rtl/>
        </w:rPr>
        <w:t>רכיבים שאינם שכר עבודה</w:t>
      </w:r>
    </w:p>
    <w:p w14:paraId="5D3CD6BD" w14:textId="77777777" w:rsidR="009F228E" w:rsidRPr="007C22AD" w:rsidRDefault="009F228E" w:rsidP="00A01742">
      <w:pPr>
        <w:numPr>
          <w:ilvl w:val="0"/>
          <w:numId w:val="60"/>
        </w:numPr>
        <w:spacing w:line="360" w:lineRule="auto"/>
        <w:ind w:left="784"/>
        <w:jc w:val="both"/>
        <w:rPr>
          <w:b/>
          <w:bCs/>
          <w:sz w:val="24"/>
          <w:szCs w:val="24"/>
          <w:rtl/>
        </w:rPr>
      </w:pPr>
      <w:r w:rsidRPr="007C22AD">
        <w:rPr>
          <w:rFonts w:hint="cs"/>
          <w:b/>
          <w:bCs/>
          <w:sz w:val="24"/>
          <w:szCs w:val="24"/>
          <w:rtl/>
        </w:rPr>
        <w:t>הצמדות על שכר עבודה:</w:t>
      </w:r>
    </w:p>
    <w:p w14:paraId="02070B9F" w14:textId="77777777" w:rsidR="009F228E" w:rsidRPr="007C22AD" w:rsidRDefault="009F228E" w:rsidP="00A01742">
      <w:pPr>
        <w:numPr>
          <w:ilvl w:val="1"/>
          <w:numId w:val="60"/>
        </w:numPr>
        <w:spacing w:line="360" w:lineRule="auto"/>
        <w:jc w:val="both"/>
        <w:rPr>
          <w:sz w:val="24"/>
          <w:szCs w:val="24"/>
        </w:rPr>
      </w:pPr>
      <w:r w:rsidRPr="007C22AD">
        <w:rPr>
          <w:rFonts w:hint="cs"/>
          <w:sz w:val="24"/>
          <w:szCs w:val="24"/>
          <w:rtl/>
        </w:rPr>
        <w:t>כללי ההצמדה בעדכון רכיבי השכר: במקרה שעודכן רכיב מרכיבי ערך שעת העבודה מכוח הוראות חוק</w:t>
      </w:r>
      <w:r>
        <w:rPr>
          <w:rFonts w:hint="cs"/>
          <w:sz w:val="24"/>
          <w:szCs w:val="24"/>
          <w:rtl/>
        </w:rPr>
        <w:t>, או עדכון בשכר המינימום,</w:t>
      </w:r>
      <w:r w:rsidRPr="007C22AD">
        <w:rPr>
          <w:rFonts w:hint="cs"/>
          <w:sz w:val="24"/>
          <w:szCs w:val="24"/>
          <w:rtl/>
        </w:rPr>
        <w:t xml:space="preserve">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63558902" w14:textId="77777777" w:rsidR="009F228E" w:rsidRPr="007C22AD" w:rsidRDefault="009F228E" w:rsidP="00A01742">
      <w:pPr>
        <w:numPr>
          <w:ilvl w:val="1"/>
          <w:numId w:val="60"/>
        </w:numPr>
        <w:spacing w:line="360" w:lineRule="auto"/>
        <w:jc w:val="both"/>
        <w:rPr>
          <w:sz w:val="24"/>
          <w:szCs w:val="24"/>
          <w:rtl/>
        </w:rPr>
      </w:pPr>
      <w:r w:rsidRPr="007C22AD">
        <w:rPr>
          <w:sz w:val="24"/>
          <w:szCs w:val="24"/>
          <w:rtl/>
        </w:rPr>
        <w:t>המשרד יעדכן</w:t>
      </w:r>
      <w:r w:rsidRPr="007C22AD">
        <w:rPr>
          <w:rFonts w:hint="cs"/>
          <w:sz w:val="24"/>
          <w:szCs w:val="24"/>
        </w:rPr>
        <w:t xml:space="preserve"> </w:t>
      </w:r>
      <w:r w:rsidRPr="007C22AD">
        <w:rPr>
          <w:sz w:val="24"/>
          <w:szCs w:val="24"/>
          <w:rtl/>
        </w:rPr>
        <w:t>את תעריף ההתקשרות</w:t>
      </w:r>
      <w:r w:rsidRPr="007C22AD">
        <w:rPr>
          <w:rFonts w:hint="cs"/>
          <w:sz w:val="24"/>
          <w:szCs w:val="24"/>
        </w:rPr>
        <w:t xml:space="preserve"> </w:t>
      </w:r>
      <w:r w:rsidRPr="007C22AD">
        <w:rPr>
          <w:sz w:val="24"/>
          <w:szCs w:val="24"/>
          <w:rtl/>
        </w:rPr>
        <w:t>לאור</w:t>
      </w:r>
      <w:r w:rsidRPr="007C22AD">
        <w:rPr>
          <w:rFonts w:hint="cs"/>
          <w:sz w:val="24"/>
          <w:szCs w:val="24"/>
        </w:rPr>
        <w:t xml:space="preserve"> </w:t>
      </w:r>
      <w:r w:rsidRPr="007C22AD">
        <w:rPr>
          <w:sz w:val="24"/>
          <w:szCs w:val="24"/>
          <w:rtl/>
        </w:rPr>
        <w:t>שינויים</w:t>
      </w:r>
      <w:r w:rsidRPr="007C22AD">
        <w:rPr>
          <w:rFonts w:hint="cs"/>
          <w:sz w:val="24"/>
          <w:szCs w:val="24"/>
        </w:rPr>
        <w:t xml:space="preserve"> </w:t>
      </w:r>
      <w:r w:rsidRPr="007C22AD">
        <w:rPr>
          <w:sz w:val="24"/>
          <w:szCs w:val="24"/>
          <w:rtl/>
        </w:rPr>
        <w:t>ברמת</w:t>
      </w:r>
      <w:r w:rsidRPr="007C22AD">
        <w:rPr>
          <w:rFonts w:hint="cs"/>
          <w:sz w:val="24"/>
          <w:szCs w:val="24"/>
        </w:rPr>
        <w:t xml:space="preserve"> </w:t>
      </w:r>
      <w:r w:rsidRPr="007C22AD">
        <w:rPr>
          <w:sz w:val="24"/>
          <w:szCs w:val="24"/>
          <w:rtl/>
        </w:rPr>
        <w:t>שכר</w:t>
      </w:r>
      <w:r w:rsidRPr="007C22AD">
        <w:rPr>
          <w:rFonts w:hint="cs"/>
          <w:sz w:val="24"/>
          <w:szCs w:val="24"/>
        </w:rPr>
        <w:t xml:space="preserve"> </w:t>
      </w:r>
      <w:r w:rsidRPr="007C22AD">
        <w:rPr>
          <w:sz w:val="24"/>
          <w:szCs w:val="24"/>
          <w:rtl/>
        </w:rPr>
        <w:t xml:space="preserve">המינימום לפי </w:t>
      </w:r>
      <w:hyperlink r:id="rId50" w:history="1">
        <w:r w:rsidRPr="007C22AD">
          <w:rPr>
            <w:sz w:val="24"/>
            <w:szCs w:val="24"/>
            <w:rtl/>
          </w:rPr>
          <w:t>חוק</w:t>
        </w:r>
        <w:r w:rsidRPr="007C22AD">
          <w:rPr>
            <w:sz w:val="24"/>
            <w:szCs w:val="24"/>
          </w:rPr>
          <w:t xml:space="preserve"> </w:t>
        </w:r>
        <w:r w:rsidRPr="007C22AD">
          <w:rPr>
            <w:sz w:val="24"/>
            <w:szCs w:val="24"/>
            <w:rtl/>
          </w:rPr>
          <w:t>שכר</w:t>
        </w:r>
        <w:r w:rsidRPr="007C22AD">
          <w:rPr>
            <w:sz w:val="24"/>
            <w:szCs w:val="24"/>
          </w:rPr>
          <w:t xml:space="preserve"> </w:t>
        </w:r>
        <w:r w:rsidRPr="007C22AD">
          <w:rPr>
            <w:sz w:val="24"/>
            <w:szCs w:val="24"/>
            <w:rtl/>
          </w:rPr>
          <w:t>מינימום, תשמ"ז-1987</w:t>
        </w:r>
      </w:hyperlink>
      <w:r w:rsidRPr="007C22AD">
        <w:rPr>
          <w:sz w:val="24"/>
          <w:szCs w:val="24"/>
          <w:rtl/>
        </w:rPr>
        <w:t xml:space="preserve"> ובהתאם</w:t>
      </w:r>
      <w:r w:rsidRPr="007C22AD">
        <w:rPr>
          <w:rFonts w:hint="cs"/>
          <w:sz w:val="24"/>
          <w:szCs w:val="24"/>
        </w:rPr>
        <w:t xml:space="preserve"> </w:t>
      </w:r>
      <w:r w:rsidRPr="007C22AD">
        <w:rPr>
          <w:sz w:val="24"/>
          <w:szCs w:val="24"/>
          <w:rtl/>
        </w:rPr>
        <w:t>לפרסום</w:t>
      </w:r>
      <w:r w:rsidRPr="007C22AD">
        <w:rPr>
          <w:rFonts w:hint="cs"/>
          <w:sz w:val="24"/>
          <w:szCs w:val="24"/>
        </w:rPr>
        <w:t xml:space="preserve"> </w:t>
      </w:r>
      <w:r w:rsidRPr="007C22AD">
        <w:rPr>
          <w:sz w:val="24"/>
          <w:szCs w:val="24"/>
          <w:rtl/>
        </w:rPr>
        <w:t>רשמי</w:t>
      </w:r>
      <w:r w:rsidRPr="007C22AD">
        <w:rPr>
          <w:rFonts w:hint="cs"/>
          <w:sz w:val="24"/>
          <w:szCs w:val="24"/>
        </w:rPr>
        <w:t xml:space="preserve"> </w:t>
      </w:r>
      <w:r w:rsidRPr="007C22AD">
        <w:rPr>
          <w:sz w:val="24"/>
          <w:szCs w:val="24"/>
          <w:rtl/>
        </w:rPr>
        <w:t>של</w:t>
      </w:r>
      <w:r w:rsidRPr="007C22AD">
        <w:rPr>
          <w:rFonts w:hint="cs"/>
          <w:sz w:val="24"/>
          <w:szCs w:val="24"/>
        </w:rPr>
        <w:t xml:space="preserve"> </w:t>
      </w:r>
      <w:r w:rsidRPr="007C22AD">
        <w:rPr>
          <w:sz w:val="24"/>
          <w:szCs w:val="24"/>
          <w:rtl/>
        </w:rPr>
        <w:t>גורם</w:t>
      </w:r>
      <w:r w:rsidRPr="007C22AD">
        <w:rPr>
          <w:rFonts w:hint="cs"/>
          <w:sz w:val="24"/>
          <w:szCs w:val="24"/>
        </w:rPr>
        <w:t xml:space="preserve"> </w:t>
      </w:r>
      <w:r w:rsidRPr="007C22AD">
        <w:rPr>
          <w:sz w:val="24"/>
          <w:szCs w:val="24"/>
          <w:rtl/>
        </w:rPr>
        <w:t>מוסמך</w:t>
      </w:r>
      <w:r w:rsidRPr="007C22AD">
        <w:rPr>
          <w:rFonts w:hint="cs"/>
          <w:sz w:val="24"/>
          <w:szCs w:val="24"/>
        </w:rPr>
        <w:t xml:space="preserve"> </w:t>
      </w:r>
      <w:r w:rsidRPr="007C22AD">
        <w:rPr>
          <w:sz w:val="24"/>
          <w:szCs w:val="24"/>
          <w:rtl/>
        </w:rPr>
        <w:t>לנושא</w:t>
      </w:r>
      <w:r w:rsidRPr="007C22AD">
        <w:rPr>
          <w:sz w:val="24"/>
          <w:szCs w:val="24"/>
        </w:rPr>
        <w:t>.</w:t>
      </w:r>
      <w:r w:rsidRPr="007C22AD">
        <w:rPr>
          <w:sz w:val="24"/>
          <w:szCs w:val="24"/>
          <w:rtl/>
        </w:rPr>
        <w:t xml:space="preserve"> </w:t>
      </w:r>
      <w:r w:rsidRPr="007C22AD">
        <w:rPr>
          <w:rFonts w:hint="cs"/>
          <w:sz w:val="24"/>
          <w:szCs w:val="24"/>
          <w:rtl/>
        </w:rPr>
        <w:t>העדכון</w:t>
      </w:r>
      <w:r w:rsidRPr="007C22AD">
        <w:rPr>
          <w:rFonts w:hint="cs"/>
          <w:sz w:val="24"/>
          <w:szCs w:val="24"/>
        </w:rPr>
        <w:t xml:space="preserve"> </w:t>
      </w:r>
      <w:r w:rsidRPr="007C22AD">
        <w:rPr>
          <w:sz w:val="24"/>
          <w:szCs w:val="24"/>
          <w:rtl/>
        </w:rPr>
        <w:t>יינתן</w:t>
      </w:r>
      <w:r w:rsidRPr="007C22AD">
        <w:rPr>
          <w:rFonts w:hint="cs"/>
          <w:sz w:val="24"/>
          <w:szCs w:val="24"/>
        </w:rPr>
        <w:t xml:space="preserve"> </w:t>
      </w:r>
      <w:r w:rsidRPr="007C22AD">
        <w:rPr>
          <w:sz w:val="24"/>
          <w:szCs w:val="24"/>
          <w:rtl/>
        </w:rPr>
        <w:t>לקבלן</w:t>
      </w:r>
      <w:r w:rsidRPr="007C22AD">
        <w:rPr>
          <w:rFonts w:hint="cs"/>
          <w:sz w:val="24"/>
          <w:szCs w:val="24"/>
        </w:rPr>
        <w:t xml:space="preserve"> </w:t>
      </w:r>
      <w:r w:rsidRPr="007C22AD">
        <w:rPr>
          <w:sz w:val="24"/>
          <w:szCs w:val="24"/>
          <w:rtl/>
        </w:rPr>
        <w:t>בהתאם</w:t>
      </w:r>
      <w:r w:rsidRPr="007C22AD">
        <w:rPr>
          <w:rFonts w:hint="cs"/>
          <w:sz w:val="24"/>
          <w:szCs w:val="24"/>
        </w:rPr>
        <w:t xml:space="preserve"> </w:t>
      </w:r>
      <w:r w:rsidRPr="007C22AD">
        <w:rPr>
          <w:sz w:val="24"/>
          <w:szCs w:val="24"/>
          <w:rtl/>
        </w:rPr>
        <w:t>להיקף</w:t>
      </w:r>
      <w:r w:rsidRPr="007C22AD">
        <w:rPr>
          <w:rFonts w:hint="cs"/>
          <w:sz w:val="24"/>
          <w:szCs w:val="24"/>
        </w:rPr>
        <w:t xml:space="preserve"> </w:t>
      </w:r>
      <w:r w:rsidRPr="007C22AD">
        <w:rPr>
          <w:sz w:val="24"/>
          <w:szCs w:val="24"/>
          <w:rtl/>
        </w:rPr>
        <w:t>העסקת</w:t>
      </w:r>
      <w:r w:rsidRPr="007C22AD">
        <w:rPr>
          <w:rFonts w:hint="cs"/>
          <w:sz w:val="24"/>
          <w:szCs w:val="24"/>
          <w:rtl/>
        </w:rPr>
        <w:t xml:space="preserve"> העובדים</w:t>
      </w:r>
      <w:r w:rsidRPr="007C22AD">
        <w:rPr>
          <w:rFonts w:hint="cs"/>
          <w:sz w:val="24"/>
          <w:szCs w:val="24"/>
        </w:rPr>
        <w:t xml:space="preserve"> </w:t>
      </w:r>
      <w:r w:rsidRPr="007C22AD">
        <w:rPr>
          <w:sz w:val="24"/>
          <w:szCs w:val="24"/>
          <w:rtl/>
        </w:rPr>
        <w:t>בפרויקט, וזאת לאחר ש</w:t>
      </w:r>
      <w:r w:rsidRPr="007C22AD">
        <w:rPr>
          <w:rFonts w:hint="cs"/>
          <w:sz w:val="24"/>
          <w:szCs w:val="24"/>
          <w:rtl/>
        </w:rPr>
        <w:t>ה</w:t>
      </w:r>
      <w:r w:rsidRPr="007C22AD">
        <w:rPr>
          <w:sz w:val="24"/>
          <w:szCs w:val="24"/>
          <w:rtl/>
        </w:rPr>
        <w:t>קבלן יעביר למשרד</w:t>
      </w:r>
      <w:r w:rsidRPr="007C22AD">
        <w:rPr>
          <w:rFonts w:hint="cs"/>
          <w:sz w:val="24"/>
          <w:szCs w:val="24"/>
        </w:rPr>
        <w:t xml:space="preserve"> </w:t>
      </w:r>
      <w:r w:rsidRPr="007C22AD">
        <w:rPr>
          <w:sz w:val="24"/>
          <w:szCs w:val="24"/>
          <w:rtl/>
        </w:rPr>
        <w:t>רשימה</w:t>
      </w:r>
      <w:r w:rsidRPr="007C22AD">
        <w:rPr>
          <w:rFonts w:hint="cs"/>
          <w:sz w:val="24"/>
          <w:szCs w:val="24"/>
        </w:rPr>
        <w:t xml:space="preserve"> </w:t>
      </w:r>
      <w:r w:rsidRPr="007C22AD">
        <w:rPr>
          <w:sz w:val="24"/>
          <w:szCs w:val="24"/>
          <w:rtl/>
        </w:rPr>
        <w:t>שמית</w:t>
      </w:r>
      <w:r w:rsidRPr="007C22AD">
        <w:rPr>
          <w:rFonts w:hint="cs"/>
          <w:sz w:val="24"/>
          <w:szCs w:val="24"/>
        </w:rPr>
        <w:t xml:space="preserve"> </w:t>
      </w:r>
      <w:r w:rsidRPr="007C22AD">
        <w:rPr>
          <w:sz w:val="24"/>
          <w:szCs w:val="24"/>
          <w:rtl/>
        </w:rPr>
        <w:t>של</w:t>
      </w:r>
      <w:r w:rsidRPr="007C22AD">
        <w:rPr>
          <w:rFonts w:hint="cs"/>
          <w:sz w:val="24"/>
          <w:szCs w:val="24"/>
        </w:rPr>
        <w:t xml:space="preserve"> </w:t>
      </w:r>
      <w:r w:rsidRPr="007C22AD">
        <w:rPr>
          <w:sz w:val="24"/>
          <w:szCs w:val="24"/>
          <w:rtl/>
        </w:rPr>
        <w:t>העובדים</w:t>
      </w:r>
      <w:r w:rsidRPr="007C22AD">
        <w:rPr>
          <w:rFonts w:hint="cs"/>
          <w:sz w:val="24"/>
          <w:szCs w:val="24"/>
        </w:rPr>
        <w:t xml:space="preserve"> </w:t>
      </w:r>
      <w:r w:rsidRPr="007C22AD">
        <w:rPr>
          <w:sz w:val="24"/>
          <w:szCs w:val="24"/>
          <w:rtl/>
        </w:rPr>
        <w:t>בצירוף</w:t>
      </w:r>
      <w:r w:rsidRPr="007C22AD">
        <w:rPr>
          <w:rFonts w:hint="cs"/>
          <w:sz w:val="24"/>
          <w:szCs w:val="24"/>
        </w:rPr>
        <w:t xml:space="preserve"> </w:t>
      </w:r>
      <w:r w:rsidRPr="007C22AD">
        <w:rPr>
          <w:sz w:val="24"/>
          <w:szCs w:val="24"/>
          <w:rtl/>
        </w:rPr>
        <w:t>אישור</w:t>
      </w:r>
      <w:r w:rsidRPr="007C22AD">
        <w:rPr>
          <w:rFonts w:hint="cs"/>
          <w:sz w:val="24"/>
          <w:szCs w:val="24"/>
        </w:rPr>
        <w:t xml:space="preserve"> </w:t>
      </w:r>
      <w:r w:rsidRPr="007C22AD">
        <w:rPr>
          <w:sz w:val="24"/>
          <w:szCs w:val="24"/>
          <w:rtl/>
        </w:rPr>
        <w:t>רואה</w:t>
      </w:r>
      <w:r w:rsidRPr="007C22AD">
        <w:rPr>
          <w:rFonts w:hint="cs"/>
          <w:sz w:val="24"/>
          <w:szCs w:val="24"/>
        </w:rPr>
        <w:t xml:space="preserve"> </w:t>
      </w:r>
      <w:r w:rsidRPr="007C22AD">
        <w:rPr>
          <w:sz w:val="24"/>
          <w:szCs w:val="24"/>
          <w:rtl/>
        </w:rPr>
        <w:t>חשבון. יובהר כי הקבלן מתחייב להעביר תוספות אלו לעובדיו במלואן.</w:t>
      </w:r>
    </w:p>
    <w:p w14:paraId="6375FF0C" w14:textId="77777777" w:rsidR="009F228E" w:rsidRPr="007C22AD" w:rsidRDefault="009F228E" w:rsidP="00A01742">
      <w:pPr>
        <w:numPr>
          <w:ilvl w:val="1"/>
          <w:numId w:val="60"/>
        </w:numPr>
        <w:spacing w:line="360" w:lineRule="auto"/>
        <w:jc w:val="both"/>
        <w:rPr>
          <w:sz w:val="24"/>
          <w:szCs w:val="24"/>
          <w:rtl/>
        </w:rPr>
      </w:pPr>
      <w:r w:rsidRPr="007C22AD">
        <w:rPr>
          <w:rFonts w:hint="cs"/>
          <w:sz w:val="24"/>
          <w:szCs w:val="24"/>
          <w:rtl/>
        </w:rPr>
        <w:t>במקרים בהם שכרם של ה</w:t>
      </w:r>
      <w:r w:rsidRPr="007C22AD">
        <w:rPr>
          <w:sz w:val="24"/>
          <w:szCs w:val="24"/>
          <w:rtl/>
        </w:rPr>
        <w:t>עובדים</w:t>
      </w:r>
      <w:r w:rsidRPr="007C22AD">
        <w:rPr>
          <w:rFonts w:hint="cs"/>
          <w:sz w:val="24"/>
          <w:szCs w:val="24"/>
        </w:rPr>
        <w:t xml:space="preserve"> </w:t>
      </w:r>
      <w:r w:rsidRPr="007C22AD">
        <w:rPr>
          <w:sz w:val="24"/>
          <w:szCs w:val="24"/>
          <w:rtl/>
        </w:rPr>
        <w:t>עולה</w:t>
      </w:r>
      <w:r w:rsidRPr="007C22AD">
        <w:rPr>
          <w:rFonts w:hint="cs"/>
          <w:sz w:val="24"/>
          <w:szCs w:val="24"/>
        </w:rPr>
        <w:t xml:space="preserve"> </w:t>
      </w:r>
      <w:r w:rsidRPr="007C22AD">
        <w:rPr>
          <w:sz w:val="24"/>
          <w:szCs w:val="24"/>
          <w:rtl/>
        </w:rPr>
        <w:t>על</w:t>
      </w:r>
      <w:r w:rsidRPr="007C22AD">
        <w:rPr>
          <w:rFonts w:hint="cs"/>
          <w:sz w:val="24"/>
          <w:szCs w:val="24"/>
        </w:rPr>
        <w:t xml:space="preserve"> </w:t>
      </w:r>
      <w:r w:rsidRPr="007C22AD">
        <w:rPr>
          <w:sz w:val="24"/>
          <w:szCs w:val="24"/>
          <w:rtl/>
        </w:rPr>
        <w:t>שכר</w:t>
      </w:r>
      <w:r w:rsidRPr="007C22AD">
        <w:rPr>
          <w:rFonts w:hint="cs"/>
          <w:sz w:val="24"/>
          <w:szCs w:val="24"/>
        </w:rPr>
        <w:t xml:space="preserve"> </w:t>
      </w:r>
      <w:r w:rsidRPr="007C22AD">
        <w:rPr>
          <w:sz w:val="24"/>
          <w:szCs w:val="24"/>
          <w:rtl/>
        </w:rPr>
        <w:t>המינימום</w:t>
      </w:r>
      <w:r w:rsidRPr="007C22AD">
        <w:rPr>
          <w:rFonts w:hint="cs"/>
          <w:sz w:val="24"/>
          <w:szCs w:val="24"/>
          <w:rtl/>
        </w:rPr>
        <w:t xml:space="preserve"> </w:t>
      </w:r>
      <w:r w:rsidRPr="007C22AD">
        <w:rPr>
          <w:sz w:val="24"/>
          <w:szCs w:val="24"/>
          <w:rtl/>
        </w:rPr>
        <w:t>ההתקשרות</w:t>
      </w:r>
      <w:r w:rsidRPr="007C22AD">
        <w:rPr>
          <w:sz w:val="24"/>
          <w:szCs w:val="24"/>
        </w:rPr>
        <w:t xml:space="preserve"> </w:t>
      </w:r>
      <w:r w:rsidRPr="007C22AD">
        <w:rPr>
          <w:sz w:val="24"/>
          <w:szCs w:val="24"/>
          <w:rtl/>
        </w:rPr>
        <w:t>תותאם במועדי</w:t>
      </w:r>
      <w:r w:rsidRPr="007C22AD">
        <w:rPr>
          <w:sz w:val="24"/>
          <w:szCs w:val="24"/>
        </w:rPr>
        <w:t xml:space="preserve"> </w:t>
      </w:r>
      <w:r w:rsidRPr="007C22AD">
        <w:rPr>
          <w:sz w:val="24"/>
          <w:szCs w:val="24"/>
          <w:rtl/>
        </w:rPr>
        <w:t>תשלום</w:t>
      </w:r>
      <w:r w:rsidRPr="007C22AD">
        <w:rPr>
          <w:sz w:val="24"/>
          <w:szCs w:val="24"/>
        </w:rPr>
        <w:t xml:space="preserve"> </w:t>
      </w:r>
      <w:r w:rsidRPr="007C22AD">
        <w:rPr>
          <w:sz w:val="24"/>
          <w:szCs w:val="24"/>
          <w:rtl/>
        </w:rPr>
        <w:t>תוספת</w:t>
      </w:r>
      <w:r w:rsidRPr="007C22AD">
        <w:rPr>
          <w:sz w:val="24"/>
          <w:szCs w:val="24"/>
        </w:rPr>
        <w:t xml:space="preserve"> </w:t>
      </w:r>
      <w:r w:rsidRPr="007C22AD">
        <w:rPr>
          <w:sz w:val="24"/>
          <w:szCs w:val="24"/>
          <w:rtl/>
        </w:rPr>
        <w:t>יוקר,</w:t>
      </w:r>
      <w:r w:rsidRPr="007C22AD">
        <w:rPr>
          <w:sz w:val="24"/>
          <w:szCs w:val="24"/>
        </w:rPr>
        <w:t xml:space="preserve"> </w:t>
      </w:r>
      <w:r w:rsidRPr="007C22AD">
        <w:rPr>
          <w:sz w:val="24"/>
          <w:szCs w:val="24"/>
          <w:rtl/>
        </w:rPr>
        <w:t>בתקרת</w:t>
      </w:r>
      <w:r w:rsidRPr="007C22AD">
        <w:rPr>
          <w:sz w:val="24"/>
          <w:szCs w:val="24"/>
        </w:rPr>
        <w:t xml:space="preserve"> </w:t>
      </w:r>
      <w:r w:rsidRPr="007C22AD">
        <w:rPr>
          <w:sz w:val="24"/>
          <w:szCs w:val="24"/>
          <w:rtl/>
        </w:rPr>
        <w:t>השיעורים</w:t>
      </w:r>
      <w:r w:rsidRPr="007C22AD">
        <w:rPr>
          <w:sz w:val="24"/>
          <w:szCs w:val="24"/>
        </w:rPr>
        <w:t xml:space="preserve"> </w:t>
      </w:r>
      <w:r w:rsidRPr="007C22AD">
        <w:rPr>
          <w:sz w:val="24"/>
          <w:szCs w:val="24"/>
          <w:rtl/>
        </w:rPr>
        <w:t>שעליהם</w:t>
      </w:r>
      <w:r w:rsidRPr="007C22AD">
        <w:rPr>
          <w:sz w:val="24"/>
          <w:szCs w:val="24"/>
        </w:rPr>
        <w:t xml:space="preserve"> </w:t>
      </w:r>
      <w:r w:rsidRPr="007C22AD">
        <w:rPr>
          <w:sz w:val="24"/>
          <w:szCs w:val="24"/>
          <w:rtl/>
        </w:rPr>
        <w:t>יוסכם</w:t>
      </w:r>
      <w:r w:rsidRPr="007C22AD">
        <w:rPr>
          <w:sz w:val="24"/>
          <w:szCs w:val="24"/>
        </w:rPr>
        <w:t xml:space="preserve"> </w:t>
      </w:r>
      <w:r w:rsidRPr="007C22AD">
        <w:rPr>
          <w:sz w:val="24"/>
          <w:szCs w:val="24"/>
          <w:rtl/>
        </w:rPr>
        <w:t>בהסכמים</w:t>
      </w:r>
      <w:r w:rsidRPr="007C22AD">
        <w:rPr>
          <w:sz w:val="24"/>
          <w:szCs w:val="24"/>
        </w:rPr>
        <w:t xml:space="preserve"> </w:t>
      </w:r>
      <w:r w:rsidRPr="007C22AD">
        <w:rPr>
          <w:sz w:val="24"/>
          <w:szCs w:val="24"/>
          <w:rtl/>
        </w:rPr>
        <w:t>קיבוציים</w:t>
      </w:r>
      <w:r w:rsidRPr="007C22AD">
        <w:rPr>
          <w:sz w:val="24"/>
          <w:szCs w:val="24"/>
        </w:rPr>
        <w:t xml:space="preserve"> </w:t>
      </w:r>
      <w:r w:rsidRPr="007C22AD">
        <w:rPr>
          <w:sz w:val="24"/>
          <w:szCs w:val="24"/>
          <w:rtl/>
        </w:rPr>
        <w:t>לכלל</w:t>
      </w:r>
      <w:r w:rsidRPr="007C22AD">
        <w:rPr>
          <w:sz w:val="24"/>
          <w:szCs w:val="24"/>
        </w:rPr>
        <w:t xml:space="preserve"> </w:t>
      </w:r>
      <w:r w:rsidRPr="007C22AD">
        <w:rPr>
          <w:sz w:val="24"/>
          <w:szCs w:val="24"/>
          <w:rtl/>
        </w:rPr>
        <w:t>השכירים</w:t>
      </w:r>
      <w:r w:rsidRPr="007C22AD">
        <w:rPr>
          <w:sz w:val="24"/>
          <w:szCs w:val="24"/>
        </w:rPr>
        <w:t xml:space="preserve"> </w:t>
      </w:r>
      <w:r w:rsidRPr="007C22AD">
        <w:rPr>
          <w:sz w:val="24"/>
          <w:szCs w:val="24"/>
          <w:rtl/>
        </w:rPr>
        <w:t>במשק. יובהר כי הקבלן מתחייב להעביר תוספות אלו לעובדיו במלואן.</w:t>
      </w:r>
    </w:p>
    <w:p w14:paraId="40C660BA" w14:textId="77777777" w:rsidR="009F228E" w:rsidRPr="007C22AD" w:rsidRDefault="009F228E" w:rsidP="00A01742">
      <w:pPr>
        <w:numPr>
          <w:ilvl w:val="0"/>
          <w:numId w:val="60"/>
        </w:numPr>
        <w:spacing w:line="360" w:lineRule="auto"/>
        <w:rPr>
          <w:b/>
          <w:bCs/>
          <w:sz w:val="24"/>
          <w:szCs w:val="24"/>
        </w:rPr>
      </w:pPr>
      <w:r w:rsidRPr="007C22AD">
        <w:rPr>
          <w:rFonts w:hint="cs"/>
          <w:b/>
          <w:bCs/>
          <w:sz w:val="24"/>
          <w:szCs w:val="24"/>
          <w:rtl/>
        </w:rPr>
        <w:t>הצמדות על תקורת הקבלן על שכר העבודה:</w:t>
      </w:r>
      <w:r w:rsidRPr="007C22AD">
        <w:rPr>
          <w:rFonts w:hint="cs"/>
          <w:sz w:val="24"/>
          <w:szCs w:val="24"/>
          <w:rtl/>
        </w:rPr>
        <w:t xml:space="preserve"> </w:t>
      </w:r>
      <w:r w:rsidRPr="007C22AD">
        <w:rPr>
          <w:sz w:val="24"/>
          <w:szCs w:val="24"/>
          <w:rtl/>
        </w:rPr>
        <w:br/>
      </w:r>
      <w:r w:rsidRPr="007C22AD">
        <w:rPr>
          <w:rFonts w:hint="cs"/>
          <w:sz w:val="24"/>
          <w:szCs w:val="24"/>
          <w:rtl/>
        </w:rPr>
        <w:t>תקורת הקבלן על שכר עבודה לא תגדל בעקבות עליית ערך שעת עבודה.</w:t>
      </w:r>
    </w:p>
    <w:p w14:paraId="15799298" w14:textId="77777777" w:rsidR="009F228E" w:rsidRPr="007C22AD" w:rsidRDefault="009F228E" w:rsidP="00A01742">
      <w:pPr>
        <w:numPr>
          <w:ilvl w:val="0"/>
          <w:numId w:val="60"/>
        </w:numPr>
        <w:spacing w:line="360" w:lineRule="auto"/>
        <w:rPr>
          <w:b/>
          <w:bCs/>
          <w:sz w:val="24"/>
          <w:szCs w:val="24"/>
        </w:rPr>
      </w:pPr>
      <w:r w:rsidRPr="007C22AD">
        <w:rPr>
          <w:rFonts w:hint="cs"/>
          <w:b/>
          <w:bCs/>
          <w:sz w:val="24"/>
          <w:szCs w:val="24"/>
          <w:rtl/>
        </w:rPr>
        <w:t>הצמדות על רכיבים שאינם שכר עבודה:</w:t>
      </w:r>
    </w:p>
    <w:p w14:paraId="73F98E95" w14:textId="77777777" w:rsidR="009F228E" w:rsidRPr="007C22AD" w:rsidRDefault="009F228E" w:rsidP="00A01742">
      <w:pPr>
        <w:numPr>
          <w:ilvl w:val="1"/>
          <w:numId w:val="60"/>
        </w:numPr>
        <w:spacing w:line="360" w:lineRule="auto"/>
        <w:jc w:val="both"/>
        <w:rPr>
          <w:sz w:val="24"/>
          <w:szCs w:val="24"/>
        </w:rPr>
      </w:pPr>
      <w:r w:rsidRPr="007C22AD">
        <w:rPr>
          <w:rFonts w:hint="cs"/>
          <w:sz w:val="24"/>
          <w:szCs w:val="24"/>
          <w:rtl/>
        </w:rPr>
        <w:t>התשלום עבור רכיבים שאינם שכר עבודה יוצמדו על פי הכללים הקבועים ב</w:t>
      </w:r>
      <w:hyperlink r:id="rId51" w:history="1">
        <w:r w:rsidRPr="007C22AD">
          <w:rPr>
            <w:rFonts w:ascii="Arial" w:hAnsi="Arial" w:hint="cs"/>
            <w:b/>
            <w:i/>
            <w:color w:val="3464BA"/>
            <w:sz w:val="24"/>
            <w:szCs w:val="24"/>
            <w:u w:val="dotted" w:color="3464BA"/>
            <w:rtl/>
          </w:rPr>
          <w:t>הוראה, "כללי הצמדה", מס' 7.17.2</w:t>
        </w:r>
        <w:r w:rsidRPr="007C22AD">
          <w:rPr>
            <w:rFonts w:hint="cs"/>
            <w:b/>
            <w:i/>
            <w:color w:val="3464BA"/>
            <w:sz w:val="24"/>
            <w:szCs w:val="24"/>
            <w:u w:val="dotted" w:color="3464BA"/>
            <w:rtl/>
          </w:rPr>
          <w:t>.</w:t>
        </w:r>
      </w:hyperlink>
      <w:r w:rsidRPr="007C22AD">
        <w:rPr>
          <w:rFonts w:hint="cs"/>
          <w:sz w:val="24"/>
          <w:szCs w:val="24"/>
          <w:rtl/>
        </w:rPr>
        <w:t xml:space="preserve"> . </w:t>
      </w:r>
      <w:r w:rsidRPr="007C22AD">
        <w:rPr>
          <w:rFonts w:hint="cs"/>
          <w:color w:val="FF0000"/>
          <w:sz w:val="24"/>
          <w:szCs w:val="22"/>
          <w:rtl/>
        </w:rPr>
        <w:t xml:space="preserve"> </w:t>
      </w:r>
      <w:r w:rsidRPr="007C22AD">
        <w:rPr>
          <w:rFonts w:hint="cs"/>
          <w:sz w:val="24"/>
          <w:szCs w:val="24"/>
          <w:rtl/>
        </w:rPr>
        <w:t>ההצמדה תחול במקרים בהם משך ההתקשרות בהן מעל 18 חודש כולל האופציות.</w:t>
      </w:r>
    </w:p>
    <w:p w14:paraId="47DFE144" w14:textId="77777777" w:rsidR="009F228E" w:rsidRPr="007C22AD" w:rsidRDefault="009F228E" w:rsidP="009F228E">
      <w:pPr>
        <w:spacing w:line="360" w:lineRule="auto"/>
        <w:ind w:left="927"/>
        <w:rPr>
          <w:sz w:val="24"/>
          <w:szCs w:val="24"/>
          <w:u w:val="single"/>
        </w:rPr>
      </w:pPr>
    </w:p>
    <w:p w14:paraId="72D1C059" w14:textId="77777777" w:rsidR="009F228E" w:rsidRPr="007C22AD" w:rsidRDefault="009F228E" w:rsidP="00A01742">
      <w:pPr>
        <w:numPr>
          <w:ilvl w:val="1"/>
          <w:numId w:val="60"/>
        </w:numPr>
        <w:spacing w:line="360" w:lineRule="auto"/>
        <w:rPr>
          <w:sz w:val="24"/>
          <w:szCs w:val="24"/>
          <w:u w:val="single"/>
          <w:rtl/>
        </w:rPr>
      </w:pPr>
      <w:r w:rsidRPr="007C22AD">
        <w:rPr>
          <w:rFonts w:hint="cs"/>
          <w:sz w:val="24"/>
          <w:szCs w:val="24"/>
          <w:u w:val="single"/>
          <w:rtl/>
        </w:rPr>
        <w:t>הגדרות בנושא הצמדה</w:t>
      </w:r>
    </w:p>
    <w:p w14:paraId="73CCFD95"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hint="cs"/>
          <w:b/>
          <w:bCs/>
          <w:sz w:val="24"/>
          <w:szCs w:val="24"/>
          <w:rtl/>
        </w:rPr>
        <w:t>ת</w:t>
      </w:r>
      <w:r w:rsidRPr="007C22AD">
        <w:rPr>
          <w:rFonts w:ascii="Arial" w:hAnsi="Arial"/>
          <w:b/>
          <w:bCs/>
          <w:sz w:val="24"/>
          <w:szCs w:val="24"/>
          <w:rtl/>
        </w:rPr>
        <w:t>אריך הבסיס</w:t>
      </w:r>
      <w:r w:rsidRPr="007C22AD">
        <w:rPr>
          <w:rFonts w:ascii="Arial" w:hAnsi="Arial"/>
          <w:sz w:val="24"/>
          <w:szCs w:val="24"/>
          <w:rtl/>
        </w:rPr>
        <w:t xml:space="preserve"> – המועד </w:t>
      </w:r>
      <w:r w:rsidRPr="007C22AD">
        <w:rPr>
          <w:sz w:val="24"/>
          <w:szCs w:val="24"/>
          <w:rtl/>
        </w:rPr>
        <w:t>האחרון</w:t>
      </w:r>
      <w:r w:rsidRPr="007C22AD">
        <w:rPr>
          <w:rFonts w:ascii="Arial" w:hAnsi="Arial"/>
          <w:sz w:val="24"/>
          <w:szCs w:val="24"/>
          <w:rtl/>
        </w:rPr>
        <w:t xml:space="preserve"> להגשת הצעות במכרז, </w:t>
      </w:r>
      <w:r w:rsidRPr="007C22AD">
        <w:rPr>
          <w:rFonts w:ascii="Arial" w:hAnsi="Arial" w:hint="cs"/>
          <w:b/>
          <w:bCs/>
          <w:sz w:val="24"/>
          <w:szCs w:val="24"/>
          <w:highlight w:val="yellow"/>
          <w:rtl/>
        </w:rPr>
        <w:t>___________</w:t>
      </w:r>
      <w:r w:rsidRPr="007C22AD">
        <w:rPr>
          <w:rFonts w:ascii="Arial" w:hAnsi="Arial"/>
          <w:sz w:val="24"/>
          <w:szCs w:val="24"/>
          <w:rtl/>
        </w:rPr>
        <w:t>.</w:t>
      </w:r>
      <w:r w:rsidRPr="007C22AD">
        <w:rPr>
          <w:rFonts w:ascii="Arial" w:hAnsi="Arial" w:hint="cs"/>
          <w:sz w:val="24"/>
          <w:szCs w:val="24"/>
          <w:rtl/>
        </w:rPr>
        <w:t xml:space="preserve"> </w:t>
      </w:r>
    </w:p>
    <w:p w14:paraId="1A2922A9"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b/>
          <w:bCs/>
          <w:sz w:val="24"/>
          <w:szCs w:val="24"/>
          <w:rtl/>
        </w:rPr>
        <w:t>תאריך התחלת הצמדה</w:t>
      </w:r>
      <w:r w:rsidRPr="007C22AD">
        <w:rPr>
          <w:rFonts w:ascii="Arial" w:hAnsi="Arial"/>
          <w:sz w:val="24"/>
          <w:szCs w:val="24"/>
          <w:rtl/>
        </w:rPr>
        <w:t xml:space="preserve"> – המועד </w:t>
      </w:r>
      <w:r w:rsidRPr="007C22AD">
        <w:rPr>
          <w:rFonts w:ascii="Arial" w:hAnsi="Arial"/>
          <w:b/>
          <w:bCs/>
          <w:sz w:val="24"/>
          <w:szCs w:val="24"/>
          <w:rtl/>
        </w:rPr>
        <w:t>שממנו</w:t>
      </w:r>
      <w:r w:rsidRPr="007C22AD">
        <w:rPr>
          <w:rFonts w:ascii="Arial" w:hAnsi="Arial"/>
          <w:sz w:val="24"/>
          <w:szCs w:val="24"/>
          <w:rtl/>
        </w:rPr>
        <w:t xml:space="preserve"> והלאה מחושבת ההצמדה (ככלל, 18 חודש מתאריך הבסיס, למעט האמור בסעיף</w:t>
      </w:r>
      <w:r w:rsidRPr="007C22AD">
        <w:rPr>
          <w:rFonts w:ascii="Arial" w:hAnsi="Arial" w:hint="cs"/>
          <w:sz w:val="24"/>
          <w:szCs w:val="24"/>
          <w:rtl/>
        </w:rPr>
        <w:t xml:space="preserve"> ד(3) </w:t>
      </w:r>
      <w:r w:rsidRPr="007C22AD">
        <w:rPr>
          <w:rFonts w:ascii="Arial" w:hAnsi="Arial"/>
          <w:sz w:val="24"/>
          <w:szCs w:val="24"/>
          <w:rtl/>
        </w:rPr>
        <w:t>)</w:t>
      </w:r>
      <w:r w:rsidRPr="007C22AD">
        <w:rPr>
          <w:rFonts w:ascii="Arial" w:hAnsi="Arial" w:hint="cs"/>
          <w:sz w:val="24"/>
          <w:szCs w:val="24"/>
          <w:rtl/>
        </w:rPr>
        <w:t>.</w:t>
      </w:r>
    </w:p>
    <w:p w14:paraId="372365AB"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b/>
          <w:bCs/>
          <w:sz w:val="24"/>
          <w:szCs w:val="24"/>
          <w:rtl/>
        </w:rPr>
        <w:t>מדד התחלתי</w:t>
      </w:r>
      <w:r w:rsidRPr="007C22AD">
        <w:rPr>
          <w:rFonts w:ascii="Arial" w:hAnsi="Arial"/>
          <w:sz w:val="24"/>
          <w:szCs w:val="24"/>
          <w:rtl/>
        </w:rPr>
        <w:t xml:space="preserve"> – המדד הידוע בתאריך </w:t>
      </w:r>
      <w:r w:rsidRPr="007C22AD">
        <w:rPr>
          <w:rFonts w:ascii="Arial" w:hAnsi="Arial"/>
          <w:b/>
          <w:bCs/>
          <w:sz w:val="24"/>
          <w:szCs w:val="24"/>
          <w:rtl/>
        </w:rPr>
        <w:t>התחלת</w:t>
      </w:r>
      <w:r w:rsidRPr="007C22AD">
        <w:rPr>
          <w:rFonts w:ascii="Arial" w:hAnsi="Arial"/>
          <w:sz w:val="24"/>
          <w:szCs w:val="24"/>
          <w:rtl/>
        </w:rPr>
        <w:t xml:space="preserve"> ההצמדה</w:t>
      </w:r>
      <w:r w:rsidRPr="007C22AD">
        <w:rPr>
          <w:rFonts w:ascii="Arial" w:hAnsi="Arial" w:hint="cs"/>
          <w:sz w:val="24"/>
          <w:szCs w:val="24"/>
          <w:rtl/>
        </w:rPr>
        <w:t>.</w:t>
      </w:r>
    </w:p>
    <w:p w14:paraId="64001468"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b/>
          <w:bCs/>
          <w:sz w:val="24"/>
          <w:szCs w:val="24"/>
          <w:rtl/>
        </w:rPr>
        <w:t>המדד הקובע</w:t>
      </w:r>
      <w:r w:rsidRPr="007C22AD">
        <w:rPr>
          <w:rFonts w:ascii="Arial" w:hAnsi="Arial"/>
          <w:sz w:val="24"/>
          <w:szCs w:val="24"/>
          <w:rtl/>
        </w:rPr>
        <w:t xml:space="preserve"> – המדד האחרון הידוע ביום מועד ביצוע ההצמדה.</w:t>
      </w:r>
      <w:r w:rsidRPr="007C22AD">
        <w:rPr>
          <w:rFonts w:ascii="Arial" w:hAnsi="Arial" w:hint="cs"/>
          <w:sz w:val="24"/>
          <w:szCs w:val="24"/>
          <w:rtl/>
        </w:rPr>
        <w:t xml:space="preserve"> </w:t>
      </w:r>
    </w:p>
    <w:p w14:paraId="721BB7F7"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b/>
          <w:bCs/>
          <w:sz w:val="24"/>
          <w:szCs w:val="24"/>
          <w:rtl/>
        </w:rPr>
        <w:t>הצמדה שלילית</w:t>
      </w:r>
      <w:r w:rsidRPr="007C22AD">
        <w:rPr>
          <w:rFonts w:ascii="Arial" w:hAnsi="Arial"/>
          <w:sz w:val="24"/>
          <w:szCs w:val="24"/>
          <w:rtl/>
        </w:rPr>
        <w:t xml:space="preserve"> – הצמדה המבוצעת כאשר המדד או הרכב המדדים הקובע ירד אל מתחת לשיעור המדד ההתחלתי.</w:t>
      </w:r>
    </w:p>
    <w:p w14:paraId="2C6D64EF" w14:textId="77777777" w:rsidR="009F228E" w:rsidRPr="007C22AD" w:rsidRDefault="009F228E" w:rsidP="00A01742">
      <w:pPr>
        <w:numPr>
          <w:ilvl w:val="2"/>
          <w:numId w:val="60"/>
        </w:numPr>
        <w:spacing w:line="360" w:lineRule="auto"/>
        <w:rPr>
          <w:rFonts w:ascii="Arial" w:hAnsi="Arial"/>
          <w:sz w:val="24"/>
          <w:szCs w:val="24"/>
          <w:rtl/>
        </w:rPr>
      </w:pPr>
      <w:r w:rsidRPr="007C22AD">
        <w:rPr>
          <w:rFonts w:ascii="Arial" w:hAnsi="Arial"/>
          <w:b/>
          <w:bCs/>
          <w:sz w:val="24"/>
          <w:szCs w:val="24"/>
          <w:rtl/>
        </w:rPr>
        <w:t>מדד המחירים לצרכן</w:t>
      </w:r>
      <w:r w:rsidRPr="007C22AD">
        <w:rPr>
          <w:rFonts w:ascii="Arial" w:hAnsi="Arial"/>
          <w:sz w:val="24"/>
          <w:szCs w:val="24"/>
          <w:rtl/>
        </w:rPr>
        <w:t xml:space="preserve"> – כפי שמפורסם על ידי הלשכה המרכזית לסטטיסטיקה או מי שהוסמך על ידי ממשלת ישראל להחליפה</w:t>
      </w:r>
      <w:r w:rsidRPr="007C22AD">
        <w:rPr>
          <w:rFonts w:ascii="Arial" w:hAnsi="Arial" w:hint="cs"/>
          <w:sz w:val="24"/>
          <w:szCs w:val="24"/>
          <w:rtl/>
        </w:rPr>
        <w:t>.</w:t>
      </w:r>
    </w:p>
    <w:p w14:paraId="7BC5F55E" w14:textId="77777777" w:rsidR="009F228E" w:rsidRPr="007C22AD" w:rsidRDefault="009F228E" w:rsidP="00A01742">
      <w:pPr>
        <w:numPr>
          <w:ilvl w:val="1"/>
          <w:numId w:val="60"/>
        </w:numPr>
        <w:spacing w:line="360" w:lineRule="auto"/>
        <w:rPr>
          <w:sz w:val="24"/>
          <w:szCs w:val="24"/>
          <w:u w:val="single"/>
          <w:rtl/>
        </w:rPr>
      </w:pPr>
      <w:r w:rsidRPr="007C22AD">
        <w:rPr>
          <w:rFonts w:hint="cs"/>
          <w:sz w:val="24"/>
          <w:szCs w:val="24"/>
          <w:u w:val="single"/>
          <w:rtl/>
        </w:rPr>
        <w:t>ע</w:t>
      </w:r>
      <w:r w:rsidRPr="007C22AD">
        <w:rPr>
          <w:sz w:val="24"/>
          <w:szCs w:val="24"/>
          <w:u w:val="single"/>
          <w:rtl/>
        </w:rPr>
        <w:t xml:space="preserve">קרונות ביצוע הצמדה </w:t>
      </w:r>
    </w:p>
    <w:p w14:paraId="74632177" w14:textId="77777777" w:rsidR="009F228E" w:rsidRPr="007C22AD" w:rsidRDefault="009F228E" w:rsidP="00A01742">
      <w:pPr>
        <w:numPr>
          <w:ilvl w:val="2"/>
          <w:numId w:val="60"/>
        </w:numPr>
        <w:spacing w:line="360" w:lineRule="auto"/>
        <w:rPr>
          <w:rFonts w:ascii="Arial" w:hAnsi="Arial"/>
          <w:sz w:val="24"/>
          <w:szCs w:val="24"/>
        </w:rPr>
      </w:pPr>
      <w:r w:rsidRPr="007C22AD">
        <w:rPr>
          <w:rFonts w:ascii="Arial" w:hAnsi="Arial"/>
          <w:sz w:val="24"/>
          <w:szCs w:val="24"/>
          <w:rtl/>
        </w:rPr>
        <w:lastRenderedPageBreak/>
        <w:t>המחירים</w:t>
      </w:r>
      <w:r w:rsidRPr="007C22AD">
        <w:rPr>
          <w:rFonts w:ascii="Arial" w:hAnsi="Arial"/>
          <w:sz w:val="24"/>
          <w:szCs w:val="24"/>
        </w:rPr>
        <w:t xml:space="preserve"> </w:t>
      </w:r>
      <w:r w:rsidRPr="007C22AD">
        <w:rPr>
          <w:rFonts w:ascii="Arial" w:hAnsi="Arial"/>
          <w:sz w:val="24"/>
          <w:szCs w:val="24"/>
          <w:rtl/>
        </w:rPr>
        <w:t>יוצמדו</w:t>
      </w:r>
      <w:r w:rsidRPr="007C22AD">
        <w:rPr>
          <w:rFonts w:ascii="Arial" w:hAnsi="Arial"/>
          <w:sz w:val="24"/>
          <w:szCs w:val="24"/>
        </w:rPr>
        <w:t xml:space="preserve"> </w:t>
      </w:r>
      <w:r w:rsidRPr="007C22AD">
        <w:rPr>
          <w:rFonts w:ascii="Arial" w:hAnsi="Arial"/>
          <w:sz w:val="24"/>
          <w:szCs w:val="24"/>
          <w:rtl/>
        </w:rPr>
        <w:t>לשינויים</w:t>
      </w:r>
      <w:r w:rsidRPr="007C22AD">
        <w:rPr>
          <w:rFonts w:ascii="Arial" w:hAnsi="Arial"/>
          <w:sz w:val="24"/>
          <w:szCs w:val="24"/>
        </w:rPr>
        <w:t xml:space="preserve"> </w:t>
      </w:r>
      <w:r w:rsidRPr="007C22AD">
        <w:rPr>
          <w:rFonts w:ascii="Arial" w:hAnsi="Arial"/>
          <w:sz w:val="24"/>
          <w:szCs w:val="24"/>
          <w:rtl/>
        </w:rPr>
        <w:t>ב</w:t>
      </w:r>
      <w:r w:rsidRPr="007C22AD">
        <w:rPr>
          <w:rFonts w:ascii="Arial" w:hAnsi="Arial" w:hint="cs"/>
          <w:sz w:val="24"/>
          <w:szCs w:val="24"/>
          <w:rtl/>
        </w:rPr>
        <w:softHyphen/>
        <w:t>מדד המחירים לצרכן</w:t>
      </w:r>
      <w:r w:rsidRPr="007C22AD">
        <w:rPr>
          <w:rFonts w:ascii="Arial" w:hAnsi="Arial"/>
          <w:sz w:val="24"/>
          <w:szCs w:val="24"/>
          <w:rtl/>
        </w:rPr>
        <w:t xml:space="preserve"> (להלן</w:t>
      </w:r>
      <w:r w:rsidRPr="007C22AD">
        <w:rPr>
          <w:rFonts w:ascii="Arial" w:hAnsi="Arial" w:hint="cs"/>
          <w:sz w:val="24"/>
          <w:szCs w:val="24"/>
          <w:rtl/>
        </w:rPr>
        <w:t>:</w:t>
      </w:r>
      <w:r w:rsidRPr="007C22AD">
        <w:rPr>
          <w:rFonts w:ascii="Arial" w:hAnsi="Arial"/>
          <w:sz w:val="24"/>
          <w:szCs w:val="24"/>
          <w:rtl/>
        </w:rPr>
        <w:t xml:space="preserve"> </w:t>
      </w:r>
      <w:r w:rsidRPr="007C22AD">
        <w:rPr>
          <w:rFonts w:ascii="Arial" w:hAnsi="Arial" w:hint="cs"/>
          <w:sz w:val="24"/>
          <w:szCs w:val="24"/>
          <w:rtl/>
        </w:rPr>
        <w:t>"</w:t>
      </w:r>
      <w:r w:rsidRPr="007C22AD">
        <w:rPr>
          <w:rFonts w:ascii="Arial" w:hAnsi="Arial"/>
          <w:sz w:val="24"/>
          <w:szCs w:val="24"/>
          <w:rtl/>
        </w:rPr>
        <w:t>המדד</w:t>
      </w:r>
      <w:r w:rsidRPr="007C22AD">
        <w:rPr>
          <w:rFonts w:ascii="Arial" w:hAnsi="Arial" w:hint="cs"/>
          <w:sz w:val="24"/>
          <w:szCs w:val="24"/>
          <w:rtl/>
        </w:rPr>
        <w:t>"</w:t>
      </w:r>
      <w:r w:rsidRPr="007C22AD">
        <w:rPr>
          <w:rFonts w:ascii="Arial" w:hAnsi="Arial"/>
          <w:sz w:val="24"/>
          <w:szCs w:val="24"/>
          <w:rtl/>
        </w:rPr>
        <w:t>).</w:t>
      </w:r>
    </w:p>
    <w:p w14:paraId="1A07B810" w14:textId="77777777" w:rsidR="009F228E" w:rsidRPr="007C22AD" w:rsidRDefault="009F228E" w:rsidP="00A01742">
      <w:pPr>
        <w:numPr>
          <w:ilvl w:val="2"/>
          <w:numId w:val="60"/>
        </w:numPr>
        <w:spacing w:line="360" w:lineRule="auto"/>
        <w:rPr>
          <w:rFonts w:ascii="Arial" w:hAnsi="Arial"/>
          <w:sz w:val="24"/>
          <w:szCs w:val="24"/>
        </w:rPr>
      </w:pPr>
      <w:r w:rsidRPr="007C22AD">
        <w:rPr>
          <w:rFonts w:ascii="Arial" w:hAnsi="Arial" w:hint="cs"/>
          <w:sz w:val="24"/>
          <w:szCs w:val="24"/>
          <w:rtl/>
        </w:rPr>
        <w:t>סכום ההצמדה שיחושב יתווסף או יופחת, אם חלה ירידה במדד הרלוונטי, לתעריפים שנקבעו בהתקשרות.</w:t>
      </w:r>
    </w:p>
    <w:p w14:paraId="352CEB98" w14:textId="77777777" w:rsidR="009F228E" w:rsidRPr="007C22AD" w:rsidRDefault="009F228E" w:rsidP="00A01742">
      <w:pPr>
        <w:numPr>
          <w:ilvl w:val="2"/>
          <w:numId w:val="60"/>
        </w:numPr>
        <w:spacing w:line="360" w:lineRule="auto"/>
        <w:rPr>
          <w:rFonts w:ascii="Arial" w:hAnsi="Arial"/>
          <w:sz w:val="24"/>
          <w:szCs w:val="24"/>
        </w:rPr>
      </w:pPr>
      <w:r w:rsidRPr="007C22AD">
        <w:rPr>
          <w:rFonts w:ascii="Arial" w:hAnsi="Arial" w:hint="cs"/>
          <w:sz w:val="24"/>
          <w:szCs w:val="24"/>
          <w:rtl/>
        </w:rPr>
        <w:t>ביצוע הצמדה יהיה גם במקרים שבהם מדובר בהצמדה שלילית.</w:t>
      </w:r>
    </w:p>
    <w:p w14:paraId="1756FF63" w14:textId="77777777" w:rsidR="009F228E" w:rsidRPr="007C22AD" w:rsidRDefault="009F228E" w:rsidP="00A01742">
      <w:pPr>
        <w:numPr>
          <w:ilvl w:val="2"/>
          <w:numId w:val="60"/>
        </w:numPr>
        <w:spacing w:line="360" w:lineRule="auto"/>
        <w:rPr>
          <w:rFonts w:ascii="Arial" w:hAnsi="Arial"/>
          <w:sz w:val="24"/>
          <w:szCs w:val="24"/>
        </w:rPr>
      </w:pPr>
      <w:r w:rsidRPr="007C22AD">
        <w:rPr>
          <w:rFonts w:ascii="Arial" w:hAnsi="Arial" w:hint="cs"/>
          <w:sz w:val="24"/>
          <w:szCs w:val="24"/>
          <w:rtl/>
        </w:rPr>
        <w:t>ביצוע ההצמדה יהיה במועד הוצאת החשבונית.</w:t>
      </w:r>
    </w:p>
    <w:p w14:paraId="7F903248" w14:textId="77777777" w:rsidR="009F228E" w:rsidRPr="007C22AD" w:rsidRDefault="009F228E" w:rsidP="00A01742">
      <w:pPr>
        <w:numPr>
          <w:ilvl w:val="1"/>
          <w:numId w:val="60"/>
        </w:numPr>
        <w:spacing w:line="360" w:lineRule="auto"/>
        <w:rPr>
          <w:sz w:val="24"/>
          <w:szCs w:val="24"/>
          <w:u w:val="single"/>
        </w:rPr>
      </w:pPr>
      <w:r w:rsidRPr="007C22AD">
        <w:rPr>
          <w:rFonts w:hint="cs"/>
          <w:sz w:val="24"/>
          <w:szCs w:val="24"/>
          <w:u w:val="single"/>
          <w:rtl/>
        </w:rPr>
        <w:t xml:space="preserve">מנגנון </w:t>
      </w:r>
      <w:r w:rsidRPr="007C22AD">
        <w:rPr>
          <w:rFonts w:hint="eastAsia"/>
          <w:sz w:val="24"/>
          <w:szCs w:val="24"/>
          <w:u w:val="single"/>
          <w:rtl/>
        </w:rPr>
        <w:t>ביצוע</w:t>
      </w:r>
      <w:r w:rsidRPr="007C22AD">
        <w:rPr>
          <w:sz w:val="24"/>
          <w:szCs w:val="24"/>
          <w:u w:val="single"/>
          <w:rtl/>
        </w:rPr>
        <w:t xml:space="preserve"> </w:t>
      </w:r>
      <w:r w:rsidRPr="007C22AD">
        <w:rPr>
          <w:rFonts w:hint="eastAsia"/>
          <w:sz w:val="24"/>
          <w:szCs w:val="24"/>
          <w:u w:val="single"/>
          <w:rtl/>
        </w:rPr>
        <w:t>הצמדה</w:t>
      </w:r>
    </w:p>
    <w:p w14:paraId="59E5F2A2" w14:textId="77777777" w:rsidR="009F228E" w:rsidRPr="007C22AD" w:rsidRDefault="009F228E" w:rsidP="00A01742">
      <w:pPr>
        <w:numPr>
          <w:ilvl w:val="2"/>
          <w:numId w:val="60"/>
        </w:numPr>
        <w:spacing w:line="360" w:lineRule="auto"/>
        <w:rPr>
          <w:sz w:val="24"/>
          <w:szCs w:val="24"/>
        </w:rPr>
      </w:pPr>
      <w:r w:rsidRPr="007C22AD">
        <w:rPr>
          <w:rFonts w:ascii="Arial" w:hAnsi="Arial"/>
          <w:sz w:val="24"/>
          <w:szCs w:val="24"/>
          <w:rtl/>
        </w:rPr>
        <w:t>ביצוע ההצמדה יחל לאחר תום 18 חודשים מ</w:t>
      </w:r>
      <w:r w:rsidRPr="007C22AD">
        <w:rPr>
          <w:rFonts w:ascii="Arial" w:hAnsi="Arial" w:hint="cs"/>
          <w:sz w:val="24"/>
          <w:szCs w:val="24"/>
          <w:rtl/>
        </w:rPr>
        <w:t xml:space="preserve">תאריך </w:t>
      </w:r>
      <w:r w:rsidRPr="007C22AD">
        <w:rPr>
          <w:rFonts w:ascii="Arial" w:hAnsi="Arial"/>
          <w:sz w:val="24"/>
          <w:szCs w:val="24"/>
          <w:rtl/>
        </w:rPr>
        <w:t>הבסיס</w:t>
      </w:r>
      <w:r w:rsidRPr="007C22AD">
        <w:rPr>
          <w:rFonts w:ascii="Arial" w:hAnsi="Arial" w:hint="cs"/>
          <w:sz w:val="24"/>
          <w:szCs w:val="24"/>
          <w:rtl/>
        </w:rPr>
        <w:t>, למעט במקרה המפורט בסעיף ד(3).</w:t>
      </w:r>
      <w:r w:rsidRPr="007C22AD">
        <w:rPr>
          <w:rFonts w:ascii="Arial" w:hAnsi="Arial"/>
          <w:sz w:val="24"/>
          <w:szCs w:val="24"/>
          <w:rtl/>
        </w:rPr>
        <w:t xml:space="preserve"> </w:t>
      </w:r>
      <w:r w:rsidRPr="007C22AD">
        <w:rPr>
          <w:rFonts w:hint="cs"/>
          <w:sz w:val="24"/>
          <w:szCs w:val="24"/>
          <w:rtl/>
        </w:rPr>
        <w:t>המדד הידוע ביום זה ייקבע כמדד ההתחלתי.</w:t>
      </w:r>
    </w:p>
    <w:p w14:paraId="659A2211" w14:textId="77777777" w:rsidR="009F228E" w:rsidRPr="007C22AD" w:rsidRDefault="009F228E" w:rsidP="00A01742">
      <w:pPr>
        <w:numPr>
          <w:ilvl w:val="2"/>
          <w:numId w:val="60"/>
        </w:numPr>
        <w:spacing w:line="360" w:lineRule="auto"/>
        <w:rPr>
          <w:rFonts w:ascii="Arial" w:hAnsi="Arial"/>
          <w:sz w:val="24"/>
          <w:szCs w:val="24"/>
        </w:rPr>
      </w:pPr>
      <w:r w:rsidRPr="007C22AD">
        <w:rPr>
          <w:rFonts w:ascii="Arial" w:hAnsi="Arial" w:hint="cs"/>
          <w:sz w:val="24"/>
          <w:szCs w:val="24"/>
          <w:rtl/>
        </w:rPr>
        <w:t>ההצמדה תתבצע מדי 6 חודשים, כך שההצמדה הראשונה תתבצע בחלוף 6 חודשים מתאריך תחילת הצמדה, ובכל 6 חודשים לאחר מכן.</w:t>
      </w:r>
    </w:p>
    <w:p w14:paraId="6519D19F" w14:textId="77777777" w:rsidR="009F228E" w:rsidRPr="007C22AD" w:rsidRDefault="00651EEA" w:rsidP="00A01742">
      <w:pPr>
        <w:numPr>
          <w:ilvl w:val="2"/>
          <w:numId w:val="60"/>
        </w:numPr>
        <w:spacing w:line="360" w:lineRule="auto"/>
        <w:rPr>
          <w:rFonts w:ascii="Arial" w:hAnsi="Arial"/>
          <w:sz w:val="24"/>
          <w:szCs w:val="24"/>
        </w:rPr>
      </w:pPr>
      <w:r w:rsidRPr="00BB6E9F">
        <w:rPr>
          <w:rFonts w:ascii="Arial" w:hAnsi="Arial"/>
          <w:sz w:val="24"/>
          <w:szCs w:val="24"/>
          <w:rtl/>
        </w:rPr>
        <w:t xml:space="preserve">על אף </w:t>
      </w:r>
      <w:r w:rsidRPr="00BB6E9F">
        <w:rPr>
          <w:rFonts w:ascii="Arial" w:hAnsi="Arial" w:hint="cs"/>
          <w:sz w:val="24"/>
          <w:szCs w:val="24"/>
          <w:rtl/>
        </w:rPr>
        <w:t xml:space="preserve">האמור בסעיף </w:t>
      </w:r>
      <w:r w:rsidRPr="00BB6E9F">
        <w:rPr>
          <w:rFonts w:ascii="Arial" w:hAnsi="Arial"/>
          <w:sz w:val="24"/>
          <w:szCs w:val="24"/>
          <w:rtl/>
        </w:rPr>
        <w:fldChar w:fldCharType="begin"/>
      </w:r>
      <w:r w:rsidRPr="00BB6E9F">
        <w:rPr>
          <w:rFonts w:ascii="Arial" w:hAnsi="Arial"/>
          <w:sz w:val="24"/>
          <w:szCs w:val="24"/>
          <w:rtl/>
        </w:rPr>
        <w:instrText xml:space="preserve"> </w:instrText>
      </w:r>
      <w:r w:rsidRPr="00BB6E9F">
        <w:rPr>
          <w:rFonts w:ascii="Arial" w:hAnsi="Arial"/>
          <w:sz w:val="24"/>
          <w:szCs w:val="24"/>
        </w:rPr>
        <w:instrText>REF</w:instrText>
      </w:r>
      <w:r w:rsidRPr="00BB6E9F">
        <w:rPr>
          <w:rFonts w:ascii="Arial" w:hAnsi="Arial"/>
          <w:sz w:val="24"/>
          <w:szCs w:val="24"/>
          <w:rtl/>
        </w:rPr>
        <w:instrText xml:space="preserve"> _</w:instrText>
      </w:r>
      <w:r w:rsidRPr="00BB6E9F">
        <w:rPr>
          <w:rFonts w:ascii="Arial" w:hAnsi="Arial"/>
          <w:sz w:val="24"/>
          <w:szCs w:val="24"/>
        </w:rPr>
        <w:instrText>Ref353196419 \r \h</w:instrText>
      </w:r>
      <w:r w:rsidRPr="00BB6E9F">
        <w:rPr>
          <w:rFonts w:ascii="Arial" w:hAnsi="Arial"/>
          <w:sz w:val="24"/>
          <w:szCs w:val="24"/>
          <w:rtl/>
        </w:rPr>
        <w:instrText xml:space="preserve">  \* </w:instrText>
      </w:r>
      <w:r w:rsidRPr="00BB6E9F">
        <w:rPr>
          <w:rFonts w:ascii="Arial" w:hAnsi="Arial"/>
          <w:sz w:val="24"/>
          <w:szCs w:val="24"/>
        </w:rPr>
        <w:instrText>MERGEFORMAT</w:instrText>
      </w:r>
      <w:r w:rsidRPr="00BB6E9F">
        <w:rPr>
          <w:rFonts w:ascii="Arial" w:hAnsi="Arial"/>
          <w:sz w:val="24"/>
          <w:szCs w:val="24"/>
          <w:rtl/>
        </w:rPr>
        <w:instrText xml:space="preserve"> </w:instrText>
      </w:r>
      <w:r w:rsidRPr="00BB6E9F">
        <w:rPr>
          <w:rFonts w:ascii="Arial" w:hAnsi="Arial"/>
          <w:sz w:val="24"/>
          <w:szCs w:val="24"/>
          <w:rtl/>
        </w:rPr>
      </w:r>
      <w:r w:rsidRPr="00BB6E9F">
        <w:rPr>
          <w:rFonts w:ascii="Arial" w:hAnsi="Arial"/>
          <w:sz w:val="24"/>
          <w:szCs w:val="24"/>
          <w:rtl/>
        </w:rPr>
        <w:fldChar w:fldCharType="separate"/>
      </w:r>
      <w:r w:rsidR="00B96B1E">
        <w:rPr>
          <w:rFonts w:ascii="Arial" w:hAnsi="Arial" w:hint="cs"/>
          <w:b/>
          <w:bCs/>
          <w:sz w:val="24"/>
          <w:szCs w:val="24"/>
          <w:rtl/>
        </w:rPr>
        <w:t>שגיאה! מקור ההפניה לא נמצא.</w:t>
      </w:r>
      <w:r w:rsidRPr="00BB6E9F">
        <w:rPr>
          <w:rFonts w:ascii="Arial" w:hAnsi="Arial"/>
          <w:sz w:val="24"/>
          <w:szCs w:val="24"/>
          <w:rtl/>
        </w:rPr>
        <w:fldChar w:fldCharType="end"/>
      </w:r>
      <w:r w:rsidRPr="00BB6E9F">
        <w:rPr>
          <w:rFonts w:ascii="Arial" w:hAnsi="Arial"/>
          <w:sz w:val="24"/>
          <w:szCs w:val="24"/>
          <w:rtl/>
        </w:rPr>
        <w:t>,</w:t>
      </w:r>
      <w:r w:rsidRPr="00BB6E9F">
        <w:rPr>
          <w:rFonts w:ascii="Arial" w:hAnsi="Arial"/>
          <w:sz w:val="24"/>
          <w:szCs w:val="24"/>
        </w:rPr>
        <w:t xml:space="preserve"> </w:t>
      </w:r>
      <w:r w:rsidRPr="00BB6E9F">
        <w:rPr>
          <w:rFonts w:ascii="Arial" w:hAnsi="Arial"/>
          <w:sz w:val="24"/>
          <w:szCs w:val="24"/>
          <w:rtl/>
        </w:rPr>
        <w:t>אם</w:t>
      </w:r>
      <w:r w:rsidRPr="00BB6E9F">
        <w:rPr>
          <w:rFonts w:ascii="Arial" w:hAnsi="Arial"/>
          <w:sz w:val="24"/>
          <w:szCs w:val="24"/>
        </w:rPr>
        <w:t xml:space="preserve"> </w:t>
      </w:r>
      <w:r w:rsidRPr="00BB6E9F">
        <w:rPr>
          <w:rFonts w:ascii="Arial" w:hAnsi="Arial"/>
          <w:sz w:val="24"/>
          <w:szCs w:val="24"/>
          <w:rtl/>
        </w:rPr>
        <w:t>ב</w:t>
      </w:r>
      <w:r w:rsidRPr="00BB6E9F">
        <w:rPr>
          <w:rFonts w:ascii="Arial" w:hAnsi="Arial" w:hint="cs"/>
          <w:sz w:val="24"/>
          <w:szCs w:val="24"/>
          <w:rtl/>
        </w:rPr>
        <w:t>מועד מסוים (להלן: "יום השינוי")</w:t>
      </w:r>
      <w:r>
        <w:rPr>
          <w:rFonts w:ascii="Arial" w:hAnsi="Arial" w:hint="cs"/>
          <w:sz w:val="24"/>
          <w:szCs w:val="24"/>
          <w:rtl/>
        </w:rPr>
        <w:t xml:space="preserve">, </w:t>
      </w:r>
      <w:r w:rsidR="009F228E" w:rsidRPr="007C22AD">
        <w:rPr>
          <w:rFonts w:ascii="Arial" w:hAnsi="Arial" w:hint="cs"/>
          <w:sz w:val="24"/>
          <w:szCs w:val="24"/>
          <w:rtl/>
        </w:rPr>
        <w:t>ב</w:t>
      </w:r>
      <w:r w:rsidR="009F228E" w:rsidRPr="007C22AD">
        <w:rPr>
          <w:rFonts w:ascii="Arial" w:hAnsi="Arial"/>
          <w:sz w:val="24"/>
          <w:szCs w:val="24"/>
          <w:rtl/>
        </w:rPr>
        <w:t>מהלך</w:t>
      </w:r>
      <w:r w:rsidR="009F228E" w:rsidRPr="007C22AD">
        <w:rPr>
          <w:rFonts w:ascii="Arial" w:hAnsi="Arial"/>
          <w:sz w:val="24"/>
          <w:szCs w:val="24"/>
        </w:rPr>
        <w:t xml:space="preserve"> 18 </w:t>
      </w:r>
      <w:r w:rsidR="009F228E" w:rsidRPr="007C22AD">
        <w:rPr>
          <w:rFonts w:ascii="Arial" w:hAnsi="Arial"/>
          <w:sz w:val="24"/>
          <w:szCs w:val="24"/>
          <w:rtl/>
        </w:rPr>
        <w:t>החודשים</w:t>
      </w:r>
      <w:r w:rsidR="009F228E" w:rsidRPr="007C22AD">
        <w:rPr>
          <w:rFonts w:ascii="Arial" w:hAnsi="Arial"/>
          <w:sz w:val="24"/>
          <w:szCs w:val="24"/>
        </w:rPr>
        <w:t xml:space="preserve"> </w:t>
      </w:r>
      <w:r w:rsidR="009F228E" w:rsidRPr="007C22AD">
        <w:rPr>
          <w:rFonts w:ascii="Arial" w:hAnsi="Arial"/>
          <w:sz w:val="24"/>
          <w:szCs w:val="24"/>
          <w:rtl/>
        </w:rPr>
        <w:t>הראשוני</w:t>
      </w:r>
      <w:r w:rsidR="009F228E" w:rsidRPr="007C22AD">
        <w:rPr>
          <w:rFonts w:ascii="Arial" w:hAnsi="Arial" w:hint="cs"/>
          <w:sz w:val="24"/>
          <w:szCs w:val="24"/>
          <w:rtl/>
        </w:rPr>
        <w:t>ם מתאריך הבסיס,</w:t>
      </w:r>
      <w:r w:rsidR="009F228E" w:rsidRPr="007C22AD">
        <w:rPr>
          <w:rFonts w:ascii="Arial" w:hAnsi="Arial"/>
          <w:sz w:val="24"/>
          <w:szCs w:val="24"/>
        </w:rPr>
        <w:t xml:space="preserve"> </w:t>
      </w:r>
      <w:r w:rsidR="009F228E" w:rsidRPr="007C22AD">
        <w:rPr>
          <w:rFonts w:ascii="Arial" w:hAnsi="Arial"/>
          <w:sz w:val="24"/>
          <w:szCs w:val="24"/>
          <w:rtl/>
        </w:rPr>
        <w:t>יחול</w:t>
      </w:r>
      <w:r w:rsidR="009F228E" w:rsidRPr="007C22AD">
        <w:rPr>
          <w:rFonts w:ascii="Arial" w:hAnsi="Arial"/>
          <w:sz w:val="24"/>
          <w:szCs w:val="24"/>
        </w:rPr>
        <w:t xml:space="preserve"> </w:t>
      </w:r>
      <w:r w:rsidR="009F228E" w:rsidRPr="007C22AD">
        <w:rPr>
          <w:rFonts w:ascii="Arial" w:hAnsi="Arial"/>
          <w:sz w:val="24"/>
          <w:szCs w:val="24"/>
          <w:rtl/>
        </w:rPr>
        <w:t>שינוי</w:t>
      </w:r>
      <w:r w:rsidR="009F228E" w:rsidRPr="007C22AD">
        <w:rPr>
          <w:rFonts w:ascii="Arial" w:hAnsi="Arial"/>
          <w:sz w:val="24"/>
          <w:szCs w:val="24"/>
        </w:rPr>
        <w:t xml:space="preserve"> </w:t>
      </w:r>
      <w:r w:rsidR="009F228E" w:rsidRPr="007C22AD">
        <w:rPr>
          <w:rFonts w:ascii="Arial" w:hAnsi="Arial"/>
          <w:sz w:val="24"/>
          <w:szCs w:val="24"/>
          <w:rtl/>
        </w:rPr>
        <w:t>במדד</w:t>
      </w:r>
      <w:r w:rsidR="009F228E" w:rsidRPr="007C22AD">
        <w:rPr>
          <w:rFonts w:ascii="Arial" w:hAnsi="Arial" w:hint="cs"/>
          <w:sz w:val="24"/>
          <w:szCs w:val="24"/>
          <w:rtl/>
        </w:rPr>
        <w:t xml:space="preserve"> </w:t>
      </w:r>
      <w:r w:rsidR="009F228E" w:rsidRPr="007C22AD">
        <w:rPr>
          <w:rFonts w:ascii="Arial" w:hAnsi="Arial"/>
          <w:sz w:val="24"/>
          <w:szCs w:val="24"/>
          <w:rtl/>
        </w:rPr>
        <w:t>–</w:t>
      </w:r>
      <w:r w:rsidR="009F228E" w:rsidRPr="007C22AD">
        <w:rPr>
          <w:rFonts w:ascii="Arial" w:hAnsi="Arial" w:hint="cs"/>
          <w:sz w:val="24"/>
          <w:szCs w:val="24"/>
          <w:rtl/>
        </w:rPr>
        <w:t xml:space="preserve"> כך ש</w:t>
      </w:r>
      <w:r w:rsidR="009F228E" w:rsidRPr="007C22AD">
        <w:rPr>
          <w:rFonts w:ascii="Arial" w:hAnsi="Arial"/>
          <w:sz w:val="24"/>
          <w:szCs w:val="24"/>
          <w:rtl/>
        </w:rPr>
        <w:t>יהיה גבוה בשיעור של</w:t>
      </w:r>
      <w:r w:rsidR="009F228E" w:rsidRPr="007C22AD">
        <w:rPr>
          <w:rFonts w:ascii="Arial" w:hAnsi="Arial"/>
          <w:sz w:val="24"/>
          <w:szCs w:val="24"/>
        </w:rPr>
        <w:t xml:space="preserve">4% </w:t>
      </w:r>
      <w:r w:rsidR="009F228E" w:rsidRPr="007C22AD">
        <w:rPr>
          <w:rFonts w:ascii="Arial" w:hAnsi="Arial"/>
          <w:sz w:val="24"/>
          <w:szCs w:val="24"/>
          <w:rtl/>
        </w:rPr>
        <w:t xml:space="preserve"> ויותר מ</w:t>
      </w:r>
      <w:r w:rsidR="009F228E" w:rsidRPr="007C22AD">
        <w:rPr>
          <w:rFonts w:ascii="Arial" w:hAnsi="Arial" w:hint="cs"/>
          <w:sz w:val="24"/>
          <w:szCs w:val="24"/>
          <w:rtl/>
        </w:rPr>
        <w:t>ה</w:t>
      </w:r>
      <w:r w:rsidR="009F228E" w:rsidRPr="007C22AD">
        <w:rPr>
          <w:rFonts w:ascii="Arial" w:hAnsi="Arial"/>
          <w:sz w:val="24"/>
          <w:szCs w:val="24"/>
          <w:rtl/>
        </w:rPr>
        <w:t xml:space="preserve">מדד </w:t>
      </w:r>
      <w:r w:rsidR="009F228E" w:rsidRPr="007C22AD">
        <w:rPr>
          <w:rFonts w:ascii="Arial" w:hAnsi="Arial" w:hint="cs"/>
          <w:sz w:val="24"/>
          <w:szCs w:val="24"/>
          <w:rtl/>
        </w:rPr>
        <w:t xml:space="preserve">הידוע בתאריך </w:t>
      </w:r>
      <w:r w:rsidR="009F228E" w:rsidRPr="007C22AD">
        <w:rPr>
          <w:rFonts w:ascii="Arial" w:hAnsi="Arial"/>
          <w:sz w:val="24"/>
          <w:szCs w:val="24"/>
          <w:rtl/>
        </w:rPr>
        <w:t xml:space="preserve">הבסיס, </w:t>
      </w:r>
      <w:r w:rsidR="009F228E" w:rsidRPr="007C22AD">
        <w:rPr>
          <w:rFonts w:ascii="Arial" w:hAnsi="Arial" w:hint="cs"/>
          <w:sz w:val="24"/>
          <w:szCs w:val="24"/>
          <w:rtl/>
        </w:rPr>
        <w:t xml:space="preserve">יחל חישוב ההצמדה </w:t>
      </w:r>
      <w:r w:rsidR="009F228E" w:rsidRPr="007C22AD">
        <w:rPr>
          <w:rFonts w:ascii="Arial" w:hAnsi="Arial" w:hint="eastAsia"/>
          <w:sz w:val="24"/>
          <w:szCs w:val="24"/>
          <w:rtl/>
        </w:rPr>
        <w:t>מנקודה</w:t>
      </w:r>
      <w:r w:rsidR="009F228E" w:rsidRPr="007C22AD">
        <w:rPr>
          <w:rFonts w:ascii="Arial" w:hAnsi="Arial"/>
          <w:sz w:val="24"/>
          <w:szCs w:val="24"/>
          <w:rtl/>
        </w:rPr>
        <w:t xml:space="preserve"> </w:t>
      </w:r>
      <w:r w:rsidR="009F228E" w:rsidRPr="007C22AD">
        <w:rPr>
          <w:rFonts w:ascii="Arial" w:hAnsi="Arial" w:hint="eastAsia"/>
          <w:sz w:val="24"/>
          <w:szCs w:val="24"/>
          <w:rtl/>
        </w:rPr>
        <w:t>זו</w:t>
      </w:r>
      <w:r w:rsidR="009F228E" w:rsidRPr="007C22AD">
        <w:rPr>
          <w:rFonts w:ascii="Arial" w:hAnsi="Arial"/>
          <w:sz w:val="24"/>
          <w:szCs w:val="24"/>
          <w:rtl/>
        </w:rPr>
        <w:t xml:space="preserve"> </w:t>
      </w:r>
      <w:r w:rsidR="009F228E" w:rsidRPr="007C22AD">
        <w:rPr>
          <w:rFonts w:ascii="Arial" w:hAnsi="Arial" w:hint="eastAsia"/>
          <w:sz w:val="24"/>
          <w:szCs w:val="24"/>
          <w:rtl/>
        </w:rPr>
        <w:t>ואילך</w:t>
      </w:r>
      <w:r w:rsidR="009F228E" w:rsidRPr="007C22AD">
        <w:rPr>
          <w:rFonts w:ascii="Arial" w:hAnsi="Arial" w:hint="cs"/>
          <w:sz w:val="24"/>
          <w:szCs w:val="24"/>
          <w:rtl/>
        </w:rPr>
        <w:t>, באופן הבא:</w:t>
      </w:r>
    </w:p>
    <w:p w14:paraId="2A8BACBC" w14:textId="77777777" w:rsidR="009F228E" w:rsidRPr="007C22AD" w:rsidRDefault="009F228E" w:rsidP="00A01742">
      <w:pPr>
        <w:numPr>
          <w:ilvl w:val="3"/>
          <w:numId w:val="60"/>
        </w:numPr>
        <w:spacing w:line="360" w:lineRule="auto"/>
        <w:rPr>
          <w:rFonts w:ascii="Arial" w:hAnsi="Arial"/>
          <w:sz w:val="24"/>
          <w:szCs w:val="24"/>
        </w:rPr>
      </w:pPr>
      <w:r w:rsidRPr="007C22AD">
        <w:rPr>
          <w:rFonts w:ascii="Arial" w:hAnsi="Arial" w:hint="cs"/>
          <w:sz w:val="24"/>
          <w:szCs w:val="24"/>
          <w:rtl/>
        </w:rPr>
        <w:t>המדד הידוע ביום השינוי ייקבע כמדד ההתחלתי.</w:t>
      </w:r>
    </w:p>
    <w:p w14:paraId="4B6E7852" w14:textId="77777777" w:rsidR="009F228E" w:rsidRPr="007C22AD" w:rsidRDefault="009F228E" w:rsidP="00A01742">
      <w:pPr>
        <w:numPr>
          <w:ilvl w:val="3"/>
          <w:numId w:val="60"/>
        </w:numPr>
        <w:spacing w:line="360" w:lineRule="auto"/>
        <w:rPr>
          <w:rFonts w:asciiTheme="minorBidi" w:hAnsiTheme="minorBidi"/>
          <w:sz w:val="24"/>
          <w:szCs w:val="24"/>
        </w:rPr>
      </w:pPr>
      <w:r w:rsidRPr="007C22AD">
        <w:rPr>
          <w:rFonts w:ascii="Arial" w:hAnsi="Arial" w:hint="cs"/>
          <w:sz w:val="24"/>
          <w:szCs w:val="24"/>
          <w:rtl/>
        </w:rPr>
        <w:t>ביצוע ההצמדה ייעשה בחלוף פרק הזמן שנקבע לביצוע הצמדות, כאמור בסעיף ד)(2) לעיל</w:t>
      </w:r>
      <w:r w:rsidRPr="007C22AD">
        <w:rPr>
          <w:rFonts w:asciiTheme="minorBidi" w:hAnsiTheme="minorBidi"/>
          <w:sz w:val="24"/>
          <w:szCs w:val="24"/>
          <w:rtl/>
        </w:rPr>
        <w:t xml:space="preserve">. </w:t>
      </w:r>
    </w:p>
    <w:p w14:paraId="680ABB54" w14:textId="77777777" w:rsidR="009F228E" w:rsidRPr="007C22AD" w:rsidRDefault="009F228E" w:rsidP="009F228E">
      <w:pPr>
        <w:numPr>
          <w:ilvl w:val="0"/>
          <w:numId w:val="5"/>
        </w:numPr>
        <w:tabs>
          <w:tab w:val="left" w:pos="850"/>
        </w:tabs>
        <w:spacing w:line="276" w:lineRule="auto"/>
        <w:ind w:left="850" w:hanging="425"/>
        <w:jc w:val="both"/>
        <w:rPr>
          <w:sz w:val="28"/>
          <w:szCs w:val="28"/>
          <w:lang w:eastAsia="he-IL"/>
        </w:rPr>
      </w:pPr>
      <w:r w:rsidRPr="007C22AD">
        <w:rPr>
          <w:rFonts w:ascii="Arial" w:hAnsi="Arial" w:hint="cs"/>
          <w:sz w:val="24"/>
          <w:szCs w:val="24"/>
          <w:rtl/>
        </w:rPr>
        <w:t xml:space="preserve">ראה </w:t>
      </w:r>
      <w:r w:rsidRPr="007C22AD">
        <w:rPr>
          <w:rFonts w:ascii="Arial" w:hAnsi="Arial"/>
          <w:sz w:val="24"/>
          <w:szCs w:val="24"/>
          <w:rtl/>
        </w:rPr>
        <w:t>דוגמא לחישוב</w:t>
      </w:r>
      <w:r w:rsidRPr="007C22AD">
        <w:rPr>
          <w:sz w:val="28"/>
          <w:szCs w:val="28"/>
          <w:rtl/>
          <w:lang w:eastAsia="he-IL"/>
        </w:rPr>
        <w:t xml:space="preserve"> </w:t>
      </w:r>
      <w:r w:rsidRPr="007C22AD">
        <w:rPr>
          <w:rFonts w:hint="cs"/>
          <w:sz w:val="28"/>
          <w:szCs w:val="28"/>
          <w:rtl/>
          <w:lang w:eastAsia="he-IL"/>
        </w:rPr>
        <w:t>:</w:t>
      </w:r>
    </w:p>
    <w:p w14:paraId="7EC161AD" w14:textId="77777777" w:rsidR="009F228E" w:rsidRPr="007C22AD" w:rsidRDefault="009F228E" w:rsidP="009F228E">
      <w:pPr>
        <w:rPr>
          <w:sz w:val="20"/>
          <w:szCs w:val="24"/>
          <w:rtl/>
          <w:lang w:eastAsia="he-IL"/>
        </w:rPr>
      </w:pPr>
    </w:p>
    <w:p w14:paraId="5BCD13B8" w14:textId="77777777" w:rsidR="009F228E" w:rsidRPr="007C22AD" w:rsidRDefault="009F228E" w:rsidP="009F228E">
      <w:pPr>
        <w:tabs>
          <w:tab w:val="left" w:pos="0"/>
        </w:tabs>
        <w:spacing w:line="360" w:lineRule="auto"/>
        <w:ind w:left="-2"/>
        <w:jc w:val="both"/>
        <w:rPr>
          <w:rFonts w:ascii="Arial" w:hAnsi="Arial" w:cs="Arial"/>
          <w:b/>
          <w:bCs/>
          <w:sz w:val="22"/>
          <w:szCs w:val="22"/>
          <w:rtl/>
        </w:rPr>
      </w:pPr>
      <w:r w:rsidRPr="007C22AD">
        <w:rPr>
          <w:rFonts w:ascii="Arial" w:hAnsi="Arial"/>
          <w:b/>
          <w:bCs/>
          <w:sz w:val="28"/>
          <w:szCs w:val="28"/>
          <w:rtl/>
        </w:rPr>
        <w:t>(דוגמא להמחשה בלבד</w:t>
      </w:r>
      <w:r w:rsidRPr="007C22AD">
        <w:rPr>
          <w:rFonts w:ascii="Arial" w:hAnsi="Arial" w:hint="cs"/>
          <w:b/>
          <w:bCs/>
          <w:sz w:val="28"/>
          <w:szCs w:val="28"/>
          <w:rtl/>
        </w:rPr>
        <w:t>, הדוגמא בוצעה לפי הצמדה על בסיס רבעוני</w:t>
      </w:r>
      <w:r w:rsidRPr="007C22AD">
        <w:rPr>
          <w:rFonts w:ascii="Arial" w:hAnsi="Arial"/>
          <w:b/>
          <w:bCs/>
          <w:sz w:val="28"/>
          <w:szCs w:val="28"/>
          <w:rtl/>
        </w:rPr>
        <w:t>):</w:t>
      </w:r>
      <w:r w:rsidRPr="007C22AD">
        <w:rPr>
          <w:rFonts w:ascii="Arial" w:hAnsi="Arial" w:cs="Arial"/>
          <w:b/>
          <w:bCs/>
          <w:sz w:val="22"/>
          <w:szCs w:val="22"/>
          <w:rtl/>
        </w:rPr>
        <w:t xml:space="preserve"> </w:t>
      </w:r>
    </w:p>
    <w:p w14:paraId="657A6D02" w14:textId="77777777" w:rsidR="009F228E" w:rsidRPr="007C22AD" w:rsidRDefault="009F228E" w:rsidP="009F228E">
      <w:pPr>
        <w:tabs>
          <w:tab w:val="left" w:pos="0"/>
        </w:tabs>
        <w:spacing w:line="360" w:lineRule="auto"/>
        <w:ind w:left="-2"/>
        <w:jc w:val="both"/>
        <w:rPr>
          <w:rFonts w:ascii="Arial" w:hAnsi="Arial" w:cs="Arial"/>
          <w:b/>
          <w:bCs/>
          <w:sz w:val="22"/>
          <w:szCs w:val="22"/>
          <w:rtl/>
        </w:rPr>
      </w:pPr>
      <w:r w:rsidRPr="007C22AD">
        <w:rPr>
          <w:rFonts w:ascii="Arial" w:hAnsi="Arial" w:cs="Arial"/>
          <w:b/>
          <w:bCs/>
          <w:sz w:val="22"/>
          <w:szCs w:val="22"/>
          <w:rtl/>
        </w:rPr>
        <w:t>תנאי ההצמדה במכרז:</w:t>
      </w:r>
    </w:p>
    <w:p w14:paraId="24B4C689"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hint="cs"/>
          <w:sz w:val="22"/>
          <w:szCs w:val="22"/>
          <w:rtl/>
        </w:rPr>
        <w:t>ה</w:t>
      </w:r>
      <w:r w:rsidRPr="007C22AD">
        <w:rPr>
          <w:rFonts w:ascii="Arial" w:hAnsi="Arial" w:cs="Arial"/>
          <w:sz w:val="22"/>
          <w:szCs w:val="22"/>
          <w:rtl/>
        </w:rPr>
        <w:t xml:space="preserve">מדד </w:t>
      </w:r>
      <w:r w:rsidRPr="007C22AD">
        <w:rPr>
          <w:rFonts w:ascii="Arial" w:hAnsi="Arial" w:cs="Arial" w:hint="cs"/>
          <w:sz w:val="22"/>
          <w:szCs w:val="22"/>
          <w:rtl/>
        </w:rPr>
        <w:t xml:space="preserve">שנבחר </w:t>
      </w:r>
      <w:r w:rsidRPr="007C22AD">
        <w:rPr>
          <w:rFonts w:ascii="Arial" w:hAnsi="Arial" w:cs="Arial"/>
          <w:sz w:val="22"/>
          <w:szCs w:val="22"/>
          <w:rtl/>
        </w:rPr>
        <w:t xml:space="preserve">– </w:t>
      </w:r>
      <w:r w:rsidRPr="007C22AD">
        <w:rPr>
          <w:rFonts w:ascii="Arial" w:hAnsi="Arial" w:cs="Arial"/>
          <w:b/>
          <w:bCs/>
          <w:sz w:val="22"/>
          <w:szCs w:val="22"/>
          <w:rtl/>
        </w:rPr>
        <w:t>מדד המחירים לצרכן</w:t>
      </w:r>
      <w:r w:rsidRPr="007C22AD">
        <w:rPr>
          <w:rFonts w:ascii="Arial" w:hAnsi="Arial" w:cs="Arial"/>
          <w:sz w:val="22"/>
          <w:szCs w:val="22"/>
          <w:rtl/>
        </w:rPr>
        <w:t>.</w:t>
      </w:r>
    </w:p>
    <w:p w14:paraId="46314352"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hint="cs"/>
          <w:sz w:val="22"/>
          <w:szCs w:val="22"/>
          <w:rtl/>
        </w:rPr>
        <w:t xml:space="preserve">תאריך </w:t>
      </w:r>
      <w:r w:rsidRPr="007C22AD">
        <w:rPr>
          <w:rFonts w:ascii="Arial" w:hAnsi="Arial" w:cs="Arial"/>
          <w:sz w:val="22"/>
          <w:szCs w:val="22"/>
          <w:rtl/>
        </w:rPr>
        <w:t>הבסיס – המועד האחרון להגשת ההצעות במכרז</w:t>
      </w:r>
      <w:r w:rsidRPr="007C22AD">
        <w:rPr>
          <w:rFonts w:ascii="Arial" w:hAnsi="Arial" w:cs="Arial" w:hint="cs"/>
          <w:sz w:val="22"/>
          <w:szCs w:val="22"/>
          <w:rtl/>
        </w:rPr>
        <w:t xml:space="preserve">: </w:t>
      </w:r>
      <w:r w:rsidRPr="007C22AD">
        <w:rPr>
          <w:rFonts w:ascii="Arial" w:hAnsi="Arial" w:cs="Arial"/>
          <w:b/>
          <w:bCs/>
          <w:sz w:val="22"/>
          <w:szCs w:val="22"/>
          <w:rtl/>
        </w:rPr>
        <w:t>20.10.2009</w:t>
      </w:r>
      <w:r w:rsidRPr="007C22AD">
        <w:rPr>
          <w:rFonts w:ascii="Arial" w:hAnsi="Arial" w:cs="Arial"/>
          <w:sz w:val="22"/>
          <w:szCs w:val="22"/>
          <w:rtl/>
        </w:rPr>
        <w:t>.</w:t>
      </w:r>
    </w:p>
    <w:p w14:paraId="6AF07A8D"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hint="cs"/>
          <w:sz w:val="22"/>
          <w:szCs w:val="22"/>
          <w:rtl/>
        </w:rPr>
        <w:t xml:space="preserve">מדד התחלתי </w:t>
      </w:r>
      <w:r w:rsidRPr="007C22AD">
        <w:rPr>
          <w:rFonts w:ascii="Arial" w:hAnsi="Arial" w:cs="Arial"/>
          <w:sz w:val="22"/>
          <w:szCs w:val="22"/>
          <w:rtl/>
        </w:rPr>
        <w:t xml:space="preserve">– המדד הידוע ביום 20.4.2011, </w:t>
      </w:r>
      <w:r w:rsidRPr="007C22AD">
        <w:rPr>
          <w:rFonts w:ascii="Arial" w:hAnsi="Arial" w:cs="Arial" w:hint="cs"/>
          <w:sz w:val="22"/>
          <w:szCs w:val="22"/>
          <w:rtl/>
        </w:rPr>
        <w:t xml:space="preserve">כלומר </w:t>
      </w:r>
      <w:r w:rsidRPr="007C22AD">
        <w:rPr>
          <w:rFonts w:ascii="Arial" w:hAnsi="Arial" w:cs="Arial"/>
          <w:sz w:val="22"/>
          <w:szCs w:val="22"/>
          <w:rtl/>
        </w:rPr>
        <w:t>מדד מרץ 2011</w:t>
      </w:r>
      <w:r w:rsidRPr="007C22AD">
        <w:rPr>
          <w:rFonts w:ascii="Arial" w:hAnsi="Arial" w:cs="Arial" w:hint="cs"/>
          <w:sz w:val="22"/>
          <w:szCs w:val="22"/>
          <w:rtl/>
        </w:rPr>
        <w:t xml:space="preserve">: </w:t>
      </w:r>
      <w:r w:rsidRPr="007C22AD">
        <w:rPr>
          <w:rFonts w:ascii="Arial" w:hAnsi="Arial" w:cs="Arial"/>
          <w:b/>
          <w:bCs/>
          <w:sz w:val="22"/>
          <w:szCs w:val="22"/>
          <w:rtl/>
        </w:rPr>
        <w:t>102.5</w:t>
      </w:r>
      <w:r w:rsidRPr="007C22AD">
        <w:rPr>
          <w:rFonts w:ascii="Arial" w:hAnsi="Arial" w:cs="Arial"/>
          <w:sz w:val="22"/>
          <w:szCs w:val="22"/>
          <w:rtl/>
        </w:rPr>
        <w:t>.</w:t>
      </w:r>
    </w:p>
    <w:p w14:paraId="269A644B"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sz w:val="22"/>
          <w:szCs w:val="22"/>
          <w:rtl/>
        </w:rPr>
        <w:t>פרק הזמן שנקבע במסמכי המכרז לביצוע</w:t>
      </w:r>
      <w:r w:rsidRPr="007C22AD">
        <w:rPr>
          <w:rFonts w:ascii="Arial" w:hAnsi="Arial" w:cs="Arial"/>
          <w:sz w:val="22"/>
          <w:szCs w:val="22"/>
        </w:rPr>
        <w:t xml:space="preserve"> </w:t>
      </w:r>
      <w:r w:rsidRPr="007C22AD">
        <w:rPr>
          <w:rFonts w:ascii="Arial" w:hAnsi="Arial" w:cs="Arial"/>
          <w:sz w:val="22"/>
          <w:szCs w:val="22"/>
          <w:rtl/>
        </w:rPr>
        <w:t>ההצמדה</w:t>
      </w:r>
      <w:r w:rsidRPr="007C22AD">
        <w:rPr>
          <w:rFonts w:ascii="Arial" w:hAnsi="Arial" w:cs="Arial"/>
          <w:sz w:val="22"/>
          <w:szCs w:val="22"/>
        </w:rPr>
        <w:t xml:space="preserve"> </w:t>
      </w:r>
      <w:r w:rsidRPr="007C22AD">
        <w:rPr>
          <w:rFonts w:ascii="Arial" w:hAnsi="Arial" w:cs="Arial"/>
          <w:sz w:val="22"/>
          <w:szCs w:val="22"/>
          <w:rtl/>
        </w:rPr>
        <w:t xml:space="preserve">– </w:t>
      </w:r>
      <w:r w:rsidRPr="007C22AD">
        <w:rPr>
          <w:rFonts w:ascii="Arial" w:hAnsi="Arial" w:cs="Arial" w:hint="cs"/>
          <w:b/>
          <w:bCs/>
          <w:sz w:val="22"/>
          <w:szCs w:val="22"/>
          <w:rtl/>
        </w:rPr>
        <w:t>כל 3 חודשים</w:t>
      </w:r>
      <w:r w:rsidRPr="007C22AD">
        <w:rPr>
          <w:rFonts w:ascii="Arial" w:hAnsi="Arial" w:cs="Arial"/>
          <w:sz w:val="22"/>
          <w:szCs w:val="22"/>
          <w:rtl/>
        </w:rPr>
        <w:t xml:space="preserve">. </w:t>
      </w:r>
    </w:p>
    <w:p w14:paraId="0C064879"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hint="cs"/>
          <w:sz w:val="22"/>
          <w:szCs w:val="22"/>
          <w:rtl/>
        </w:rPr>
        <w:t>ביצוע ההצמדה יהיה בהתאם ל</w:t>
      </w:r>
      <w:r w:rsidRPr="007C22AD">
        <w:rPr>
          <w:rFonts w:ascii="Arial" w:hAnsi="Arial" w:cs="Arial" w:hint="cs"/>
          <w:b/>
          <w:bCs/>
          <w:sz w:val="22"/>
          <w:szCs w:val="22"/>
          <w:rtl/>
        </w:rPr>
        <w:t>מועד הוצאת החשבונית</w:t>
      </w:r>
      <w:r w:rsidRPr="007C22AD">
        <w:rPr>
          <w:rFonts w:ascii="Arial" w:hAnsi="Arial" w:cs="Arial" w:hint="cs"/>
          <w:sz w:val="22"/>
          <w:szCs w:val="22"/>
          <w:rtl/>
        </w:rPr>
        <w:t>.</w:t>
      </w:r>
    </w:p>
    <w:p w14:paraId="6816F869" w14:textId="77777777" w:rsidR="009F228E" w:rsidRPr="007C22AD" w:rsidRDefault="009F228E" w:rsidP="00A01742">
      <w:pPr>
        <w:numPr>
          <w:ilvl w:val="0"/>
          <w:numId w:val="63"/>
        </w:numPr>
        <w:spacing w:line="360" w:lineRule="auto"/>
        <w:jc w:val="both"/>
        <w:rPr>
          <w:rFonts w:ascii="Arial" w:hAnsi="Arial" w:cs="Arial"/>
          <w:sz w:val="22"/>
          <w:szCs w:val="22"/>
        </w:rPr>
      </w:pPr>
      <w:r w:rsidRPr="007C22AD">
        <w:rPr>
          <w:rFonts w:ascii="Arial" w:hAnsi="Arial" w:cs="Arial"/>
          <w:sz w:val="22"/>
          <w:szCs w:val="22"/>
          <w:rtl/>
        </w:rPr>
        <w:t xml:space="preserve">מדד קובע – המדד האחרון הידוע במועד ביצוע ההצמדה, קרי בדוגמא זו המדד הידוע בתאריך 20.07.2011 – מדד יוני 2011 – </w:t>
      </w:r>
      <w:r w:rsidRPr="007C22AD">
        <w:rPr>
          <w:rFonts w:ascii="Arial" w:hAnsi="Arial" w:cs="Arial"/>
          <w:b/>
          <w:bCs/>
          <w:sz w:val="22"/>
          <w:szCs w:val="22"/>
          <w:rtl/>
        </w:rPr>
        <w:t>103.7</w:t>
      </w:r>
      <w:r w:rsidRPr="007C22AD">
        <w:rPr>
          <w:rFonts w:ascii="Arial" w:hAnsi="Arial" w:cs="Arial"/>
          <w:sz w:val="22"/>
          <w:szCs w:val="22"/>
          <w:rtl/>
        </w:rPr>
        <w:t>.</w:t>
      </w:r>
    </w:p>
    <w:p w14:paraId="5444C5A9" w14:textId="77777777" w:rsidR="009F228E" w:rsidRPr="007C22AD" w:rsidRDefault="009F228E" w:rsidP="009F228E">
      <w:pPr>
        <w:spacing w:before="240" w:line="360" w:lineRule="auto"/>
        <w:ind w:left="-2"/>
        <w:jc w:val="both"/>
        <w:rPr>
          <w:rFonts w:ascii="Arial" w:hAnsi="Arial" w:cs="Arial"/>
          <w:b/>
          <w:bCs/>
          <w:sz w:val="22"/>
          <w:szCs w:val="22"/>
          <w:rtl/>
        </w:rPr>
      </w:pPr>
      <w:r w:rsidRPr="007C22AD">
        <w:rPr>
          <w:rFonts w:ascii="Arial" w:hAnsi="Arial" w:cs="Arial"/>
          <w:b/>
          <w:bCs/>
          <w:sz w:val="22"/>
          <w:szCs w:val="22"/>
          <w:rtl/>
        </w:rPr>
        <w:t>דוגמא א</w:t>
      </w:r>
      <w:r w:rsidRPr="007C22AD">
        <w:rPr>
          <w:rFonts w:ascii="Arial" w:hAnsi="Arial" w:cs="Arial" w:hint="cs"/>
          <w:b/>
          <w:bCs/>
          <w:sz w:val="22"/>
          <w:szCs w:val="22"/>
          <w:rtl/>
        </w:rPr>
        <w:t>'</w:t>
      </w:r>
      <w:r w:rsidRPr="007C22AD">
        <w:rPr>
          <w:rFonts w:ascii="Arial" w:hAnsi="Arial" w:cs="Arial"/>
          <w:b/>
          <w:bCs/>
          <w:sz w:val="22"/>
          <w:szCs w:val="22"/>
          <w:rtl/>
        </w:rPr>
        <w:t xml:space="preserve"> – </w:t>
      </w:r>
      <w:r w:rsidRPr="007C22AD">
        <w:rPr>
          <w:rFonts w:ascii="Arial" w:hAnsi="Arial" w:cs="Arial" w:hint="cs"/>
          <w:b/>
          <w:bCs/>
          <w:sz w:val="22"/>
          <w:szCs w:val="22"/>
          <w:rtl/>
        </w:rPr>
        <w:t xml:space="preserve">חישוב </w:t>
      </w:r>
      <w:r w:rsidRPr="007C22AD">
        <w:rPr>
          <w:rFonts w:ascii="Arial" w:hAnsi="Arial" w:cs="Arial"/>
          <w:b/>
          <w:bCs/>
          <w:sz w:val="22"/>
          <w:szCs w:val="22"/>
          <w:rtl/>
        </w:rPr>
        <w:t>הצמדה בתום ה- 18 חודש:</w:t>
      </w:r>
    </w:p>
    <w:p w14:paraId="6D5FC559" w14:textId="77777777" w:rsidR="009F228E" w:rsidRPr="007C22AD" w:rsidRDefault="009F228E" w:rsidP="00A01742">
      <w:pPr>
        <w:numPr>
          <w:ilvl w:val="0"/>
          <w:numId w:val="61"/>
        </w:numPr>
        <w:spacing w:line="360" w:lineRule="auto"/>
        <w:jc w:val="both"/>
        <w:rPr>
          <w:rFonts w:ascii="Arial" w:hAnsi="Arial" w:cs="Arial"/>
          <w:sz w:val="22"/>
          <w:szCs w:val="22"/>
        </w:rPr>
      </w:pPr>
      <w:r w:rsidRPr="007C22AD">
        <w:rPr>
          <w:rFonts w:ascii="Arial" w:hAnsi="Arial" w:cs="Arial"/>
          <w:sz w:val="22"/>
          <w:szCs w:val="22"/>
          <w:rtl/>
        </w:rPr>
        <w:t>בהתאם לתנאי ההצמדה העדכון הראשון הינו בתאריך 20.7.2011</w:t>
      </w:r>
      <w:r w:rsidRPr="007C22AD">
        <w:rPr>
          <w:rFonts w:ascii="Arial" w:hAnsi="Arial" w:cs="Arial" w:hint="cs"/>
          <w:sz w:val="22"/>
          <w:szCs w:val="22"/>
          <w:rtl/>
        </w:rPr>
        <w:t xml:space="preserve"> (18+3=21 חודשים) </w:t>
      </w:r>
      <w:r w:rsidRPr="007C22AD">
        <w:rPr>
          <w:rFonts w:ascii="Arial" w:hAnsi="Arial" w:cs="Arial"/>
          <w:sz w:val="22"/>
          <w:szCs w:val="22"/>
          <w:rtl/>
        </w:rPr>
        <w:t>.</w:t>
      </w:r>
    </w:p>
    <w:p w14:paraId="0E22E930" w14:textId="77777777" w:rsidR="009F228E" w:rsidRPr="007C22AD" w:rsidRDefault="009F228E" w:rsidP="00A01742">
      <w:pPr>
        <w:numPr>
          <w:ilvl w:val="0"/>
          <w:numId w:val="61"/>
        </w:numPr>
        <w:spacing w:line="360" w:lineRule="auto"/>
        <w:jc w:val="both"/>
        <w:rPr>
          <w:rFonts w:ascii="Arial" w:hAnsi="Arial" w:cs="Arial"/>
          <w:sz w:val="22"/>
          <w:szCs w:val="22"/>
        </w:rPr>
      </w:pPr>
      <w:r w:rsidRPr="007C22AD">
        <w:rPr>
          <w:rFonts w:ascii="Arial" w:hAnsi="Arial" w:cs="Arial"/>
          <w:sz w:val="22"/>
          <w:szCs w:val="22"/>
          <w:rtl/>
        </w:rPr>
        <w:t xml:space="preserve">מדד </w:t>
      </w:r>
      <w:r w:rsidRPr="007C22AD">
        <w:rPr>
          <w:rFonts w:ascii="Arial" w:hAnsi="Arial" w:cs="Arial" w:hint="cs"/>
          <w:sz w:val="22"/>
          <w:szCs w:val="22"/>
          <w:rtl/>
        </w:rPr>
        <w:t>התחלתי</w:t>
      </w:r>
      <w:r w:rsidRPr="007C22AD">
        <w:rPr>
          <w:rFonts w:ascii="Arial" w:hAnsi="Arial" w:cs="Arial"/>
          <w:sz w:val="22"/>
          <w:szCs w:val="22"/>
          <w:rtl/>
        </w:rPr>
        <w:t>, כאמור, הינו 102.5.</w:t>
      </w:r>
    </w:p>
    <w:p w14:paraId="6C5881AB" w14:textId="77777777" w:rsidR="009F228E" w:rsidRPr="007C22AD" w:rsidRDefault="009F228E" w:rsidP="00A01742">
      <w:pPr>
        <w:numPr>
          <w:ilvl w:val="0"/>
          <w:numId w:val="61"/>
        </w:numPr>
        <w:spacing w:line="360" w:lineRule="auto"/>
        <w:jc w:val="both"/>
        <w:rPr>
          <w:rFonts w:ascii="Arial" w:hAnsi="Arial" w:cs="Arial"/>
          <w:sz w:val="22"/>
          <w:szCs w:val="22"/>
        </w:rPr>
      </w:pPr>
      <w:r w:rsidRPr="007C22AD">
        <w:rPr>
          <w:rFonts w:ascii="Arial" w:hAnsi="Arial" w:cs="Arial"/>
          <w:sz w:val="22"/>
          <w:szCs w:val="22"/>
          <w:rtl/>
        </w:rPr>
        <w:t xml:space="preserve">המדד </w:t>
      </w:r>
      <w:r w:rsidRPr="007C22AD">
        <w:rPr>
          <w:rFonts w:ascii="Arial" w:hAnsi="Arial" w:cs="Arial" w:hint="cs"/>
          <w:sz w:val="22"/>
          <w:szCs w:val="22"/>
          <w:rtl/>
        </w:rPr>
        <w:t xml:space="preserve">הקובע </w:t>
      </w:r>
      <w:r w:rsidRPr="007C22AD">
        <w:rPr>
          <w:rFonts w:ascii="Arial" w:hAnsi="Arial" w:cs="Arial"/>
          <w:sz w:val="22"/>
          <w:szCs w:val="22"/>
          <w:rtl/>
        </w:rPr>
        <w:t>–</w:t>
      </w:r>
      <w:r w:rsidRPr="007C22AD">
        <w:rPr>
          <w:rFonts w:ascii="Arial" w:hAnsi="Arial" w:cs="Arial" w:hint="cs"/>
          <w:sz w:val="22"/>
          <w:szCs w:val="22"/>
          <w:rtl/>
        </w:rPr>
        <w:t xml:space="preserve"> המדד </w:t>
      </w:r>
      <w:r w:rsidRPr="007C22AD">
        <w:rPr>
          <w:rFonts w:ascii="Arial" w:hAnsi="Arial" w:cs="Arial"/>
          <w:sz w:val="22"/>
          <w:szCs w:val="22"/>
          <w:rtl/>
        </w:rPr>
        <w:t>הידוע ב</w:t>
      </w:r>
      <w:r w:rsidRPr="007C22AD">
        <w:rPr>
          <w:rFonts w:ascii="Arial" w:hAnsi="Arial" w:cs="Arial" w:hint="cs"/>
          <w:sz w:val="22"/>
          <w:szCs w:val="22"/>
          <w:rtl/>
        </w:rPr>
        <w:t xml:space="preserve">תאריך </w:t>
      </w:r>
      <w:r w:rsidRPr="007C22AD">
        <w:rPr>
          <w:rFonts w:ascii="Arial" w:hAnsi="Arial" w:cs="Arial"/>
          <w:sz w:val="22"/>
          <w:szCs w:val="22"/>
          <w:rtl/>
        </w:rPr>
        <w:t>20.7.11</w:t>
      </w:r>
      <w:r w:rsidRPr="007C22AD">
        <w:rPr>
          <w:rFonts w:ascii="Arial" w:hAnsi="Arial" w:cs="Arial" w:hint="cs"/>
          <w:sz w:val="22"/>
          <w:szCs w:val="22"/>
          <w:rtl/>
        </w:rPr>
        <w:t>,</w:t>
      </w:r>
      <w:r w:rsidRPr="007C22AD">
        <w:rPr>
          <w:rFonts w:ascii="Arial" w:hAnsi="Arial" w:cs="Arial"/>
          <w:sz w:val="22"/>
          <w:szCs w:val="22"/>
          <w:rtl/>
        </w:rPr>
        <w:t xml:space="preserve"> הינו 103.7.</w:t>
      </w:r>
    </w:p>
    <w:p w14:paraId="1A7375E8" w14:textId="77777777" w:rsidR="009F228E" w:rsidRPr="007C22AD" w:rsidRDefault="009F228E" w:rsidP="00A01742">
      <w:pPr>
        <w:numPr>
          <w:ilvl w:val="0"/>
          <w:numId w:val="61"/>
        </w:numPr>
        <w:spacing w:line="360" w:lineRule="auto"/>
        <w:jc w:val="both"/>
        <w:rPr>
          <w:rFonts w:ascii="Arial" w:hAnsi="Arial" w:cs="Arial"/>
          <w:sz w:val="22"/>
          <w:szCs w:val="22"/>
        </w:rPr>
      </w:pPr>
      <w:r w:rsidRPr="007C22AD">
        <w:rPr>
          <w:rFonts w:ascii="Arial" w:hAnsi="Arial" w:cs="Arial" w:hint="cs"/>
          <w:sz w:val="22"/>
          <w:szCs w:val="22"/>
          <w:rtl/>
        </w:rPr>
        <w:t xml:space="preserve">מקדם </w:t>
      </w:r>
      <w:r w:rsidRPr="007C22AD">
        <w:rPr>
          <w:rFonts w:ascii="Arial" w:hAnsi="Arial" w:cs="Arial"/>
          <w:sz w:val="22"/>
          <w:szCs w:val="22"/>
          <w:rtl/>
        </w:rPr>
        <w:t>השינוי במדד:</w:t>
      </w:r>
      <w:r w:rsidRPr="007C22AD">
        <w:rPr>
          <w:rFonts w:ascii="Arial" w:hAnsi="Arial" w:cs="Arial" w:hint="cs"/>
          <w:sz w:val="22"/>
          <w:szCs w:val="22"/>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7C22AD">
        <w:rPr>
          <w:rFonts w:ascii="Arial" w:hAnsi="Arial" w:cs="Arial"/>
          <w:sz w:val="22"/>
          <w:szCs w:val="22"/>
          <w:rtl/>
        </w:rPr>
        <w:t xml:space="preserve"> </w:t>
      </w:r>
      <w:r w:rsidRPr="007C22AD">
        <w:rPr>
          <w:rFonts w:ascii="Arial" w:hAnsi="Arial" w:cs="Arial" w:hint="cs"/>
          <w:sz w:val="22"/>
          <w:szCs w:val="22"/>
          <w:rtl/>
        </w:rPr>
        <w:t>, כלומר עלייה של 1.17%</w:t>
      </w:r>
      <w:r w:rsidRPr="007C22AD">
        <w:rPr>
          <w:rFonts w:ascii="Arial" w:hAnsi="Arial" w:cs="Arial"/>
          <w:sz w:val="22"/>
          <w:szCs w:val="22"/>
          <w:rtl/>
        </w:rPr>
        <w:t>.</w:t>
      </w:r>
    </w:p>
    <w:p w14:paraId="5A7F17A0" w14:textId="77777777" w:rsidR="009F228E" w:rsidRPr="007C22AD" w:rsidRDefault="009F228E" w:rsidP="00A01742">
      <w:pPr>
        <w:numPr>
          <w:ilvl w:val="0"/>
          <w:numId w:val="61"/>
        </w:numPr>
        <w:spacing w:line="360" w:lineRule="auto"/>
        <w:jc w:val="both"/>
        <w:rPr>
          <w:rFonts w:ascii="Arial" w:hAnsi="Arial" w:cs="Arial"/>
          <w:sz w:val="22"/>
          <w:szCs w:val="22"/>
        </w:rPr>
      </w:pPr>
      <w:r w:rsidRPr="007C22AD">
        <w:rPr>
          <w:rFonts w:ascii="Arial" w:hAnsi="Arial" w:cs="Arial" w:hint="cs"/>
          <w:sz w:val="22"/>
          <w:szCs w:val="22"/>
          <w:rtl/>
        </w:rPr>
        <w:t xml:space="preserve">כלומר, </w:t>
      </w:r>
      <w:r w:rsidRPr="007C22AD">
        <w:rPr>
          <w:rFonts w:ascii="Arial" w:hAnsi="Arial" w:cs="Arial"/>
          <w:sz w:val="22"/>
          <w:szCs w:val="22"/>
          <w:rtl/>
        </w:rPr>
        <w:t>מוצר שעלה 178 ₪ מחירו יעלה ל- 180.08 ₪</w:t>
      </w:r>
      <w:r w:rsidRPr="007C22AD">
        <w:rPr>
          <w:rFonts w:ascii="Arial" w:hAnsi="Arial" w:cs="Arial" w:hint="cs"/>
          <w:sz w:val="22"/>
          <w:szCs w:val="22"/>
          <w:rtl/>
        </w:rPr>
        <w:t xml:space="preserve"> (הכפלנו ב- </w:t>
      </w:r>
      <w:r w:rsidRPr="007C22AD">
        <w:rPr>
          <w:rFonts w:ascii="Arial" w:hAnsi="Arial" w:cs="Arial"/>
          <w:sz w:val="22"/>
          <w:szCs w:val="22"/>
          <w:rtl/>
        </w:rPr>
        <w:t>1.0117</w:t>
      </w:r>
      <w:r w:rsidRPr="007C22AD">
        <w:rPr>
          <w:rFonts w:ascii="Arial" w:hAnsi="Arial" w:cs="Arial" w:hint="cs"/>
          <w:sz w:val="22"/>
          <w:szCs w:val="22"/>
          <w:rtl/>
        </w:rPr>
        <w:t>)</w:t>
      </w:r>
      <w:r w:rsidRPr="007C22AD">
        <w:rPr>
          <w:rFonts w:ascii="Arial" w:hAnsi="Arial" w:cs="Arial"/>
          <w:sz w:val="22"/>
          <w:szCs w:val="22"/>
          <w:rtl/>
        </w:rPr>
        <w:t>.</w:t>
      </w:r>
    </w:p>
    <w:p w14:paraId="58BA46DD" w14:textId="77777777" w:rsidR="009F228E" w:rsidRPr="007C22AD" w:rsidRDefault="009F228E" w:rsidP="009F228E">
      <w:pPr>
        <w:spacing w:before="240" w:line="360" w:lineRule="auto"/>
        <w:ind w:left="-2"/>
        <w:jc w:val="both"/>
        <w:rPr>
          <w:rFonts w:ascii="Arial" w:hAnsi="Arial" w:cs="Arial"/>
          <w:b/>
          <w:bCs/>
          <w:sz w:val="22"/>
          <w:szCs w:val="22"/>
          <w:rtl/>
        </w:rPr>
      </w:pPr>
      <w:r w:rsidRPr="007C22AD">
        <w:rPr>
          <w:rFonts w:ascii="Arial" w:hAnsi="Arial" w:cs="Arial"/>
          <w:b/>
          <w:bCs/>
          <w:sz w:val="22"/>
          <w:szCs w:val="22"/>
          <w:rtl/>
        </w:rPr>
        <w:lastRenderedPageBreak/>
        <w:t>דוגמא ב' – שינוי במדד של מעל 4% במהלך ה- 18 החודשים</w:t>
      </w:r>
      <w:r w:rsidRPr="007C22AD">
        <w:rPr>
          <w:rFonts w:ascii="Arial" w:hAnsi="Arial" w:cs="Arial"/>
          <w:b/>
          <w:bCs/>
          <w:sz w:val="22"/>
          <w:szCs w:val="22"/>
        </w:rPr>
        <w:t xml:space="preserve"> </w:t>
      </w:r>
      <w:r w:rsidRPr="007C22AD">
        <w:rPr>
          <w:rFonts w:ascii="Arial" w:hAnsi="Arial" w:cs="Arial"/>
          <w:b/>
          <w:bCs/>
          <w:sz w:val="22"/>
          <w:szCs w:val="22"/>
          <w:rtl/>
        </w:rPr>
        <w:t>הראשונים</w:t>
      </w:r>
      <w:r w:rsidRPr="007C22AD">
        <w:rPr>
          <w:rFonts w:ascii="Arial" w:hAnsi="Arial" w:cs="Arial"/>
          <w:b/>
          <w:bCs/>
          <w:sz w:val="22"/>
          <w:szCs w:val="22"/>
        </w:rPr>
        <w:t xml:space="preserve"> </w:t>
      </w:r>
      <w:r w:rsidRPr="007C22AD">
        <w:rPr>
          <w:rFonts w:ascii="Arial" w:hAnsi="Arial" w:cs="Arial"/>
          <w:b/>
          <w:bCs/>
          <w:sz w:val="22"/>
          <w:szCs w:val="22"/>
          <w:rtl/>
        </w:rPr>
        <w:t>של</w:t>
      </w:r>
      <w:r w:rsidRPr="007C22AD">
        <w:rPr>
          <w:rFonts w:ascii="Arial" w:hAnsi="Arial" w:cs="Arial"/>
          <w:b/>
          <w:bCs/>
          <w:sz w:val="22"/>
          <w:szCs w:val="22"/>
        </w:rPr>
        <w:t xml:space="preserve"> </w:t>
      </w:r>
      <w:r w:rsidRPr="007C22AD">
        <w:rPr>
          <w:rFonts w:ascii="Arial" w:hAnsi="Arial" w:cs="Arial"/>
          <w:b/>
          <w:bCs/>
          <w:sz w:val="22"/>
          <w:szCs w:val="22"/>
          <w:rtl/>
        </w:rPr>
        <w:t>ההתקשרות:</w:t>
      </w:r>
    </w:p>
    <w:p w14:paraId="7D3D8225" w14:textId="77777777" w:rsidR="009F228E" w:rsidRPr="007C22AD" w:rsidRDefault="009F228E" w:rsidP="00A01742">
      <w:pPr>
        <w:numPr>
          <w:ilvl w:val="0"/>
          <w:numId w:val="62"/>
        </w:numPr>
        <w:spacing w:line="360" w:lineRule="auto"/>
        <w:jc w:val="both"/>
        <w:rPr>
          <w:rFonts w:ascii="Arial" w:hAnsi="Arial" w:cs="Arial"/>
          <w:sz w:val="22"/>
          <w:szCs w:val="22"/>
        </w:rPr>
      </w:pPr>
      <w:r w:rsidRPr="007C22AD">
        <w:rPr>
          <w:rFonts w:ascii="Arial" w:hAnsi="Arial" w:cs="Arial"/>
          <w:sz w:val="22"/>
          <w:szCs w:val="22"/>
          <w:rtl/>
        </w:rPr>
        <w:t xml:space="preserve">בתאריך 15.1.2011 המדד עלה מעל </w:t>
      </w:r>
      <w:r w:rsidRPr="007C22AD">
        <w:rPr>
          <w:rFonts w:ascii="Arial" w:hAnsi="Arial" w:cs="Arial" w:hint="cs"/>
          <w:sz w:val="22"/>
          <w:szCs w:val="22"/>
          <w:rtl/>
        </w:rPr>
        <w:t xml:space="preserve"> </w:t>
      </w:r>
      <w:r w:rsidRPr="007C22AD">
        <w:rPr>
          <w:rFonts w:ascii="Arial" w:hAnsi="Arial" w:cs="Arial"/>
          <w:sz w:val="22"/>
          <w:szCs w:val="22"/>
          <w:rtl/>
        </w:rPr>
        <w:t>4%</w:t>
      </w:r>
      <w:r w:rsidRPr="007C22AD">
        <w:rPr>
          <w:rFonts w:ascii="Arial" w:hAnsi="Arial" w:cs="Arial" w:hint="cs"/>
          <w:sz w:val="22"/>
          <w:szCs w:val="22"/>
          <w:rtl/>
        </w:rPr>
        <w:t xml:space="preserve"> (יום השינוי).</w:t>
      </w:r>
    </w:p>
    <w:p w14:paraId="3BB6BAEE" w14:textId="77777777" w:rsidR="009F228E" w:rsidRPr="007C22AD" w:rsidRDefault="009F228E" w:rsidP="00A01742">
      <w:pPr>
        <w:numPr>
          <w:ilvl w:val="0"/>
          <w:numId w:val="62"/>
        </w:numPr>
        <w:spacing w:line="360" w:lineRule="auto"/>
        <w:jc w:val="both"/>
        <w:rPr>
          <w:rFonts w:ascii="Arial" w:hAnsi="Arial" w:cs="Arial"/>
          <w:sz w:val="22"/>
          <w:szCs w:val="22"/>
        </w:rPr>
      </w:pPr>
      <w:r w:rsidRPr="007C22AD">
        <w:rPr>
          <w:rFonts w:ascii="Arial" w:hAnsi="Arial" w:cs="Arial"/>
          <w:sz w:val="22"/>
          <w:szCs w:val="22"/>
          <w:rtl/>
        </w:rPr>
        <w:t xml:space="preserve">בעקבות עליית המדד כאמור, נקבע מדד </w:t>
      </w:r>
      <w:r w:rsidRPr="007C22AD">
        <w:rPr>
          <w:rFonts w:ascii="Arial" w:hAnsi="Arial" w:cs="Arial" w:hint="cs"/>
          <w:sz w:val="22"/>
          <w:szCs w:val="22"/>
          <w:rtl/>
        </w:rPr>
        <w:t>התחלתי</w:t>
      </w:r>
      <w:r w:rsidRPr="007C22AD">
        <w:rPr>
          <w:rFonts w:ascii="Arial" w:hAnsi="Arial" w:cs="Arial"/>
          <w:sz w:val="22"/>
          <w:szCs w:val="22"/>
          <w:rtl/>
        </w:rPr>
        <w:t xml:space="preserve"> חדש.</w:t>
      </w:r>
    </w:p>
    <w:p w14:paraId="6C2E0F1B" w14:textId="77777777" w:rsidR="009F228E" w:rsidRPr="007C22AD" w:rsidRDefault="009F228E" w:rsidP="00A01742">
      <w:pPr>
        <w:numPr>
          <w:ilvl w:val="1"/>
          <w:numId w:val="62"/>
        </w:numPr>
        <w:spacing w:line="360" w:lineRule="auto"/>
        <w:jc w:val="both"/>
        <w:rPr>
          <w:rFonts w:ascii="Arial" w:hAnsi="Arial" w:cs="Arial"/>
          <w:sz w:val="22"/>
          <w:szCs w:val="22"/>
        </w:rPr>
      </w:pPr>
      <w:r w:rsidRPr="007C22AD">
        <w:rPr>
          <w:rFonts w:ascii="Arial" w:hAnsi="Arial" w:cs="Arial"/>
          <w:sz w:val="22"/>
          <w:szCs w:val="22"/>
          <w:rtl/>
        </w:rPr>
        <w:t xml:space="preserve">מדד </w:t>
      </w:r>
      <w:r w:rsidRPr="007C22AD">
        <w:rPr>
          <w:rFonts w:ascii="Arial" w:hAnsi="Arial" w:cs="Arial" w:hint="cs"/>
          <w:sz w:val="22"/>
          <w:szCs w:val="22"/>
          <w:rtl/>
        </w:rPr>
        <w:t>התחלתי</w:t>
      </w:r>
      <w:r w:rsidRPr="007C22AD">
        <w:rPr>
          <w:rFonts w:ascii="Arial" w:hAnsi="Arial" w:cs="Arial"/>
          <w:sz w:val="22"/>
          <w:szCs w:val="22"/>
          <w:rtl/>
        </w:rPr>
        <w:t xml:space="preserve"> – המדד הידוע במועד</w:t>
      </w:r>
      <w:r w:rsidRPr="007C22AD">
        <w:rPr>
          <w:rFonts w:ascii="Arial" w:hAnsi="Arial" w:cs="Arial"/>
          <w:sz w:val="22"/>
          <w:szCs w:val="22"/>
        </w:rPr>
        <w:t xml:space="preserve"> </w:t>
      </w:r>
      <w:r w:rsidRPr="007C22AD">
        <w:rPr>
          <w:rFonts w:ascii="Arial" w:hAnsi="Arial" w:cs="Arial"/>
          <w:sz w:val="22"/>
          <w:szCs w:val="22"/>
          <w:rtl/>
        </w:rPr>
        <w:t>שבו</w:t>
      </w:r>
      <w:r w:rsidRPr="007C22AD">
        <w:rPr>
          <w:rFonts w:ascii="Arial" w:hAnsi="Arial" w:cs="Arial"/>
          <w:sz w:val="22"/>
          <w:szCs w:val="22"/>
        </w:rPr>
        <w:t xml:space="preserve"> </w:t>
      </w:r>
      <w:r w:rsidRPr="007C22AD">
        <w:rPr>
          <w:rFonts w:ascii="Arial" w:hAnsi="Arial" w:cs="Arial"/>
          <w:sz w:val="22"/>
          <w:szCs w:val="22"/>
          <w:rtl/>
        </w:rPr>
        <w:t>עבר</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את</w:t>
      </w:r>
      <w:r w:rsidRPr="007C22AD">
        <w:rPr>
          <w:rFonts w:ascii="Arial" w:hAnsi="Arial" w:cs="Arial"/>
          <w:sz w:val="22"/>
          <w:szCs w:val="22"/>
        </w:rPr>
        <w:t xml:space="preserve"> 4% </w:t>
      </w:r>
      <w:r w:rsidRPr="007C22AD">
        <w:rPr>
          <w:rFonts w:ascii="Arial" w:hAnsi="Arial" w:cs="Arial"/>
          <w:sz w:val="22"/>
          <w:szCs w:val="22"/>
          <w:rtl/>
        </w:rPr>
        <w:t>ומשמש בסיס</w:t>
      </w:r>
      <w:r w:rsidRPr="007C22AD">
        <w:rPr>
          <w:rFonts w:ascii="Arial" w:hAnsi="Arial" w:cs="Arial"/>
          <w:sz w:val="22"/>
          <w:szCs w:val="22"/>
        </w:rPr>
        <w:t xml:space="preserve"> </w:t>
      </w:r>
      <w:r w:rsidRPr="007C22AD">
        <w:rPr>
          <w:rFonts w:ascii="Arial" w:hAnsi="Arial" w:cs="Arial"/>
          <w:sz w:val="22"/>
          <w:szCs w:val="22"/>
          <w:rtl/>
        </w:rPr>
        <w:t>להשוואה</w:t>
      </w:r>
      <w:r w:rsidRPr="007C22AD">
        <w:rPr>
          <w:rFonts w:ascii="Arial" w:hAnsi="Arial" w:cs="Arial"/>
          <w:sz w:val="22"/>
          <w:szCs w:val="22"/>
        </w:rPr>
        <w:t xml:space="preserve"> </w:t>
      </w:r>
      <w:r w:rsidRPr="007C22AD">
        <w:rPr>
          <w:rFonts w:ascii="Arial" w:hAnsi="Arial" w:cs="Arial"/>
          <w:sz w:val="22"/>
          <w:szCs w:val="22"/>
          <w:rtl/>
        </w:rPr>
        <w:t>בינו</w:t>
      </w:r>
      <w:r w:rsidRPr="007C22AD">
        <w:rPr>
          <w:rFonts w:ascii="Arial" w:hAnsi="Arial" w:cs="Arial"/>
          <w:sz w:val="22"/>
          <w:szCs w:val="22"/>
        </w:rPr>
        <w:t xml:space="preserve"> </w:t>
      </w:r>
      <w:r w:rsidRPr="007C22AD">
        <w:rPr>
          <w:rFonts w:ascii="Arial" w:hAnsi="Arial" w:cs="Arial"/>
          <w:sz w:val="22"/>
          <w:szCs w:val="22"/>
          <w:rtl/>
        </w:rPr>
        <w:t>ובין</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הקובע – המדד הידוע ביום 15.1.2011, מדד דצמבר 2010 – לדוגמא, 103.</w:t>
      </w:r>
    </w:p>
    <w:p w14:paraId="3E06660F" w14:textId="77777777" w:rsidR="009F228E" w:rsidRPr="007C22AD" w:rsidRDefault="009F228E" w:rsidP="00A01742">
      <w:pPr>
        <w:numPr>
          <w:ilvl w:val="0"/>
          <w:numId w:val="62"/>
        </w:numPr>
        <w:spacing w:line="360" w:lineRule="auto"/>
        <w:jc w:val="both"/>
        <w:rPr>
          <w:rFonts w:ascii="Arial" w:hAnsi="Arial" w:cs="Arial"/>
          <w:sz w:val="22"/>
          <w:szCs w:val="22"/>
        </w:rPr>
      </w:pPr>
      <w:r w:rsidRPr="007C22AD">
        <w:rPr>
          <w:rFonts w:ascii="Arial" w:hAnsi="Arial" w:cs="Arial"/>
          <w:sz w:val="22"/>
          <w:szCs w:val="22"/>
          <w:rtl/>
        </w:rPr>
        <w:t xml:space="preserve">בהתאם לתנאי ההצמדה העדכון הראשון הינו בתאריך </w:t>
      </w:r>
      <w:r w:rsidRPr="007C22AD">
        <w:rPr>
          <w:rFonts w:ascii="Arial" w:hAnsi="Arial" w:cs="Arial" w:hint="cs"/>
          <w:sz w:val="22"/>
          <w:szCs w:val="22"/>
          <w:rtl/>
        </w:rPr>
        <w:t>15</w:t>
      </w:r>
      <w:r w:rsidRPr="007C22AD">
        <w:rPr>
          <w:rFonts w:ascii="Arial" w:hAnsi="Arial" w:cs="Arial"/>
          <w:sz w:val="22"/>
          <w:szCs w:val="22"/>
          <w:rtl/>
        </w:rPr>
        <w:t>.4.2011 (3 חודשים מהמועד</w:t>
      </w:r>
      <w:r w:rsidRPr="007C22AD">
        <w:rPr>
          <w:rFonts w:ascii="Arial" w:hAnsi="Arial" w:cs="Arial"/>
          <w:sz w:val="22"/>
          <w:szCs w:val="22"/>
        </w:rPr>
        <w:t xml:space="preserve"> </w:t>
      </w:r>
      <w:r w:rsidRPr="007C22AD">
        <w:rPr>
          <w:rFonts w:ascii="Arial" w:hAnsi="Arial" w:cs="Arial"/>
          <w:sz w:val="22"/>
          <w:szCs w:val="22"/>
          <w:rtl/>
        </w:rPr>
        <w:t>שבו</w:t>
      </w:r>
      <w:r w:rsidRPr="007C22AD">
        <w:rPr>
          <w:rFonts w:ascii="Arial" w:hAnsi="Arial" w:cs="Arial"/>
          <w:sz w:val="22"/>
          <w:szCs w:val="22"/>
        </w:rPr>
        <w:t xml:space="preserve"> </w:t>
      </w:r>
      <w:r w:rsidRPr="007C22AD">
        <w:rPr>
          <w:rFonts w:ascii="Arial" w:hAnsi="Arial" w:cs="Arial"/>
          <w:sz w:val="22"/>
          <w:szCs w:val="22"/>
          <w:rtl/>
        </w:rPr>
        <w:t>עבר</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 xml:space="preserve">את </w:t>
      </w:r>
      <w:r w:rsidRPr="007C22AD">
        <w:rPr>
          <w:rFonts w:ascii="Arial" w:hAnsi="Arial" w:cs="Arial"/>
          <w:sz w:val="22"/>
          <w:szCs w:val="22"/>
        </w:rPr>
        <w:t>(4%</w:t>
      </w:r>
      <w:r w:rsidRPr="007C22AD">
        <w:rPr>
          <w:rFonts w:ascii="Arial" w:hAnsi="Arial" w:cs="Arial"/>
          <w:sz w:val="22"/>
          <w:szCs w:val="22"/>
          <w:rtl/>
        </w:rPr>
        <w:t>.</w:t>
      </w:r>
    </w:p>
    <w:p w14:paraId="168632FB" w14:textId="77777777" w:rsidR="009F228E" w:rsidRPr="007C22AD" w:rsidRDefault="009F228E" w:rsidP="00A01742">
      <w:pPr>
        <w:numPr>
          <w:ilvl w:val="1"/>
          <w:numId w:val="62"/>
        </w:numPr>
        <w:spacing w:line="360" w:lineRule="auto"/>
        <w:jc w:val="both"/>
        <w:rPr>
          <w:rFonts w:ascii="Arial" w:hAnsi="Arial" w:cs="Arial"/>
          <w:sz w:val="22"/>
          <w:szCs w:val="22"/>
        </w:rPr>
      </w:pPr>
      <w:r w:rsidRPr="007C22AD">
        <w:rPr>
          <w:rFonts w:ascii="Arial" w:hAnsi="Arial" w:cs="Arial" w:hint="cs"/>
          <w:sz w:val="22"/>
          <w:szCs w:val="22"/>
          <w:rtl/>
        </w:rPr>
        <w:t>מדד התחלתי מעודכן, כאמור, הינו 103.</w:t>
      </w:r>
    </w:p>
    <w:p w14:paraId="355E7F61" w14:textId="77777777" w:rsidR="009F228E" w:rsidRPr="007C22AD" w:rsidRDefault="009F228E" w:rsidP="00A01742">
      <w:pPr>
        <w:numPr>
          <w:ilvl w:val="1"/>
          <w:numId w:val="62"/>
        </w:numPr>
        <w:spacing w:line="360" w:lineRule="auto"/>
        <w:jc w:val="both"/>
        <w:rPr>
          <w:rFonts w:ascii="Arial" w:hAnsi="Arial" w:cs="Arial"/>
          <w:sz w:val="22"/>
          <w:szCs w:val="22"/>
        </w:rPr>
      </w:pPr>
      <w:r w:rsidRPr="007C22AD">
        <w:rPr>
          <w:rFonts w:ascii="Arial" w:hAnsi="Arial" w:cs="Arial" w:hint="cs"/>
          <w:sz w:val="22"/>
          <w:szCs w:val="22"/>
          <w:rtl/>
        </w:rPr>
        <w:t xml:space="preserve">המדד הקובע - </w:t>
      </w:r>
      <w:r w:rsidRPr="007C22AD">
        <w:rPr>
          <w:rFonts w:ascii="Arial" w:hAnsi="Arial" w:cs="Arial"/>
          <w:sz w:val="22"/>
          <w:szCs w:val="22"/>
          <w:rtl/>
        </w:rPr>
        <w:t>המדד הידוע ב</w:t>
      </w:r>
      <w:r w:rsidRPr="007C22AD">
        <w:rPr>
          <w:rFonts w:ascii="Arial" w:hAnsi="Arial" w:cs="Arial" w:hint="cs"/>
          <w:sz w:val="22"/>
          <w:szCs w:val="22"/>
          <w:rtl/>
        </w:rPr>
        <w:t>תאריך 15</w:t>
      </w:r>
      <w:r w:rsidRPr="007C22AD">
        <w:rPr>
          <w:rFonts w:ascii="Arial" w:hAnsi="Arial" w:cs="Arial"/>
          <w:sz w:val="22"/>
          <w:szCs w:val="22"/>
          <w:rtl/>
        </w:rPr>
        <w:t>.4.11</w:t>
      </w:r>
      <w:r w:rsidRPr="007C22AD">
        <w:rPr>
          <w:rFonts w:ascii="Arial" w:hAnsi="Arial" w:cs="Arial" w:hint="cs"/>
          <w:sz w:val="22"/>
          <w:szCs w:val="22"/>
          <w:rtl/>
        </w:rPr>
        <w:t>,</w:t>
      </w:r>
      <w:r w:rsidRPr="007C22AD">
        <w:rPr>
          <w:rFonts w:ascii="Arial" w:hAnsi="Arial" w:cs="Arial"/>
          <w:sz w:val="22"/>
          <w:szCs w:val="22"/>
          <w:rtl/>
        </w:rPr>
        <w:t xml:space="preserve"> הינו 105.</w:t>
      </w:r>
    </w:p>
    <w:p w14:paraId="05498EEC" w14:textId="77777777" w:rsidR="009F228E" w:rsidRPr="007C22AD" w:rsidRDefault="009F228E" w:rsidP="00A01742">
      <w:pPr>
        <w:numPr>
          <w:ilvl w:val="1"/>
          <w:numId w:val="62"/>
        </w:numPr>
        <w:spacing w:line="360" w:lineRule="auto"/>
        <w:jc w:val="both"/>
        <w:rPr>
          <w:rFonts w:ascii="Arial" w:hAnsi="Arial" w:cs="Arial"/>
          <w:sz w:val="22"/>
          <w:szCs w:val="22"/>
        </w:rPr>
      </w:pPr>
      <w:r w:rsidRPr="007C22AD">
        <w:rPr>
          <w:rFonts w:ascii="Arial" w:hAnsi="Arial" w:cs="Arial" w:hint="cs"/>
          <w:sz w:val="22"/>
          <w:szCs w:val="22"/>
          <w:rtl/>
        </w:rPr>
        <w:t xml:space="preserve">מקדם </w:t>
      </w:r>
      <w:r w:rsidRPr="007C22AD">
        <w:rPr>
          <w:rFonts w:ascii="Arial" w:hAnsi="Arial" w:cs="Arial"/>
          <w:sz w:val="22"/>
          <w:szCs w:val="22"/>
          <w:rtl/>
        </w:rPr>
        <w:t>השינוי במדד:</w:t>
      </w:r>
      <w:r w:rsidRPr="007C22AD">
        <w:rPr>
          <w:rFonts w:ascii="Arial" w:hAnsi="Arial" w:cs="Arial"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sty m:val="p"/>
              </m:rPr>
              <w:rPr>
                <w:rFonts w:ascii="Cambria Math" w:hAnsi="Cambria Math" w:cstheme="minorBidi"/>
                <w:sz w:val="22"/>
                <w:szCs w:val="22"/>
                <w:rtl/>
              </w:rPr>
              <m:t>105</m:t>
            </m:r>
            <m:ctrlPr>
              <w:rPr>
                <w:rFonts w:ascii="Cambria Math" w:hAnsi="Cambria Math" w:cstheme="minorBidi"/>
                <w:sz w:val="22"/>
                <w:szCs w:val="22"/>
                <w:rtl/>
              </w:rPr>
            </m:ctrlPr>
          </m:num>
          <m:den>
            <m:r>
              <m:rPr>
                <m:sty m:val="p"/>
              </m:rPr>
              <w:rPr>
                <w:rFonts w:ascii="Cambria Math" w:hAnsi="Cambria Math" w:cstheme="minorBidi"/>
                <w:sz w:val="22"/>
                <w:szCs w:val="22"/>
                <w:rtl/>
              </w:rPr>
              <m:t>103</m:t>
            </m:r>
            <m:ctrlPr>
              <w:rPr>
                <w:rFonts w:ascii="Cambria Math" w:hAnsi="Cambria Math" w:cstheme="minorBidi"/>
                <w:i/>
                <w:sz w:val="22"/>
                <w:szCs w:val="22"/>
              </w:rPr>
            </m:ctrlPr>
          </m:den>
        </m:f>
        <m:r>
          <m:rPr>
            <m:sty m:val="p"/>
          </m:rPr>
          <w:rPr>
            <w:rFonts w:ascii="Cambria Math" w:hAnsi="Cambria Math" w:cstheme="minorBidi"/>
            <w:sz w:val="22"/>
            <w:szCs w:val="22"/>
            <w:rtl/>
          </w:rPr>
          <m:t>=1.</m:t>
        </m:r>
        <m:r>
          <m:rPr>
            <m:sty m:val="p"/>
          </m:rPr>
          <w:rPr>
            <w:rFonts w:ascii="Cambria Math" w:hAnsi="Cambria Math" w:cs="Arial"/>
            <w:sz w:val="22"/>
            <w:szCs w:val="22"/>
            <w:rtl/>
          </w:rPr>
          <m:t>0</m:t>
        </m:r>
        <m:r>
          <m:rPr>
            <m:sty m:val="p"/>
          </m:rPr>
          <w:rPr>
            <w:rFonts w:ascii="Cambria Math" w:hAnsi="Cambria Math" w:cstheme="minorBidi"/>
            <w:sz w:val="22"/>
            <w:szCs w:val="22"/>
            <w:rtl/>
          </w:rPr>
          <m:t>194</m:t>
        </m:r>
      </m:oMath>
      <w:r w:rsidRPr="007C22AD">
        <w:rPr>
          <w:rFonts w:ascii="Arial" w:hAnsi="Arial" w:cs="Arial" w:hint="cs"/>
          <w:sz w:val="22"/>
          <w:szCs w:val="22"/>
          <w:rtl/>
        </w:rPr>
        <w:t xml:space="preserve"> , כלומר עלייה של </w:t>
      </w:r>
      <w:r w:rsidRPr="007C22AD">
        <w:rPr>
          <w:rFonts w:ascii="Arial" w:hAnsi="Arial" w:cs="Arial"/>
          <w:sz w:val="22"/>
          <w:szCs w:val="22"/>
          <w:rtl/>
        </w:rPr>
        <w:t>1.94%.</w:t>
      </w:r>
    </w:p>
    <w:p w14:paraId="71FCAFAD" w14:textId="77777777" w:rsidR="009F228E" w:rsidRPr="007C22AD" w:rsidRDefault="009F228E" w:rsidP="00A01742">
      <w:pPr>
        <w:numPr>
          <w:ilvl w:val="0"/>
          <w:numId w:val="62"/>
        </w:numPr>
        <w:spacing w:line="360" w:lineRule="auto"/>
        <w:jc w:val="both"/>
        <w:rPr>
          <w:rFonts w:ascii="Arial" w:hAnsi="Arial" w:cs="Arial"/>
          <w:sz w:val="22"/>
          <w:szCs w:val="22"/>
        </w:rPr>
      </w:pPr>
      <w:r w:rsidRPr="007C22AD">
        <w:rPr>
          <w:rFonts w:ascii="Arial" w:hAnsi="Arial" w:cs="Arial" w:hint="cs"/>
          <w:sz w:val="22"/>
          <w:szCs w:val="22"/>
          <w:rtl/>
        </w:rPr>
        <w:t xml:space="preserve">כלומר, </w:t>
      </w:r>
      <w:r w:rsidRPr="007C22AD">
        <w:rPr>
          <w:rFonts w:ascii="Arial" w:hAnsi="Arial" w:cs="Arial"/>
          <w:sz w:val="22"/>
          <w:szCs w:val="22"/>
          <w:rtl/>
        </w:rPr>
        <w:t>מוצר שעלה 178 ₪ מחירו יעלה ל- 181.</w:t>
      </w:r>
      <w:r w:rsidRPr="007C22AD">
        <w:rPr>
          <w:rFonts w:ascii="Arial" w:hAnsi="Arial" w:cs="Arial" w:hint="cs"/>
          <w:sz w:val="22"/>
          <w:szCs w:val="22"/>
          <w:rtl/>
        </w:rPr>
        <w:t>45</w:t>
      </w:r>
      <w:r w:rsidRPr="007C22AD">
        <w:rPr>
          <w:rFonts w:ascii="Arial" w:hAnsi="Arial" w:cs="Arial"/>
          <w:sz w:val="22"/>
          <w:szCs w:val="22"/>
          <w:rtl/>
        </w:rPr>
        <w:t xml:space="preserve"> ₪</w:t>
      </w:r>
      <w:r w:rsidRPr="007C22AD">
        <w:rPr>
          <w:rFonts w:ascii="Arial" w:hAnsi="Arial" w:cs="Arial" w:hint="cs"/>
          <w:sz w:val="22"/>
          <w:szCs w:val="22"/>
          <w:rtl/>
        </w:rPr>
        <w:t xml:space="preserve"> (הכפלנו ב- 1.0194)</w:t>
      </w:r>
      <w:r w:rsidRPr="007C22AD">
        <w:rPr>
          <w:rFonts w:ascii="Arial" w:hAnsi="Arial" w:cs="Arial"/>
          <w:sz w:val="22"/>
          <w:szCs w:val="22"/>
          <w:rtl/>
        </w:rPr>
        <w:t>.</w:t>
      </w:r>
    </w:p>
    <w:p w14:paraId="05EC65AE" w14:textId="77777777" w:rsidR="009F228E" w:rsidRPr="007C22AD" w:rsidRDefault="009F228E" w:rsidP="00A01742">
      <w:pPr>
        <w:numPr>
          <w:ilvl w:val="0"/>
          <w:numId w:val="62"/>
        </w:numPr>
        <w:spacing w:line="360" w:lineRule="auto"/>
        <w:jc w:val="both"/>
        <w:rPr>
          <w:rFonts w:ascii="Arial" w:hAnsi="Arial" w:cs="Arial"/>
          <w:sz w:val="22"/>
          <w:szCs w:val="22"/>
          <w:rtl/>
        </w:rPr>
      </w:pPr>
      <w:r w:rsidRPr="007C22AD">
        <w:rPr>
          <w:rFonts w:ascii="Arial" w:hAnsi="Arial" w:cs="Arial"/>
          <w:sz w:val="22"/>
          <w:szCs w:val="22"/>
          <w:rtl/>
        </w:rPr>
        <w:t xml:space="preserve">לאחר העדכון הראשון יתבצע עדכון מדי רבעון, קרי העדכון השני יתבצע ביום </w:t>
      </w:r>
      <w:r w:rsidRPr="007C22AD">
        <w:rPr>
          <w:rFonts w:ascii="Arial" w:hAnsi="Arial" w:cs="Arial" w:hint="cs"/>
          <w:sz w:val="22"/>
          <w:szCs w:val="22"/>
          <w:rtl/>
        </w:rPr>
        <w:t>15</w:t>
      </w:r>
      <w:r w:rsidRPr="007C22AD">
        <w:rPr>
          <w:rFonts w:ascii="Arial" w:hAnsi="Arial" w:cs="Arial"/>
          <w:sz w:val="22"/>
          <w:szCs w:val="22"/>
          <w:rtl/>
        </w:rPr>
        <w:t xml:space="preserve">.7.2011 וכך הלאה מדי כל רבעון. </w:t>
      </w:r>
    </w:p>
    <w:p w14:paraId="590571FE" w14:textId="77777777" w:rsidR="000715F5" w:rsidRDefault="000715F5" w:rsidP="000715F5">
      <w:pPr>
        <w:bidi w:val="0"/>
        <w:jc w:val="center"/>
        <w:rPr>
          <w:b/>
          <w:bCs/>
          <w:sz w:val="32"/>
          <w:szCs w:val="32"/>
          <w:u w:val="single"/>
        </w:rPr>
      </w:pPr>
      <w:r>
        <w:rPr>
          <w:b/>
          <w:bCs/>
          <w:sz w:val="32"/>
          <w:szCs w:val="32"/>
          <w:u w:val="single"/>
        </w:rPr>
        <w:br w:type="page"/>
      </w:r>
    </w:p>
    <w:p w14:paraId="40F2F670" w14:textId="77777777" w:rsidR="000715F5" w:rsidRDefault="000715F5" w:rsidP="000715F5">
      <w:pPr>
        <w:jc w:val="center"/>
        <w:rPr>
          <w:b/>
          <w:bCs/>
          <w:sz w:val="32"/>
          <w:szCs w:val="32"/>
          <w:u w:val="single"/>
          <w:rtl/>
        </w:rPr>
      </w:pPr>
      <w:bookmarkStart w:id="23" w:name="_MON_1432976620"/>
      <w:bookmarkStart w:id="24" w:name="_MON_1432977105"/>
      <w:bookmarkStart w:id="25" w:name="_MON_1431766889"/>
      <w:bookmarkStart w:id="26" w:name="_MON_1432466531"/>
      <w:bookmarkEnd w:id="23"/>
      <w:bookmarkEnd w:id="24"/>
      <w:bookmarkEnd w:id="25"/>
      <w:bookmarkEnd w:id="26"/>
      <w:r w:rsidRPr="007C22AD">
        <w:rPr>
          <w:rFonts w:hint="cs"/>
          <w:b/>
          <w:bCs/>
          <w:sz w:val="32"/>
          <w:szCs w:val="32"/>
          <w:u w:val="single"/>
          <w:rtl/>
        </w:rPr>
        <w:lastRenderedPageBreak/>
        <w:t xml:space="preserve">נספח </w:t>
      </w:r>
      <w:r>
        <w:rPr>
          <w:rFonts w:hint="cs"/>
          <w:b/>
          <w:bCs/>
          <w:sz w:val="32"/>
          <w:szCs w:val="32"/>
          <w:u w:val="single"/>
          <w:rtl/>
        </w:rPr>
        <w:t>ד</w:t>
      </w:r>
      <w:r w:rsidRPr="007C22AD">
        <w:rPr>
          <w:rFonts w:hint="cs"/>
          <w:b/>
          <w:bCs/>
          <w:sz w:val="32"/>
          <w:szCs w:val="32"/>
          <w:u w:val="single"/>
          <w:rtl/>
        </w:rPr>
        <w:t xml:space="preserve">' </w:t>
      </w:r>
      <w:r>
        <w:rPr>
          <w:b/>
          <w:bCs/>
          <w:sz w:val="32"/>
          <w:szCs w:val="32"/>
          <w:u w:val="single"/>
          <w:rtl/>
        </w:rPr>
        <w:t>–</w:t>
      </w:r>
      <w:r>
        <w:rPr>
          <w:rFonts w:hint="cs"/>
          <w:b/>
          <w:bCs/>
          <w:sz w:val="32"/>
          <w:szCs w:val="32"/>
          <w:u w:val="single"/>
          <w:rtl/>
        </w:rPr>
        <w:t xml:space="preserve"> לחוזה </w:t>
      </w:r>
    </w:p>
    <w:p w14:paraId="43E5065F" w14:textId="77777777" w:rsidR="000715F5" w:rsidRPr="007C22AD" w:rsidRDefault="000715F5" w:rsidP="000715F5">
      <w:pPr>
        <w:jc w:val="center"/>
        <w:rPr>
          <w:b/>
          <w:bCs/>
          <w:sz w:val="32"/>
          <w:szCs w:val="32"/>
          <w:u w:val="single"/>
          <w:rtl/>
        </w:rPr>
      </w:pPr>
    </w:p>
    <w:p w14:paraId="443242A1" w14:textId="77777777" w:rsidR="000715F5" w:rsidRPr="007C22AD" w:rsidRDefault="000715F5" w:rsidP="000715F5">
      <w:pPr>
        <w:jc w:val="center"/>
        <w:rPr>
          <w:sz w:val="28"/>
          <w:szCs w:val="28"/>
          <w:rtl/>
        </w:rPr>
      </w:pPr>
      <w:r w:rsidRPr="007C22AD">
        <w:rPr>
          <w:b/>
          <w:i/>
          <w:sz w:val="28"/>
          <w:szCs w:val="28"/>
          <w:rtl/>
        </w:rPr>
        <w:t>תצהיר בדבר היעדר הרשעות בגין העסקת עובדים זרים ושכר מינימום</w:t>
      </w:r>
    </w:p>
    <w:p w14:paraId="5732E557" w14:textId="77777777" w:rsidR="000715F5" w:rsidRPr="007C22AD" w:rsidRDefault="000715F5" w:rsidP="000715F5">
      <w:pPr>
        <w:tabs>
          <w:tab w:val="left" w:pos="2516"/>
        </w:tabs>
        <w:rPr>
          <w:rtl/>
        </w:rPr>
      </w:pPr>
      <w:r w:rsidRPr="007C22AD">
        <w:rPr>
          <w:rtl/>
        </w:rPr>
        <w:tab/>
      </w:r>
    </w:p>
    <w:p w14:paraId="5695260D" w14:textId="77777777" w:rsidR="000715F5" w:rsidRPr="007C22AD" w:rsidRDefault="000715F5" w:rsidP="000715F5">
      <w:pPr>
        <w:spacing w:line="360" w:lineRule="auto"/>
        <w:jc w:val="both"/>
        <w:rPr>
          <w:rFonts w:ascii="Arial" w:hAnsi="Arial"/>
          <w:sz w:val="24"/>
          <w:szCs w:val="24"/>
          <w:rtl/>
        </w:rPr>
      </w:pPr>
    </w:p>
    <w:p w14:paraId="32E1ACB2" w14:textId="77777777" w:rsidR="000715F5" w:rsidRPr="007C22AD" w:rsidRDefault="000715F5" w:rsidP="000715F5">
      <w:pPr>
        <w:spacing w:line="360" w:lineRule="auto"/>
        <w:jc w:val="both"/>
        <w:rPr>
          <w:rFonts w:ascii="Arial" w:hAnsi="Arial"/>
          <w:sz w:val="24"/>
          <w:szCs w:val="24"/>
        </w:rPr>
      </w:pPr>
      <w:r w:rsidRPr="007C22AD">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6AAF8B1" w14:textId="77777777" w:rsidR="000715F5" w:rsidRPr="007C22AD" w:rsidRDefault="000715F5" w:rsidP="000715F5">
      <w:pPr>
        <w:spacing w:line="360" w:lineRule="auto"/>
        <w:jc w:val="both"/>
        <w:rPr>
          <w:rFonts w:ascii="Arial" w:hAnsi="Arial"/>
          <w:sz w:val="24"/>
          <w:szCs w:val="24"/>
          <w:rtl/>
        </w:rPr>
      </w:pPr>
    </w:p>
    <w:p w14:paraId="3813517A"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הנני נותן תצהיר זה בשם ___________________ שהוא המציע (להלן:  "</w:t>
      </w:r>
      <w:r w:rsidRPr="007C22AD">
        <w:rPr>
          <w:rFonts w:ascii="Arial" w:hAnsi="Arial"/>
          <w:b/>
          <w:bCs/>
          <w:sz w:val="24"/>
          <w:szCs w:val="24"/>
          <w:rtl/>
        </w:rPr>
        <w:t>המציע</w:t>
      </w:r>
      <w:r w:rsidRPr="007C22AD">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29917B" w14:textId="77777777" w:rsidR="000715F5" w:rsidRPr="007C22AD" w:rsidRDefault="000715F5" w:rsidP="000715F5">
      <w:pPr>
        <w:spacing w:line="360" w:lineRule="auto"/>
        <w:jc w:val="both"/>
        <w:rPr>
          <w:rFonts w:ascii="Arial" w:hAnsi="Arial"/>
          <w:sz w:val="24"/>
          <w:szCs w:val="24"/>
          <w:rtl/>
        </w:rPr>
      </w:pPr>
    </w:p>
    <w:p w14:paraId="4DBF058F"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בתצהירי זה, משמעותו של המונח "</w:t>
      </w:r>
      <w:r w:rsidRPr="007C22AD">
        <w:rPr>
          <w:rFonts w:ascii="Arial" w:hAnsi="Arial"/>
          <w:b/>
          <w:bCs/>
          <w:sz w:val="24"/>
          <w:szCs w:val="24"/>
          <w:rtl/>
        </w:rPr>
        <w:t>בעל זיקה</w:t>
      </w:r>
      <w:r w:rsidRPr="007C22AD">
        <w:rPr>
          <w:rFonts w:ascii="Arial" w:hAnsi="Arial"/>
          <w:sz w:val="24"/>
          <w:szCs w:val="24"/>
          <w:rtl/>
        </w:rPr>
        <w:t>" כהגדרתו בחוק עסקאות גופים ציבוריים התשל"ו-1976 (להלן:  "</w:t>
      </w:r>
      <w:r w:rsidRPr="007C22AD">
        <w:rPr>
          <w:rFonts w:ascii="Arial" w:hAnsi="Arial"/>
          <w:b/>
          <w:bCs/>
          <w:sz w:val="24"/>
          <w:szCs w:val="24"/>
          <w:rtl/>
        </w:rPr>
        <w:t>חוק עסקאות גופים ציבוריים</w:t>
      </w:r>
      <w:r w:rsidRPr="007C22AD">
        <w:rPr>
          <w:rFonts w:ascii="Arial" w:hAnsi="Arial"/>
          <w:sz w:val="24"/>
          <w:szCs w:val="24"/>
          <w:rtl/>
        </w:rPr>
        <w:t xml:space="preserve">"). אני מאשר/ת כי הוסברה לי משמעותו של מונח זה וכי אני מבין/ה אותו. </w:t>
      </w:r>
    </w:p>
    <w:p w14:paraId="34450BAD"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משמעותו של המונח </w:t>
      </w:r>
      <w:r w:rsidRPr="007C22AD">
        <w:rPr>
          <w:rFonts w:ascii="Arial" w:hAnsi="Arial"/>
          <w:b/>
          <w:bCs/>
          <w:sz w:val="24"/>
          <w:szCs w:val="24"/>
          <w:rtl/>
        </w:rPr>
        <w:t>"עבירה"</w:t>
      </w:r>
      <w:r w:rsidRPr="007C22AD">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DDC5B0"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המציע הינו תאגיד הרשום בישראל.</w:t>
      </w:r>
    </w:p>
    <w:p w14:paraId="71F5C29B" w14:textId="77777777" w:rsidR="000715F5" w:rsidRPr="007C22AD" w:rsidRDefault="000715F5" w:rsidP="000715F5">
      <w:pPr>
        <w:spacing w:line="360" w:lineRule="auto"/>
        <w:jc w:val="both"/>
        <w:rPr>
          <w:rFonts w:ascii="Arial" w:hAnsi="Arial"/>
          <w:sz w:val="24"/>
          <w:szCs w:val="24"/>
          <w:rtl/>
        </w:rPr>
      </w:pPr>
    </w:p>
    <w:p w14:paraId="7C37B40F"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0003981E" w14:textId="77777777" w:rsidR="000715F5" w:rsidRPr="007C22AD" w:rsidRDefault="000715F5" w:rsidP="00A01742">
      <w:pPr>
        <w:numPr>
          <w:ilvl w:val="0"/>
          <w:numId w:val="9"/>
        </w:numPr>
        <w:tabs>
          <w:tab w:val="clear" w:pos="360"/>
          <w:tab w:val="num" w:pos="502"/>
        </w:tabs>
        <w:spacing w:line="360" w:lineRule="auto"/>
        <w:ind w:left="0" w:right="360" w:firstLine="0"/>
        <w:jc w:val="both"/>
        <w:rPr>
          <w:rFonts w:ascii="Arial" w:hAnsi="Arial"/>
          <w:sz w:val="24"/>
          <w:szCs w:val="24"/>
          <w:rtl/>
        </w:rPr>
      </w:pPr>
      <w:r w:rsidRPr="007C22AD">
        <w:rPr>
          <w:rFonts w:ascii="Arial" w:hAnsi="Arial"/>
          <w:sz w:val="24"/>
          <w:szCs w:val="24"/>
          <w:rtl/>
        </w:rPr>
        <w:t xml:space="preserve">המציע ובעל זיקה אליו </w:t>
      </w:r>
      <w:r w:rsidRPr="007C22AD">
        <w:rPr>
          <w:rFonts w:ascii="Arial" w:hAnsi="Arial"/>
          <w:b/>
          <w:bCs/>
          <w:sz w:val="24"/>
          <w:szCs w:val="24"/>
          <w:u w:val="single"/>
          <w:rtl/>
        </w:rPr>
        <w:t>לא הורשעו</w:t>
      </w:r>
      <w:r w:rsidRPr="007C22AD">
        <w:rPr>
          <w:rFonts w:ascii="Arial" w:hAnsi="Arial"/>
          <w:sz w:val="24"/>
          <w:szCs w:val="24"/>
          <w:rtl/>
        </w:rPr>
        <w:t xml:space="preserve"> ביותר משתי עבירות עד למועד האחרון להגשת ההצעות (להלן: "</w:t>
      </w:r>
      <w:r w:rsidRPr="007C22AD">
        <w:rPr>
          <w:rFonts w:ascii="Arial" w:hAnsi="Arial"/>
          <w:b/>
          <w:bCs/>
          <w:sz w:val="24"/>
          <w:szCs w:val="24"/>
          <w:rtl/>
        </w:rPr>
        <w:t>מועד להגשה</w:t>
      </w:r>
      <w:r w:rsidRPr="007C22AD">
        <w:rPr>
          <w:rFonts w:ascii="Arial" w:hAnsi="Arial"/>
          <w:sz w:val="24"/>
          <w:szCs w:val="24"/>
          <w:rtl/>
        </w:rPr>
        <w:t>") מטעם המציע בהתקשרות מספר_____________________לאספקת ____________________ עבור ___________________.</w:t>
      </w:r>
    </w:p>
    <w:p w14:paraId="24EF6355" w14:textId="77777777" w:rsidR="000715F5" w:rsidRPr="007C22AD" w:rsidRDefault="000715F5" w:rsidP="00A01742">
      <w:pPr>
        <w:numPr>
          <w:ilvl w:val="0"/>
          <w:numId w:val="9"/>
        </w:numPr>
        <w:tabs>
          <w:tab w:val="clear" w:pos="360"/>
          <w:tab w:val="num" w:pos="502"/>
        </w:tabs>
        <w:spacing w:line="360" w:lineRule="auto"/>
        <w:ind w:left="0" w:right="360" w:firstLine="0"/>
        <w:jc w:val="both"/>
        <w:rPr>
          <w:rFonts w:ascii="Arial" w:hAnsi="Arial"/>
          <w:sz w:val="24"/>
          <w:szCs w:val="24"/>
        </w:rPr>
      </w:pPr>
      <w:r w:rsidRPr="007C22AD">
        <w:rPr>
          <w:rFonts w:ascii="Arial" w:hAnsi="Arial"/>
          <w:sz w:val="24"/>
          <w:szCs w:val="24"/>
          <w:rtl/>
        </w:rPr>
        <w:t xml:space="preserve">המציע או בעל זיקה אליו </w:t>
      </w:r>
      <w:r w:rsidRPr="007C22AD">
        <w:rPr>
          <w:rFonts w:ascii="Arial" w:hAnsi="Arial"/>
          <w:b/>
          <w:bCs/>
          <w:sz w:val="24"/>
          <w:szCs w:val="24"/>
          <w:u w:val="single"/>
          <w:rtl/>
        </w:rPr>
        <w:t>הורשעו</w:t>
      </w:r>
      <w:r w:rsidRPr="007C22AD">
        <w:rPr>
          <w:rFonts w:ascii="Arial" w:hAnsi="Arial"/>
          <w:sz w:val="24"/>
          <w:szCs w:val="24"/>
          <w:rtl/>
        </w:rPr>
        <w:t xml:space="preserve"> בפסק דין  ביותר משתי עבירות </w:t>
      </w:r>
      <w:r w:rsidRPr="007C22AD">
        <w:rPr>
          <w:rFonts w:ascii="Arial" w:hAnsi="Arial"/>
          <w:b/>
          <w:bCs/>
          <w:sz w:val="24"/>
          <w:szCs w:val="24"/>
          <w:u w:val="single"/>
          <w:rtl/>
        </w:rPr>
        <w:t>וחלפה שנה אחת</w:t>
      </w:r>
      <w:r w:rsidRPr="007C22AD">
        <w:rPr>
          <w:rFonts w:ascii="Arial" w:hAnsi="Arial"/>
          <w:sz w:val="24"/>
          <w:szCs w:val="24"/>
          <w:rtl/>
        </w:rPr>
        <w:t xml:space="preserve"> לפחות ממועד ההרשעה האחרונה ועד למועד ההגשה. </w:t>
      </w:r>
    </w:p>
    <w:p w14:paraId="0EC282B5" w14:textId="77777777" w:rsidR="000715F5" w:rsidRPr="007C22AD" w:rsidRDefault="000715F5" w:rsidP="00A01742">
      <w:pPr>
        <w:numPr>
          <w:ilvl w:val="0"/>
          <w:numId w:val="9"/>
        </w:numPr>
        <w:tabs>
          <w:tab w:val="clear" w:pos="360"/>
          <w:tab w:val="num" w:pos="502"/>
        </w:tabs>
        <w:spacing w:line="360" w:lineRule="auto"/>
        <w:ind w:left="0" w:right="360" w:firstLine="0"/>
        <w:jc w:val="both"/>
        <w:rPr>
          <w:rFonts w:ascii="Arial" w:hAnsi="Arial"/>
          <w:sz w:val="24"/>
          <w:szCs w:val="24"/>
        </w:rPr>
      </w:pPr>
      <w:r w:rsidRPr="007C22AD">
        <w:rPr>
          <w:rFonts w:ascii="Arial" w:hAnsi="Arial"/>
          <w:sz w:val="24"/>
          <w:szCs w:val="24"/>
          <w:rtl/>
        </w:rPr>
        <w:t xml:space="preserve">המציע או בעל זיקה אליו </w:t>
      </w:r>
      <w:r w:rsidRPr="007C22AD">
        <w:rPr>
          <w:rFonts w:ascii="Arial" w:hAnsi="Arial"/>
          <w:b/>
          <w:bCs/>
          <w:sz w:val="24"/>
          <w:szCs w:val="24"/>
          <w:u w:val="single"/>
          <w:rtl/>
        </w:rPr>
        <w:t>הורשעו</w:t>
      </w:r>
      <w:r w:rsidRPr="007C22AD">
        <w:rPr>
          <w:rFonts w:ascii="Arial" w:hAnsi="Arial"/>
          <w:sz w:val="24"/>
          <w:szCs w:val="24"/>
          <w:rtl/>
        </w:rPr>
        <w:t xml:space="preserve"> בפסק דין  ביותר משתי עבירות </w:t>
      </w:r>
      <w:r w:rsidRPr="007C22AD">
        <w:rPr>
          <w:rFonts w:ascii="Arial" w:hAnsi="Arial"/>
          <w:b/>
          <w:bCs/>
          <w:sz w:val="24"/>
          <w:szCs w:val="24"/>
          <w:u w:val="single"/>
          <w:rtl/>
        </w:rPr>
        <w:t>ולא חלפה שנה אחת</w:t>
      </w:r>
      <w:r w:rsidRPr="007C22AD">
        <w:rPr>
          <w:rFonts w:ascii="Arial" w:hAnsi="Arial"/>
          <w:sz w:val="24"/>
          <w:szCs w:val="24"/>
          <w:rtl/>
        </w:rPr>
        <w:t xml:space="preserve"> לפחות ממועד ההרשעה האחרונה ועד למועד ההגשה. </w:t>
      </w:r>
    </w:p>
    <w:p w14:paraId="571D1E5A" w14:textId="77777777" w:rsidR="000715F5" w:rsidRPr="007C22AD" w:rsidRDefault="000715F5" w:rsidP="000715F5">
      <w:pPr>
        <w:spacing w:line="360" w:lineRule="auto"/>
        <w:jc w:val="both"/>
        <w:rPr>
          <w:rFonts w:ascii="Arial" w:hAnsi="Arial"/>
          <w:b/>
          <w:bCs/>
          <w:sz w:val="24"/>
          <w:szCs w:val="24"/>
          <w:rtl/>
        </w:rPr>
      </w:pPr>
    </w:p>
    <w:p w14:paraId="1322348F" w14:textId="77777777" w:rsidR="000715F5" w:rsidRDefault="000715F5" w:rsidP="000715F5">
      <w:pPr>
        <w:spacing w:line="360" w:lineRule="auto"/>
        <w:jc w:val="both"/>
        <w:rPr>
          <w:rFonts w:ascii="Arial" w:hAnsi="Arial"/>
          <w:sz w:val="24"/>
          <w:szCs w:val="24"/>
          <w:rtl/>
        </w:rPr>
      </w:pPr>
      <w:r w:rsidRPr="007C22AD">
        <w:rPr>
          <w:rFonts w:ascii="Arial" w:hAnsi="Arial"/>
          <w:sz w:val="24"/>
          <w:szCs w:val="24"/>
          <w:rtl/>
        </w:rPr>
        <w:t xml:space="preserve">זה שמי, להלן חתימתי ותוכן תצהירי דלעיל אמת. </w:t>
      </w:r>
    </w:p>
    <w:p w14:paraId="22470341" w14:textId="77777777" w:rsidR="000715F5" w:rsidRPr="007C22AD" w:rsidRDefault="000715F5" w:rsidP="000715F5">
      <w:pPr>
        <w:spacing w:line="360" w:lineRule="auto"/>
        <w:jc w:val="both"/>
        <w:rPr>
          <w:rFonts w:ascii="Arial" w:hAnsi="Arial"/>
          <w:sz w:val="24"/>
          <w:szCs w:val="24"/>
          <w:rtl/>
        </w:rPr>
      </w:pPr>
    </w:p>
    <w:p w14:paraId="19549C06"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____________________</w:t>
      </w:r>
      <w:r w:rsidRPr="007C22AD">
        <w:rPr>
          <w:rFonts w:ascii="Arial" w:hAnsi="Arial"/>
          <w:sz w:val="24"/>
          <w:szCs w:val="24"/>
          <w:rtl/>
        </w:rPr>
        <w:tab/>
        <w:t xml:space="preserve">      ____________________</w:t>
      </w:r>
      <w:r w:rsidRPr="007C22AD">
        <w:rPr>
          <w:rFonts w:ascii="Arial" w:hAnsi="Arial"/>
          <w:sz w:val="24"/>
          <w:szCs w:val="24"/>
          <w:rtl/>
        </w:rPr>
        <w:tab/>
        <w:t xml:space="preserve">        ____________________</w:t>
      </w:r>
    </w:p>
    <w:p w14:paraId="5DF249A0" w14:textId="77777777" w:rsidR="000715F5" w:rsidRPr="007C22AD" w:rsidRDefault="000715F5" w:rsidP="000715F5">
      <w:pPr>
        <w:spacing w:line="360" w:lineRule="auto"/>
        <w:ind w:firstLine="720"/>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r>
      <w:r w:rsidRPr="007C22AD">
        <w:rPr>
          <w:rFonts w:ascii="Arial" w:hAnsi="Arial"/>
          <w:sz w:val="24"/>
          <w:szCs w:val="24"/>
          <w:rtl/>
        </w:rPr>
        <w:tab/>
        <w:t xml:space="preserve">             שם</w:t>
      </w:r>
      <w:r w:rsidRPr="007C22AD">
        <w:rPr>
          <w:rFonts w:ascii="Arial" w:hAnsi="Arial"/>
          <w:sz w:val="24"/>
          <w:szCs w:val="24"/>
          <w:rtl/>
        </w:rPr>
        <w:tab/>
        <w:t xml:space="preserve">                        חתימה וחותמת</w:t>
      </w:r>
    </w:p>
    <w:p w14:paraId="32FF68DA"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0B6631FD"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6A9872A0"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5725B68"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3F29AB94"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3CA81DEA"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189068FC"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7185041"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7C22AD">
        <w:rPr>
          <w:rFonts w:ascii="Arial" w:hAnsi="Arial"/>
          <w:sz w:val="24"/>
          <w:szCs w:val="24"/>
          <w:u w:val="single"/>
          <w:rtl/>
        </w:rPr>
        <w:t>אישור עורך הדין</w:t>
      </w:r>
    </w:p>
    <w:p w14:paraId="7ACBBD1A"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522996F" w14:textId="77777777" w:rsidR="000715F5" w:rsidRPr="007C22AD" w:rsidRDefault="000715F5" w:rsidP="000715F5">
      <w:pPr>
        <w:spacing w:line="480" w:lineRule="auto"/>
        <w:jc w:val="both"/>
        <w:rPr>
          <w:rFonts w:ascii="Arial" w:hAnsi="Arial"/>
          <w:sz w:val="24"/>
          <w:szCs w:val="24"/>
          <w:rtl/>
        </w:rPr>
      </w:pPr>
      <w:r w:rsidRPr="007C22AD">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65356E" w14:textId="77777777" w:rsidR="000715F5" w:rsidRPr="007C22AD" w:rsidRDefault="000715F5" w:rsidP="000715F5">
      <w:pPr>
        <w:spacing w:line="480" w:lineRule="auto"/>
        <w:jc w:val="both"/>
        <w:rPr>
          <w:rFonts w:ascii="Arial" w:hAnsi="Arial"/>
          <w:sz w:val="24"/>
          <w:szCs w:val="24"/>
          <w:rtl/>
        </w:rPr>
      </w:pPr>
    </w:p>
    <w:p w14:paraId="04BF8B6A" w14:textId="77777777" w:rsidR="000715F5" w:rsidRPr="007C22AD" w:rsidRDefault="000715F5" w:rsidP="000715F5">
      <w:pPr>
        <w:spacing w:line="480" w:lineRule="auto"/>
        <w:rPr>
          <w:rFonts w:ascii="Arial" w:hAnsi="Arial"/>
          <w:sz w:val="24"/>
          <w:szCs w:val="24"/>
          <w:rtl/>
        </w:rPr>
      </w:pPr>
      <w:r w:rsidRPr="007C22AD">
        <w:rPr>
          <w:rFonts w:ascii="Arial" w:hAnsi="Arial"/>
          <w:sz w:val="24"/>
          <w:szCs w:val="24"/>
          <w:rtl/>
        </w:rPr>
        <w:t>_________________</w:t>
      </w:r>
      <w:r w:rsidRPr="007C22AD">
        <w:rPr>
          <w:rFonts w:ascii="Arial" w:hAnsi="Arial"/>
          <w:sz w:val="24"/>
          <w:szCs w:val="24"/>
          <w:rtl/>
        </w:rPr>
        <w:tab/>
        <w:t xml:space="preserve">          ___________________</w:t>
      </w:r>
      <w:r w:rsidRPr="007C22AD">
        <w:rPr>
          <w:rFonts w:ascii="Arial" w:hAnsi="Arial"/>
          <w:sz w:val="24"/>
          <w:szCs w:val="24"/>
          <w:rtl/>
        </w:rPr>
        <w:tab/>
        <w:t xml:space="preserve">              ___________________</w:t>
      </w:r>
    </w:p>
    <w:p w14:paraId="43541BCD" w14:textId="77777777" w:rsidR="000715F5" w:rsidRPr="007C22AD" w:rsidRDefault="000715F5" w:rsidP="000715F5">
      <w:pPr>
        <w:spacing w:line="480" w:lineRule="auto"/>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t xml:space="preserve">                       מספר רישיון</w:t>
      </w:r>
      <w:r w:rsidRPr="007C22AD">
        <w:rPr>
          <w:rFonts w:ascii="Arial" w:hAnsi="Arial"/>
          <w:sz w:val="24"/>
          <w:szCs w:val="24"/>
          <w:rtl/>
        </w:rPr>
        <w:tab/>
        <w:t xml:space="preserve">                 חתימה וחותמת</w:t>
      </w:r>
    </w:p>
    <w:p w14:paraId="0CBB6D74" w14:textId="77777777" w:rsidR="000715F5" w:rsidRPr="007C22AD" w:rsidRDefault="000715F5" w:rsidP="000715F5">
      <w:pPr>
        <w:spacing w:line="480" w:lineRule="auto"/>
        <w:rPr>
          <w:rtl/>
        </w:rPr>
      </w:pPr>
    </w:p>
    <w:p w14:paraId="0D62B6C9" w14:textId="77777777" w:rsidR="000715F5" w:rsidRPr="007C22AD" w:rsidRDefault="000715F5" w:rsidP="000715F5">
      <w:pPr>
        <w:rPr>
          <w:rtl/>
        </w:rPr>
      </w:pPr>
    </w:p>
    <w:p w14:paraId="1F0B06FA" w14:textId="77777777" w:rsidR="000715F5" w:rsidRPr="007C22AD" w:rsidRDefault="000715F5" w:rsidP="000715F5">
      <w:pPr>
        <w:rPr>
          <w:rtl/>
        </w:rPr>
      </w:pPr>
    </w:p>
    <w:p w14:paraId="05176304" w14:textId="77777777" w:rsidR="000715F5" w:rsidRPr="007C22AD" w:rsidRDefault="000715F5" w:rsidP="000715F5">
      <w:pPr>
        <w:rPr>
          <w:rtl/>
        </w:rPr>
      </w:pPr>
    </w:p>
    <w:p w14:paraId="6D3E3AC9" w14:textId="77777777" w:rsidR="000715F5" w:rsidRPr="007C22AD" w:rsidRDefault="000715F5" w:rsidP="000715F5">
      <w:pPr>
        <w:rPr>
          <w:rtl/>
        </w:rPr>
      </w:pPr>
    </w:p>
    <w:p w14:paraId="076222EA" w14:textId="77777777" w:rsidR="000715F5" w:rsidRDefault="000715F5" w:rsidP="000715F5">
      <w:pPr>
        <w:rPr>
          <w:rtl/>
        </w:rPr>
      </w:pPr>
      <w:r>
        <w:rPr>
          <w:rtl/>
        </w:rPr>
        <w:br w:type="page"/>
      </w:r>
    </w:p>
    <w:p w14:paraId="5AE22214" w14:textId="77777777" w:rsidR="000715F5" w:rsidRDefault="000715F5" w:rsidP="000715F5">
      <w:pPr>
        <w:spacing w:line="360" w:lineRule="auto"/>
        <w:jc w:val="center"/>
        <w:rPr>
          <w:b/>
          <w:bCs/>
          <w:sz w:val="32"/>
          <w:szCs w:val="32"/>
          <w:u w:val="single"/>
          <w:rtl/>
        </w:rPr>
      </w:pPr>
      <w:r w:rsidRPr="007C22AD">
        <w:rPr>
          <w:b/>
          <w:bCs/>
          <w:sz w:val="32"/>
          <w:szCs w:val="32"/>
          <w:u w:val="single"/>
          <w:rtl/>
        </w:rPr>
        <w:lastRenderedPageBreak/>
        <w:t xml:space="preserve">נספח </w:t>
      </w:r>
      <w:r>
        <w:rPr>
          <w:rFonts w:hint="cs"/>
          <w:b/>
          <w:bCs/>
          <w:sz w:val="32"/>
          <w:szCs w:val="32"/>
          <w:u w:val="single"/>
          <w:rtl/>
        </w:rPr>
        <w:t xml:space="preserve">ה'  לחוזה </w:t>
      </w:r>
    </w:p>
    <w:p w14:paraId="30424683" w14:textId="77777777" w:rsidR="000715F5" w:rsidRPr="007C22AD" w:rsidRDefault="000715F5" w:rsidP="000715F5">
      <w:pPr>
        <w:spacing w:line="360" w:lineRule="auto"/>
        <w:jc w:val="center"/>
        <w:rPr>
          <w:b/>
          <w:bCs/>
          <w:sz w:val="32"/>
          <w:szCs w:val="32"/>
          <w:u w:val="single"/>
          <w:rtl/>
        </w:rPr>
      </w:pPr>
    </w:p>
    <w:p w14:paraId="7997E2FB" w14:textId="77777777" w:rsidR="000715F5" w:rsidRPr="007C22AD" w:rsidRDefault="000715F5" w:rsidP="000715F5">
      <w:pPr>
        <w:spacing w:line="360" w:lineRule="auto"/>
        <w:ind w:left="793"/>
        <w:contextualSpacing/>
        <w:jc w:val="center"/>
        <w:rPr>
          <w:rFonts w:eastAsiaTheme="majorEastAsia"/>
          <w:bCs/>
          <w:i/>
          <w:color w:val="3464BA"/>
          <w:sz w:val="28"/>
          <w:szCs w:val="28"/>
          <w:u w:val="dotted" w:color="3464BA"/>
        </w:rPr>
      </w:pPr>
      <w:r w:rsidRPr="007C22AD">
        <w:rPr>
          <w:rFonts w:hint="cs"/>
          <w:b/>
          <w:bCs/>
          <w:sz w:val="28"/>
          <w:szCs w:val="28"/>
          <w:rtl/>
        </w:rPr>
        <w:t xml:space="preserve">תצהיר ובו התחייבות כי לצורך ביצוע העבודות נשוא ההסכם, לא יועסקו עובדים </w:t>
      </w:r>
      <w:r w:rsidRPr="007C22AD">
        <w:rPr>
          <w:rFonts w:hint="cs"/>
          <w:b/>
          <w:bCs/>
          <w:i/>
          <w:sz w:val="28"/>
          <w:szCs w:val="28"/>
          <w:rtl/>
        </w:rPr>
        <w:t>זרים</w:t>
      </w:r>
    </w:p>
    <w:p w14:paraId="52EBBDC1"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38DB77A5"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r w:rsidRPr="007C22AD">
        <w:rPr>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5689C94F"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7EFCC9C4"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42D55DE3" w14:textId="77777777" w:rsidR="000715F5" w:rsidRPr="007C22AD" w:rsidRDefault="000715F5" w:rsidP="000715F5">
      <w:pPr>
        <w:spacing w:line="276" w:lineRule="auto"/>
        <w:ind w:firstLine="720"/>
        <w:rPr>
          <w:rFonts w:ascii="Arial" w:hAnsi="Arial"/>
          <w:sz w:val="24"/>
          <w:szCs w:val="24"/>
          <w:rtl/>
        </w:rPr>
      </w:pPr>
    </w:p>
    <w:p w14:paraId="0E7FA6B5" w14:textId="77777777" w:rsidR="000715F5" w:rsidRPr="007C22AD" w:rsidRDefault="000715F5" w:rsidP="000715F5">
      <w:pPr>
        <w:spacing w:line="276" w:lineRule="auto"/>
        <w:ind w:firstLine="720"/>
        <w:rPr>
          <w:rFonts w:ascii="Arial" w:hAnsi="Arial"/>
          <w:sz w:val="24"/>
          <w:szCs w:val="24"/>
          <w:rtl/>
        </w:rPr>
      </w:pPr>
      <w:r w:rsidRPr="007C22AD">
        <w:rPr>
          <w:noProof/>
          <w:sz w:val="24"/>
          <w:szCs w:val="24"/>
          <w:rtl/>
        </w:rPr>
        <mc:AlternateContent>
          <mc:Choice Requires="wps">
            <w:drawing>
              <wp:anchor distT="0" distB="0" distL="114300" distR="114300" simplePos="0" relativeHeight="251721216" behindDoc="0" locked="0" layoutInCell="1" allowOverlap="1" wp14:anchorId="6548B644" wp14:editId="318538E1">
                <wp:simplePos x="0" y="0"/>
                <wp:positionH relativeFrom="column">
                  <wp:posOffset>3611245</wp:posOffset>
                </wp:positionH>
                <wp:positionV relativeFrom="paragraph">
                  <wp:posOffset>99695</wp:posOffset>
                </wp:positionV>
                <wp:extent cx="1318895" cy="635"/>
                <wp:effectExtent l="0" t="0" r="14605" b="37465"/>
                <wp:wrapNone/>
                <wp:docPr id="123"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6" o:spid="_x0000_s1026" type="#_x0000_t32" style="position:absolute;left:0;text-align:left;margin-left:284.35pt;margin-top:7.85pt;width:103.85pt;height:.0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GYo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VbBmKCMCAABBBAAADgAAAAAAAAAAAAAAAAAuAgAAZHJzL2Uyb0RvYy54&#10;bWxQSwECLQAUAAYACAAAACEAVtWl7t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3264" behindDoc="0" locked="0" layoutInCell="1" allowOverlap="1" wp14:anchorId="5EE3D1F9" wp14:editId="64FB2D2C">
                <wp:simplePos x="0" y="0"/>
                <wp:positionH relativeFrom="column">
                  <wp:posOffset>1601470</wp:posOffset>
                </wp:positionH>
                <wp:positionV relativeFrom="paragraph">
                  <wp:posOffset>109855</wp:posOffset>
                </wp:positionV>
                <wp:extent cx="1318895" cy="635"/>
                <wp:effectExtent l="0" t="0" r="14605" b="37465"/>
                <wp:wrapNone/>
                <wp:docPr id="124"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IcC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81CHAiMCAABBBAAADgAAAAAAAAAAAAAAAAAuAgAAZHJzL2Uyb0RvYy54&#10;bWxQSwECLQAUAAYACAAAACEAa61TJ9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2240" behindDoc="0" locked="0" layoutInCell="1" allowOverlap="1" wp14:anchorId="1300EA85" wp14:editId="2531BB9F">
                <wp:simplePos x="0" y="0"/>
                <wp:positionH relativeFrom="column">
                  <wp:posOffset>-49530</wp:posOffset>
                </wp:positionH>
                <wp:positionV relativeFrom="paragraph">
                  <wp:posOffset>107950</wp:posOffset>
                </wp:positionV>
                <wp:extent cx="1387475" cy="635"/>
                <wp:effectExtent l="0" t="0" r="22225" b="37465"/>
                <wp:wrapNone/>
                <wp:docPr id="147"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M3E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usB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MoczcQjAgAAQQQAAA4AAAAAAAAAAAAAAAAALgIAAGRycy9lMm9Eb2MueG1s&#10;UEsBAi0AFAAGAAgAAAAhAAOgwLjcAAAACAEAAA8AAAAAAAAAAAAAAAAAfQQAAGRycy9kb3ducmV2&#10;LnhtbFBLBQYAAAAABAAEAPMAAACGBQAAAAA=&#10;"/>
            </w:pict>
          </mc:Fallback>
        </mc:AlternateContent>
      </w:r>
    </w:p>
    <w:p w14:paraId="522B2E0B" w14:textId="77777777" w:rsidR="000715F5" w:rsidRPr="007C22AD" w:rsidRDefault="000715F5" w:rsidP="000715F5">
      <w:pPr>
        <w:tabs>
          <w:tab w:val="left" w:pos="2409"/>
          <w:tab w:val="left" w:pos="2551"/>
          <w:tab w:val="left" w:pos="5670"/>
          <w:tab w:val="left" w:pos="7512"/>
        </w:tabs>
        <w:spacing w:line="276" w:lineRule="auto"/>
        <w:ind w:firstLine="720"/>
        <w:rPr>
          <w:rFonts w:ascii="Arial" w:hAnsi="Arial"/>
          <w:sz w:val="24"/>
          <w:szCs w:val="24"/>
          <w:rtl/>
        </w:rPr>
      </w:pPr>
      <w:r w:rsidRPr="007C22AD">
        <w:rPr>
          <w:rFonts w:ascii="Arial" w:hAnsi="Arial" w:hint="cs"/>
          <w:sz w:val="24"/>
          <w:szCs w:val="24"/>
          <w:rtl/>
        </w:rPr>
        <w:t xml:space="preserve">    </w:t>
      </w:r>
      <w:r w:rsidRPr="007C22AD">
        <w:rPr>
          <w:rFonts w:ascii="Arial" w:hAnsi="Arial"/>
          <w:sz w:val="24"/>
          <w:szCs w:val="24"/>
          <w:rtl/>
        </w:rPr>
        <w:t>תאריך</w:t>
      </w:r>
      <w:r w:rsidRPr="007C22AD">
        <w:rPr>
          <w:rFonts w:ascii="Arial" w:hAnsi="Arial"/>
          <w:sz w:val="24"/>
          <w:szCs w:val="24"/>
          <w:rtl/>
        </w:rPr>
        <w:tab/>
      </w:r>
      <w:r w:rsidRPr="007C22AD">
        <w:rPr>
          <w:rFonts w:ascii="Arial" w:hAnsi="Arial"/>
          <w:sz w:val="24"/>
          <w:szCs w:val="24"/>
          <w:rtl/>
        </w:rPr>
        <w:tab/>
      </w:r>
      <w:r w:rsidRPr="007C22AD">
        <w:rPr>
          <w:rFonts w:ascii="Arial" w:hAnsi="Arial" w:hint="cs"/>
          <w:sz w:val="24"/>
          <w:szCs w:val="24"/>
          <w:rtl/>
        </w:rPr>
        <w:t xml:space="preserve">                </w:t>
      </w:r>
      <w:r w:rsidRPr="007C22AD">
        <w:rPr>
          <w:rFonts w:ascii="Arial" w:hAnsi="Arial"/>
          <w:sz w:val="24"/>
          <w:szCs w:val="24"/>
          <w:rtl/>
        </w:rPr>
        <w:t>שם מורשה החתימה</w:t>
      </w:r>
      <w:r w:rsidRPr="007C22AD">
        <w:rPr>
          <w:rFonts w:ascii="Arial" w:hAnsi="Arial"/>
          <w:sz w:val="24"/>
          <w:szCs w:val="24"/>
          <w:rtl/>
        </w:rPr>
        <w:tab/>
      </w:r>
      <w:r w:rsidRPr="007C22AD">
        <w:rPr>
          <w:rFonts w:ascii="Arial" w:hAnsi="Arial" w:hint="cs"/>
          <w:sz w:val="24"/>
          <w:szCs w:val="24"/>
          <w:rtl/>
        </w:rPr>
        <w:t xml:space="preserve">             </w:t>
      </w:r>
      <w:r w:rsidRPr="007C22AD">
        <w:rPr>
          <w:rFonts w:ascii="Arial" w:hAnsi="Arial"/>
          <w:sz w:val="24"/>
          <w:szCs w:val="24"/>
          <w:rtl/>
        </w:rPr>
        <w:t>חתימה</w:t>
      </w:r>
      <w:r w:rsidRPr="007C22AD">
        <w:rPr>
          <w:rFonts w:ascii="Arial" w:hAnsi="Arial" w:hint="cs"/>
          <w:sz w:val="24"/>
          <w:szCs w:val="24"/>
          <w:rtl/>
        </w:rPr>
        <w:t xml:space="preserve"> ו</w:t>
      </w:r>
      <w:r w:rsidRPr="007C22AD">
        <w:rPr>
          <w:rFonts w:ascii="Arial" w:hAnsi="Arial"/>
          <w:sz w:val="24"/>
          <w:szCs w:val="24"/>
          <w:rtl/>
        </w:rPr>
        <w:t>חותמת</w:t>
      </w:r>
      <w:r w:rsidRPr="007C22AD">
        <w:rPr>
          <w:rFonts w:ascii="Arial" w:hAnsi="Arial"/>
          <w:sz w:val="24"/>
          <w:szCs w:val="24"/>
          <w:rtl/>
        </w:rPr>
        <w:tab/>
      </w:r>
      <w:r w:rsidRPr="007C22AD">
        <w:rPr>
          <w:rFonts w:ascii="Arial" w:hAnsi="Arial"/>
          <w:sz w:val="24"/>
          <w:szCs w:val="24"/>
          <w:rtl/>
        </w:rPr>
        <w:tab/>
      </w:r>
      <w:r w:rsidRPr="007C22AD">
        <w:rPr>
          <w:rFonts w:ascii="Arial" w:hAnsi="Arial" w:hint="cs"/>
          <w:sz w:val="24"/>
          <w:szCs w:val="24"/>
          <w:rtl/>
        </w:rPr>
        <w:t xml:space="preserve">                                                                         </w:t>
      </w:r>
    </w:p>
    <w:p w14:paraId="5D922FFD"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4C47EE80"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7E958C6C"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b/>
          <w:bCs/>
          <w:noProof/>
          <w:sz w:val="24"/>
          <w:szCs w:val="24"/>
          <w:u w:val="single"/>
          <w:rtl/>
        </w:rPr>
      </w:pPr>
      <w:r w:rsidRPr="007C22AD">
        <w:rPr>
          <w:b/>
          <w:bCs/>
          <w:noProof/>
          <w:sz w:val="24"/>
          <w:szCs w:val="24"/>
          <w:u w:val="single"/>
          <w:rtl/>
        </w:rPr>
        <w:t>אישור</w:t>
      </w:r>
    </w:p>
    <w:p w14:paraId="4A3908F7"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0919BDC8"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r w:rsidRPr="007C22AD">
        <w:rPr>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B925129"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774071E0" w14:textId="77777777" w:rsidR="000715F5" w:rsidRPr="007C22AD" w:rsidRDefault="000715F5" w:rsidP="000715F5">
      <w:pPr>
        <w:spacing w:line="276" w:lineRule="auto"/>
        <w:ind w:firstLine="720"/>
        <w:rPr>
          <w:rFonts w:ascii="Arial" w:hAnsi="Arial"/>
          <w:sz w:val="24"/>
          <w:szCs w:val="24"/>
          <w:rtl/>
        </w:rPr>
      </w:pPr>
      <w:r w:rsidRPr="007C22AD">
        <w:rPr>
          <w:noProof/>
          <w:sz w:val="24"/>
          <w:szCs w:val="24"/>
          <w:rtl/>
        </w:rPr>
        <mc:AlternateContent>
          <mc:Choice Requires="wps">
            <w:drawing>
              <wp:anchor distT="0" distB="0" distL="114300" distR="114300" simplePos="0" relativeHeight="251719168" behindDoc="0" locked="0" layoutInCell="1" allowOverlap="1" wp14:anchorId="7FF78B4A" wp14:editId="56A78F7E">
                <wp:simplePos x="0" y="0"/>
                <wp:positionH relativeFrom="column">
                  <wp:posOffset>3954145</wp:posOffset>
                </wp:positionH>
                <wp:positionV relativeFrom="paragraph">
                  <wp:posOffset>166370</wp:posOffset>
                </wp:positionV>
                <wp:extent cx="1318895" cy="635"/>
                <wp:effectExtent l="0" t="0" r="14605" b="37465"/>
                <wp:wrapNone/>
                <wp:docPr id="158" name="AutoShap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4" o:spid="_x0000_s1026" type="#_x0000_t32" style="position:absolute;left:0;text-align:left;margin-left:311.35pt;margin-top:13.1pt;width:103.85pt;height:.0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0192" behindDoc="0" locked="0" layoutInCell="1" allowOverlap="1" wp14:anchorId="7538A71E" wp14:editId="19701BA4">
                <wp:simplePos x="0" y="0"/>
                <wp:positionH relativeFrom="column">
                  <wp:posOffset>-48895</wp:posOffset>
                </wp:positionH>
                <wp:positionV relativeFrom="paragraph">
                  <wp:posOffset>165735</wp:posOffset>
                </wp:positionV>
                <wp:extent cx="2413000" cy="635"/>
                <wp:effectExtent l="0" t="0" r="25400" b="37465"/>
                <wp:wrapNone/>
                <wp:docPr id="159" name="AutoShap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5" o:spid="_x0000_s1026" type="#_x0000_t32" style="position:absolute;left:0;text-align:left;margin-left:-3.85pt;margin-top:13.05pt;width:190pt;height:.0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s8+JQIAAEE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"/>
            </w:pict>
          </mc:Fallback>
        </mc:AlternateContent>
      </w:r>
    </w:p>
    <w:p w14:paraId="7E5D925C" w14:textId="77777777" w:rsidR="000715F5" w:rsidRPr="007C22AD" w:rsidRDefault="00EE1ED6" w:rsidP="000715F5">
      <w:pPr>
        <w:tabs>
          <w:tab w:val="left" w:pos="3260"/>
          <w:tab w:val="left" w:pos="3969"/>
          <w:tab w:val="left" w:pos="5670"/>
          <w:tab w:val="left" w:pos="7512"/>
        </w:tabs>
        <w:spacing w:line="276" w:lineRule="auto"/>
        <w:ind w:firstLine="720"/>
        <w:rPr>
          <w:rFonts w:ascii="Arial" w:hAnsi="Arial"/>
          <w:sz w:val="24"/>
          <w:szCs w:val="24"/>
          <w:rtl/>
        </w:rPr>
      </w:pPr>
      <w:r>
        <w:rPr>
          <w:rFonts w:ascii="Arial" w:hAnsi="Arial" w:hint="cs"/>
          <w:sz w:val="24"/>
          <w:szCs w:val="24"/>
          <w:rtl/>
        </w:rPr>
        <w:t xml:space="preserve">                    </w:t>
      </w:r>
      <w:r w:rsidR="000715F5" w:rsidRPr="007C22AD">
        <w:rPr>
          <w:rFonts w:ascii="Arial" w:hAnsi="Arial"/>
          <w:sz w:val="24"/>
          <w:szCs w:val="24"/>
          <w:rtl/>
        </w:rPr>
        <w:t>תאריך</w:t>
      </w:r>
      <w:r w:rsidR="000715F5" w:rsidRPr="007C22AD">
        <w:rPr>
          <w:rFonts w:ascii="Arial" w:hAnsi="Arial"/>
          <w:sz w:val="24"/>
          <w:szCs w:val="24"/>
          <w:rtl/>
        </w:rPr>
        <w:tab/>
      </w:r>
      <w:r w:rsidR="000715F5" w:rsidRPr="007C22AD">
        <w:rPr>
          <w:rFonts w:ascii="Arial" w:hAnsi="Arial"/>
          <w:sz w:val="24"/>
          <w:szCs w:val="24"/>
          <w:rtl/>
        </w:rPr>
        <w:tab/>
      </w:r>
      <w:r w:rsidR="000715F5" w:rsidRPr="007C22AD">
        <w:rPr>
          <w:rFonts w:ascii="Arial" w:hAnsi="Arial" w:hint="cs"/>
          <w:sz w:val="24"/>
          <w:szCs w:val="24"/>
          <w:rtl/>
        </w:rPr>
        <w:t xml:space="preserve">            </w:t>
      </w:r>
      <w:r>
        <w:rPr>
          <w:rFonts w:ascii="Arial" w:hAnsi="Arial" w:hint="cs"/>
          <w:sz w:val="24"/>
          <w:szCs w:val="24"/>
          <w:rtl/>
        </w:rPr>
        <w:t xml:space="preserve">                           </w:t>
      </w:r>
      <w:r w:rsidR="000715F5" w:rsidRPr="007C22AD">
        <w:rPr>
          <w:rFonts w:ascii="Arial" w:hAnsi="Arial" w:hint="cs"/>
          <w:sz w:val="24"/>
          <w:szCs w:val="24"/>
          <w:rtl/>
        </w:rPr>
        <w:t xml:space="preserve">      </w:t>
      </w:r>
      <w:r w:rsidR="000715F5" w:rsidRPr="007C22AD">
        <w:rPr>
          <w:rFonts w:ascii="Arial" w:hAnsi="Arial"/>
          <w:sz w:val="24"/>
          <w:szCs w:val="24"/>
          <w:rtl/>
        </w:rPr>
        <w:t>חתימה וחותמת עורך הדין</w:t>
      </w:r>
    </w:p>
    <w:p w14:paraId="66C4DA84" w14:textId="77777777" w:rsidR="000715F5" w:rsidRPr="007C22AD" w:rsidRDefault="000715F5" w:rsidP="000715F5">
      <w:pPr>
        <w:rPr>
          <w:sz w:val="24"/>
          <w:szCs w:val="24"/>
        </w:rPr>
      </w:pPr>
    </w:p>
    <w:p w14:paraId="28FFE6FA" w14:textId="77777777" w:rsidR="000715F5" w:rsidRDefault="000715F5" w:rsidP="000715F5">
      <w:pPr>
        <w:jc w:val="center"/>
        <w:rPr>
          <w:b/>
          <w:bCs/>
          <w:sz w:val="32"/>
          <w:szCs w:val="32"/>
          <w:u w:val="single"/>
          <w:rtl/>
        </w:rPr>
      </w:pPr>
      <w:r>
        <w:rPr>
          <w:b/>
          <w:bCs/>
          <w:sz w:val="32"/>
          <w:szCs w:val="32"/>
          <w:u w:val="single"/>
          <w:rtl/>
        </w:rPr>
        <w:br w:type="page"/>
      </w:r>
    </w:p>
    <w:p w14:paraId="7C4CC34F" w14:textId="77777777" w:rsidR="000715F5" w:rsidRPr="007C22AD" w:rsidRDefault="000715F5" w:rsidP="000715F5">
      <w:pPr>
        <w:jc w:val="center"/>
        <w:rPr>
          <w:b/>
          <w:bCs/>
          <w:sz w:val="32"/>
          <w:szCs w:val="32"/>
          <w:u w:val="single"/>
          <w:rtl/>
        </w:rPr>
      </w:pPr>
      <w:r w:rsidRPr="007C22AD">
        <w:rPr>
          <w:rFonts w:hint="cs"/>
          <w:b/>
          <w:bCs/>
          <w:sz w:val="32"/>
          <w:szCs w:val="32"/>
          <w:u w:val="single"/>
          <w:rtl/>
        </w:rPr>
        <w:lastRenderedPageBreak/>
        <w:t>נספח</w:t>
      </w:r>
      <w:r>
        <w:rPr>
          <w:rFonts w:hint="cs"/>
          <w:b/>
          <w:bCs/>
          <w:sz w:val="32"/>
          <w:szCs w:val="32"/>
          <w:u w:val="single"/>
          <w:rtl/>
        </w:rPr>
        <w:t xml:space="preserve"> ו' לחוזה </w:t>
      </w:r>
      <w:r w:rsidRPr="007C22AD">
        <w:rPr>
          <w:rFonts w:hint="cs"/>
          <w:b/>
          <w:bCs/>
          <w:sz w:val="32"/>
          <w:szCs w:val="32"/>
          <w:u w:val="single"/>
          <w:rtl/>
        </w:rPr>
        <w:t>- תצהיר בדבר קיום חובות בעניין שמירת זכויות עובדים</w:t>
      </w:r>
    </w:p>
    <w:p w14:paraId="27ED9A46" w14:textId="77777777" w:rsidR="000715F5" w:rsidRPr="007C22AD" w:rsidRDefault="000715F5" w:rsidP="000715F5">
      <w:pPr>
        <w:jc w:val="center"/>
        <w:rPr>
          <w:b/>
          <w:bCs/>
          <w:sz w:val="32"/>
          <w:szCs w:val="32"/>
          <w:u w:val="single"/>
          <w:rtl/>
        </w:rPr>
      </w:pPr>
    </w:p>
    <w:p w14:paraId="61442A8C" w14:textId="77777777" w:rsidR="000715F5" w:rsidRPr="007C22AD" w:rsidRDefault="000715F5" w:rsidP="000715F5">
      <w:pPr>
        <w:spacing w:line="360" w:lineRule="auto"/>
        <w:ind w:left="972"/>
        <w:contextualSpacing/>
        <w:rPr>
          <w:sz w:val="24"/>
          <w:szCs w:val="24"/>
          <w:rtl/>
        </w:rPr>
      </w:pPr>
      <w:r w:rsidRPr="007C22AD">
        <w:rPr>
          <w:rFonts w:hint="cs"/>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0F2122C4" w14:textId="77777777" w:rsidR="000715F5" w:rsidRPr="007C22AD" w:rsidRDefault="000715F5" w:rsidP="000715F5">
      <w:pPr>
        <w:spacing w:line="360" w:lineRule="auto"/>
        <w:ind w:left="972"/>
        <w:contextualSpacing/>
        <w:rPr>
          <w:sz w:val="24"/>
          <w:szCs w:val="24"/>
        </w:rPr>
      </w:pPr>
      <w:r w:rsidRPr="007C22AD">
        <w:rPr>
          <w:rFonts w:hint="cs"/>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053F6DE2" w14:textId="77777777" w:rsidR="000715F5" w:rsidRPr="007C22AD" w:rsidRDefault="000715F5" w:rsidP="00A01742">
      <w:pPr>
        <w:numPr>
          <w:ilvl w:val="2"/>
          <w:numId w:val="16"/>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6D671ED0"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הורשעו</w:t>
      </w:r>
      <w:r w:rsidRPr="007C22AD">
        <w:rPr>
          <w:rFonts w:hint="cs"/>
          <w:sz w:val="24"/>
          <w:szCs w:val="24"/>
          <w:rtl/>
        </w:rPr>
        <w:t xml:space="preserve"> בהרשעות</w:t>
      </w:r>
      <w:r w:rsidRPr="007C22AD">
        <w:rPr>
          <w:sz w:val="24"/>
          <w:szCs w:val="24"/>
          <w:rtl/>
        </w:rPr>
        <w:t xml:space="preserve"> פליליות בגין הפרת דיני עבודה.</w:t>
      </w:r>
    </w:p>
    <w:p w14:paraId="2815F5BE"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הורשעו</w:t>
      </w:r>
      <w:r w:rsidRPr="007C22AD">
        <w:rPr>
          <w:rFonts w:hint="cs"/>
          <w:sz w:val="24"/>
          <w:szCs w:val="24"/>
          <w:rtl/>
        </w:rPr>
        <w:t xml:space="preserve"> בהרשעות</w:t>
      </w:r>
      <w:r w:rsidRPr="007C22AD">
        <w:rPr>
          <w:sz w:val="24"/>
          <w:szCs w:val="24"/>
          <w:rtl/>
        </w:rPr>
        <w:t xml:space="preserve"> פליליות בגין הפרת דיני עבודה</w:t>
      </w:r>
      <w:r w:rsidRPr="007C22AD">
        <w:rPr>
          <w:rFonts w:hint="cs"/>
          <w:sz w:val="24"/>
          <w:szCs w:val="24"/>
          <w:rtl/>
        </w:rPr>
        <w:t xml:space="preserve"> ב 3 השנים האחרונות</w:t>
      </w:r>
      <w:r w:rsidRPr="007C22AD">
        <w:rPr>
          <w:sz w:val="24"/>
          <w:szCs w:val="24"/>
          <w:rtl/>
        </w:rPr>
        <w:t>.</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 xml:space="preserve">פירוט העברות הפליליות ב 3 השנים האחרונות: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6D814E51" w14:textId="77777777" w:rsidR="000715F5" w:rsidRPr="007C22AD" w:rsidRDefault="000715F5" w:rsidP="00A01742">
      <w:pPr>
        <w:numPr>
          <w:ilvl w:val="2"/>
          <w:numId w:val="16"/>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14A66088"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כנגד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נפסקו</w:t>
      </w:r>
      <w:r w:rsidRPr="007C22AD">
        <w:rPr>
          <w:rFonts w:hint="cs"/>
          <w:sz w:val="24"/>
          <w:szCs w:val="24"/>
          <w:rtl/>
        </w:rPr>
        <w:t xml:space="preserve"> פסקי דין חלוטים </w:t>
      </w:r>
      <w:r w:rsidRPr="007C22AD">
        <w:rPr>
          <w:sz w:val="24"/>
          <w:szCs w:val="24"/>
          <w:rtl/>
        </w:rPr>
        <w:t>בגין הפרת דיני עבודה.</w:t>
      </w:r>
    </w:p>
    <w:p w14:paraId="4DD1F27C"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כנגד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נפסקו</w:t>
      </w:r>
      <w:r w:rsidRPr="007C22AD">
        <w:rPr>
          <w:rFonts w:hint="cs"/>
          <w:sz w:val="24"/>
          <w:szCs w:val="24"/>
          <w:rtl/>
        </w:rPr>
        <w:t xml:space="preserve"> פסקי דין חלוטים</w:t>
      </w:r>
      <w:r w:rsidRPr="007C22AD">
        <w:rPr>
          <w:sz w:val="24"/>
          <w:szCs w:val="24"/>
          <w:rtl/>
        </w:rPr>
        <w:t xml:space="preserve"> בגין הפרת דיני עבודה.</w:t>
      </w:r>
      <w:r w:rsidRPr="007C22AD">
        <w:rPr>
          <w:rFonts w:ascii="Arial" w:hAnsi="Arial"/>
          <w:sz w:val="24"/>
          <w:szCs w:val="24"/>
          <w:rtl/>
        </w:rPr>
        <w:br/>
      </w:r>
      <w:r w:rsidRPr="007C22AD">
        <w:rPr>
          <w:rFonts w:ascii="Arial" w:hAnsi="Arial" w:hint="cs"/>
          <w:sz w:val="24"/>
          <w:szCs w:val="24"/>
          <w:rtl/>
        </w:rPr>
        <w:t xml:space="preserve">פירוט פסקי הדין החלוטים </w:t>
      </w:r>
      <w:r w:rsidRPr="007C22AD">
        <w:rPr>
          <w:rFonts w:ascii="Arial" w:hAnsi="Arial"/>
          <w:sz w:val="24"/>
          <w:szCs w:val="24"/>
          <w:rtl/>
        </w:rPr>
        <w:t>בגין הפרת דיני עבודה</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0A5057EA" w14:textId="77777777" w:rsidR="000715F5" w:rsidRPr="007C22AD" w:rsidRDefault="000715F5" w:rsidP="000715F5">
      <w:pPr>
        <w:spacing w:line="360" w:lineRule="auto"/>
        <w:ind w:left="1224"/>
        <w:contextualSpacing/>
        <w:rPr>
          <w:rFonts w:ascii="Arial" w:hAnsi="Arial"/>
          <w:sz w:val="24"/>
          <w:szCs w:val="24"/>
        </w:rPr>
      </w:pPr>
    </w:p>
    <w:p w14:paraId="47496FD1" w14:textId="77777777" w:rsidR="000715F5" w:rsidRPr="007C22AD" w:rsidRDefault="000715F5" w:rsidP="00A01742">
      <w:pPr>
        <w:numPr>
          <w:ilvl w:val="2"/>
          <w:numId w:val="16"/>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67538D86"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הוטלו</w:t>
      </w:r>
      <w:r w:rsidRPr="007C22AD">
        <w:rPr>
          <w:rFonts w:hint="cs"/>
          <w:sz w:val="24"/>
          <w:szCs w:val="24"/>
          <w:rtl/>
        </w:rPr>
        <w:t xml:space="preserve"> </w:t>
      </w:r>
      <w:r w:rsidRPr="007C22AD">
        <w:rPr>
          <w:sz w:val="24"/>
          <w:szCs w:val="24"/>
          <w:rtl/>
        </w:rPr>
        <w:t xml:space="preserve">קנסות בגין הפרה של חוקי העבודה על ידי </w:t>
      </w:r>
      <w:r w:rsidRPr="007C22AD">
        <w:rPr>
          <w:rFonts w:hint="cs"/>
          <w:sz w:val="24"/>
          <w:szCs w:val="24"/>
          <w:rtl/>
        </w:rPr>
        <w:t xml:space="preserve">משרד </w:t>
      </w:r>
      <w:r w:rsidRPr="007C22AD">
        <w:rPr>
          <w:sz w:val="24"/>
          <w:szCs w:val="24"/>
          <w:rtl/>
        </w:rPr>
        <w:t>הכלכלה, בשנתיים האחרונות שקדמו למועד האחרון להגשת ההצעות.</w:t>
      </w:r>
    </w:p>
    <w:p w14:paraId="0B693D67"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הוטלו</w:t>
      </w:r>
      <w:r w:rsidRPr="007C22AD">
        <w:rPr>
          <w:rFonts w:hint="cs"/>
          <w:sz w:val="24"/>
          <w:szCs w:val="24"/>
          <w:rtl/>
        </w:rPr>
        <w:t xml:space="preserve"> </w:t>
      </w:r>
      <w:r w:rsidRPr="007C22AD">
        <w:rPr>
          <w:sz w:val="24"/>
          <w:szCs w:val="24"/>
          <w:rtl/>
        </w:rPr>
        <w:t xml:space="preserve">קנסות בגין הפרה של חוקי העבודה על ידי </w:t>
      </w:r>
      <w:r w:rsidRPr="007C22AD">
        <w:rPr>
          <w:rFonts w:hint="cs"/>
          <w:sz w:val="24"/>
          <w:szCs w:val="24"/>
          <w:rtl/>
        </w:rPr>
        <w:t xml:space="preserve">משרד </w:t>
      </w:r>
      <w:r w:rsidRPr="007C22AD">
        <w:rPr>
          <w:sz w:val="24"/>
          <w:szCs w:val="24"/>
          <w:rtl/>
        </w:rPr>
        <w:t>הכלכלה, בשנתיים האחרונות שקדמו למועד האחרון להגשת ההצעות.</w:t>
      </w:r>
    </w:p>
    <w:p w14:paraId="5F654539" w14:textId="77777777" w:rsidR="000715F5" w:rsidRPr="007C22AD" w:rsidRDefault="000715F5" w:rsidP="000715F5">
      <w:pPr>
        <w:spacing w:line="360" w:lineRule="auto"/>
        <w:ind w:left="1728"/>
        <w:contextualSpacing/>
        <w:rPr>
          <w:rFonts w:ascii="Arial" w:hAnsi="Arial"/>
          <w:sz w:val="24"/>
          <w:szCs w:val="24"/>
        </w:rPr>
      </w:pPr>
      <w:r w:rsidRPr="007C22AD">
        <w:rPr>
          <w:rFonts w:ascii="Arial" w:hAnsi="Arial" w:hint="cs"/>
          <w:sz w:val="24"/>
          <w:szCs w:val="24"/>
          <w:rtl/>
        </w:rPr>
        <w:t xml:space="preserve">פירוט הקנסות </w:t>
      </w:r>
      <w:r w:rsidRPr="007C22AD">
        <w:rPr>
          <w:rFonts w:ascii="Arial" w:hAnsi="Arial"/>
          <w:sz w:val="24"/>
          <w:szCs w:val="24"/>
          <w:rtl/>
        </w:rPr>
        <w:t xml:space="preserve">בגין הפרה של חוקי העבודה על ידי </w:t>
      </w:r>
      <w:r w:rsidRPr="007C22AD">
        <w:rPr>
          <w:rFonts w:ascii="Arial" w:hAnsi="Arial" w:hint="cs"/>
          <w:sz w:val="24"/>
          <w:szCs w:val="24"/>
          <w:rtl/>
        </w:rPr>
        <w:t xml:space="preserve">משרד </w:t>
      </w:r>
      <w:r w:rsidRPr="007C22AD">
        <w:rPr>
          <w:rFonts w:ascii="Arial" w:hAnsi="Arial"/>
          <w:sz w:val="24"/>
          <w:szCs w:val="24"/>
          <w:rtl/>
        </w:rPr>
        <w:t>הכלכלה, בשנתיים האחרונות שקדמו למועד האחרון להגשת ההצעות</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4B1D8D5F" w14:textId="77777777" w:rsidR="000715F5" w:rsidRPr="007C22AD" w:rsidRDefault="000715F5" w:rsidP="00A01742">
      <w:pPr>
        <w:numPr>
          <w:ilvl w:val="2"/>
          <w:numId w:val="16"/>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47C56468"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lastRenderedPageBreak/>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הוטלו</w:t>
      </w:r>
      <w:r w:rsidRPr="007C22AD">
        <w:rPr>
          <w:rFonts w:hint="cs"/>
          <w:sz w:val="24"/>
          <w:szCs w:val="24"/>
          <w:rtl/>
        </w:rPr>
        <w:t xml:space="preserve"> </w:t>
      </w:r>
      <w:r w:rsidRPr="007C22AD">
        <w:rPr>
          <w:sz w:val="24"/>
          <w:szCs w:val="24"/>
          <w:rtl/>
        </w:rPr>
        <w:t>עיצומים הכספיים בגין הפרה של חוקי העבודה על ידי מינהל ההסדרה והאכיפה ב</w:t>
      </w:r>
      <w:r w:rsidRPr="007C22AD">
        <w:rPr>
          <w:rFonts w:hint="cs"/>
          <w:sz w:val="24"/>
          <w:szCs w:val="24"/>
          <w:rtl/>
        </w:rPr>
        <w:t xml:space="preserve">משרד </w:t>
      </w:r>
      <w:r w:rsidRPr="007C22AD">
        <w:rPr>
          <w:sz w:val="24"/>
          <w:szCs w:val="24"/>
          <w:rtl/>
        </w:rPr>
        <w:t xml:space="preserve">כלכלה, בשלוש השנים האחרונות שקדמו למועד האחרון להגשת ההצעות, </w:t>
      </w:r>
      <w:hyperlink r:id="rId52" w:history="1">
        <w:r w:rsidRPr="007C22AD">
          <w:rPr>
            <w:rFonts w:eastAsiaTheme="majorEastAsia"/>
            <w:b/>
            <w:i/>
            <w:color w:val="3464BA"/>
            <w:sz w:val="24"/>
            <w:szCs w:val="24"/>
            <w:u w:val="dotted" w:color="3464BA"/>
            <w:rtl/>
          </w:rPr>
          <w:t>בהתאם לחוק הגברת האכיפה של דיני העבודה , התשע"ב- 2011.</w:t>
        </w:r>
      </w:hyperlink>
    </w:p>
    <w:p w14:paraId="7AA9BD06" w14:textId="77777777" w:rsidR="000715F5" w:rsidRPr="007C22AD" w:rsidRDefault="000715F5" w:rsidP="00A01742">
      <w:pPr>
        <w:numPr>
          <w:ilvl w:val="3"/>
          <w:numId w:val="16"/>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הוטלו</w:t>
      </w:r>
      <w:r w:rsidRPr="007C22AD">
        <w:rPr>
          <w:rFonts w:hint="cs"/>
          <w:sz w:val="24"/>
          <w:szCs w:val="24"/>
          <w:rtl/>
        </w:rPr>
        <w:t xml:space="preserve"> </w:t>
      </w:r>
      <w:r w:rsidRPr="007C22AD">
        <w:rPr>
          <w:sz w:val="24"/>
          <w:szCs w:val="24"/>
          <w:rtl/>
        </w:rPr>
        <w:t>עיצומים הכספיים בגין הפרה של חוקי העבודה על ידי מינהל ההסדרה והאכיפה ב</w:t>
      </w:r>
      <w:r w:rsidRPr="007C22AD">
        <w:rPr>
          <w:rFonts w:hint="cs"/>
          <w:sz w:val="24"/>
          <w:szCs w:val="24"/>
          <w:rtl/>
        </w:rPr>
        <w:t xml:space="preserve">משרד </w:t>
      </w:r>
      <w:r w:rsidRPr="007C22AD">
        <w:rPr>
          <w:sz w:val="24"/>
          <w:szCs w:val="24"/>
          <w:rtl/>
        </w:rPr>
        <w:t xml:space="preserve">כלכלה, בשלוש השנים האחרונות שקדמו למועד האחרון להגשת ההצעות, </w:t>
      </w:r>
      <w:hyperlink r:id="rId53" w:history="1">
        <w:r w:rsidRPr="007C22AD">
          <w:rPr>
            <w:rFonts w:eastAsiaTheme="majorEastAsia"/>
            <w:b/>
            <w:i/>
            <w:color w:val="3464BA"/>
            <w:sz w:val="24"/>
            <w:szCs w:val="24"/>
            <w:u w:val="dotted" w:color="3464BA"/>
            <w:rtl/>
          </w:rPr>
          <w:t>בהתאם לחוק הגברת האכיפה של דיני העבודה , התשע"ב- 2011.</w:t>
        </w:r>
      </w:hyperlink>
    </w:p>
    <w:p w14:paraId="5CC587D0" w14:textId="77777777" w:rsidR="000715F5" w:rsidRPr="007C22AD" w:rsidRDefault="000715F5" w:rsidP="000715F5">
      <w:pPr>
        <w:spacing w:line="360" w:lineRule="auto"/>
        <w:ind w:left="1728"/>
        <w:contextualSpacing/>
        <w:rPr>
          <w:rFonts w:ascii="Arial" w:hAnsi="Arial"/>
          <w:sz w:val="24"/>
          <w:szCs w:val="24"/>
        </w:rPr>
      </w:pPr>
      <w:r w:rsidRPr="007C22AD">
        <w:rPr>
          <w:rFonts w:ascii="Arial" w:hAnsi="Arial" w:hint="cs"/>
          <w:sz w:val="24"/>
          <w:szCs w:val="24"/>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20F8217D" w14:textId="77777777" w:rsidR="000715F5" w:rsidRPr="007C22AD" w:rsidRDefault="000715F5" w:rsidP="000715F5">
      <w:pPr>
        <w:spacing w:line="360" w:lineRule="auto"/>
        <w:ind w:left="1224"/>
        <w:contextualSpacing/>
        <w:rPr>
          <w:rFonts w:ascii="Arial" w:hAnsi="Arial"/>
          <w:sz w:val="24"/>
          <w:szCs w:val="24"/>
        </w:rPr>
      </w:pPr>
    </w:p>
    <w:p w14:paraId="6A29739A"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7C22AD">
        <w:rPr>
          <w:rFonts w:ascii="Arial" w:hAnsi="Arial"/>
          <w:b/>
          <w:bCs/>
          <w:sz w:val="24"/>
          <w:szCs w:val="24"/>
          <w:u w:val="single"/>
          <w:rtl/>
        </w:rPr>
        <w:t>אישור עורך הדין</w:t>
      </w:r>
    </w:p>
    <w:p w14:paraId="5344C7D1"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10B273D9"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12F3EC" w14:textId="77777777" w:rsidR="000715F5" w:rsidRPr="007C22AD" w:rsidRDefault="000715F5" w:rsidP="000715F5">
      <w:pPr>
        <w:spacing w:line="360" w:lineRule="auto"/>
        <w:jc w:val="both"/>
        <w:rPr>
          <w:rFonts w:ascii="Arial" w:hAnsi="Arial"/>
          <w:sz w:val="24"/>
          <w:szCs w:val="24"/>
          <w:rtl/>
        </w:rPr>
      </w:pPr>
    </w:p>
    <w:p w14:paraId="57245F07"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_________________</w:t>
      </w:r>
      <w:r w:rsidRPr="007C22AD">
        <w:rPr>
          <w:rFonts w:ascii="Arial" w:hAnsi="Arial"/>
          <w:sz w:val="24"/>
          <w:szCs w:val="24"/>
          <w:rtl/>
        </w:rPr>
        <w:tab/>
        <w:t xml:space="preserve">          ___________________</w:t>
      </w:r>
      <w:r w:rsidRPr="007C22AD">
        <w:rPr>
          <w:rFonts w:ascii="Arial" w:hAnsi="Arial"/>
          <w:sz w:val="24"/>
          <w:szCs w:val="24"/>
          <w:rtl/>
        </w:rPr>
        <w:tab/>
        <w:t xml:space="preserve">              ___________________</w:t>
      </w:r>
    </w:p>
    <w:p w14:paraId="295E7586"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r>
      <w:r w:rsidRPr="007C22AD">
        <w:rPr>
          <w:rFonts w:ascii="Arial" w:hAnsi="Arial"/>
          <w:sz w:val="24"/>
          <w:szCs w:val="24"/>
          <w:rtl/>
        </w:rPr>
        <w:tab/>
        <w:t xml:space="preserve">                        מספר רישיון</w:t>
      </w:r>
      <w:r w:rsidRPr="007C22AD">
        <w:rPr>
          <w:rFonts w:ascii="Arial" w:hAnsi="Arial"/>
          <w:sz w:val="24"/>
          <w:szCs w:val="24"/>
          <w:rtl/>
        </w:rPr>
        <w:tab/>
      </w:r>
      <w:r w:rsidRPr="007C22AD">
        <w:rPr>
          <w:rFonts w:ascii="Arial" w:hAnsi="Arial"/>
          <w:sz w:val="24"/>
          <w:szCs w:val="24"/>
          <w:rtl/>
        </w:rPr>
        <w:tab/>
        <w:t xml:space="preserve">                              חתימה וחותמת</w:t>
      </w:r>
    </w:p>
    <w:p w14:paraId="27CF5153" w14:textId="77777777" w:rsidR="000715F5" w:rsidRPr="007C22AD" w:rsidRDefault="000715F5" w:rsidP="000715F5">
      <w:pPr>
        <w:spacing w:line="360" w:lineRule="auto"/>
        <w:ind w:left="1224"/>
        <w:contextualSpacing/>
        <w:rPr>
          <w:sz w:val="24"/>
          <w:szCs w:val="24"/>
        </w:rPr>
      </w:pPr>
    </w:p>
    <w:p w14:paraId="576FA71B" w14:textId="77777777" w:rsidR="000715F5" w:rsidRDefault="000715F5" w:rsidP="000715F5">
      <w:pPr>
        <w:tabs>
          <w:tab w:val="left" w:pos="1800"/>
        </w:tabs>
        <w:overflowPunct w:val="0"/>
        <w:autoSpaceDE w:val="0"/>
        <w:autoSpaceDN w:val="0"/>
        <w:adjustRightInd w:val="0"/>
        <w:spacing w:line="276" w:lineRule="auto"/>
        <w:ind w:left="284"/>
        <w:textAlignment w:val="baseline"/>
        <w:rPr>
          <w:noProof/>
          <w:sz w:val="28"/>
          <w:szCs w:val="28"/>
          <w:rtl/>
        </w:rPr>
      </w:pPr>
      <w:r>
        <w:rPr>
          <w:noProof/>
          <w:sz w:val="28"/>
          <w:szCs w:val="28"/>
          <w:rtl/>
        </w:rPr>
        <w:br w:type="page"/>
      </w:r>
    </w:p>
    <w:p w14:paraId="716A9B5C" w14:textId="77777777" w:rsidR="000715F5" w:rsidRPr="00636C5E" w:rsidRDefault="000715F5" w:rsidP="000715F5">
      <w:pPr>
        <w:ind w:left="610"/>
        <w:jc w:val="both"/>
        <w:rPr>
          <w:rFonts w:cs="Times New Roman"/>
          <w:sz w:val="24"/>
          <w:szCs w:val="24"/>
          <w:rtl/>
        </w:rPr>
      </w:pPr>
    </w:p>
    <w:p w14:paraId="21D70F7C" w14:textId="77777777" w:rsidR="000715F5" w:rsidRPr="007C22AD" w:rsidRDefault="000715F5" w:rsidP="000715F5">
      <w:pPr>
        <w:jc w:val="center"/>
        <w:rPr>
          <w:rFonts w:ascii="Arial" w:hAnsi="Arial"/>
          <w:b/>
          <w:bCs/>
          <w:rtl/>
        </w:rPr>
      </w:pPr>
      <w:r w:rsidRPr="007C22AD">
        <w:rPr>
          <w:rFonts w:ascii="Arial" w:hAnsi="Arial"/>
          <w:b/>
          <w:bCs/>
          <w:sz w:val="32"/>
          <w:szCs w:val="32"/>
          <w:rtl/>
        </w:rPr>
        <w:t>נספח</w:t>
      </w:r>
      <w:r w:rsidRPr="007C22AD">
        <w:rPr>
          <w:rFonts w:ascii="Arial" w:hAnsi="Arial" w:hint="cs"/>
          <w:b/>
          <w:bCs/>
          <w:sz w:val="32"/>
          <w:szCs w:val="32"/>
          <w:rtl/>
        </w:rPr>
        <w:t xml:space="preserve"> </w:t>
      </w:r>
      <w:r>
        <w:rPr>
          <w:rFonts w:ascii="Arial" w:hAnsi="Arial" w:hint="cs"/>
          <w:b/>
          <w:bCs/>
          <w:sz w:val="32"/>
          <w:szCs w:val="32"/>
          <w:rtl/>
        </w:rPr>
        <w:t>ז '</w:t>
      </w:r>
      <w:r w:rsidRPr="000F6FD3">
        <w:rPr>
          <w:rFonts w:ascii="Arial" w:hAnsi="Arial" w:hint="cs"/>
          <w:b/>
          <w:bCs/>
          <w:sz w:val="32"/>
          <w:szCs w:val="32"/>
          <w:rtl/>
        </w:rPr>
        <w:t xml:space="preserve"> לחוזה</w:t>
      </w:r>
      <w:r w:rsidRPr="007C22AD">
        <w:rPr>
          <w:rFonts w:ascii="Arial" w:hAnsi="Arial"/>
          <w:b/>
          <w:bCs/>
          <w:sz w:val="32"/>
          <w:szCs w:val="32"/>
          <w:rtl/>
        </w:rPr>
        <w:t>–</w:t>
      </w:r>
      <w:r w:rsidRPr="007C22AD">
        <w:rPr>
          <w:rFonts w:ascii="Arial" w:hAnsi="Arial" w:hint="cs"/>
          <w:b/>
          <w:bCs/>
          <w:sz w:val="32"/>
          <w:szCs w:val="32"/>
          <w:rtl/>
        </w:rPr>
        <w:t xml:space="preserve"> התחייבות הקבלן לעניין זכויות עובדים</w:t>
      </w:r>
      <w:r w:rsidRPr="007C22AD">
        <w:rPr>
          <w:rFonts w:ascii="Arial" w:hAnsi="Arial"/>
          <w:b/>
          <w:bCs/>
          <w:rtl/>
        </w:rPr>
        <w:br/>
      </w:r>
    </w:p>
    <w:p w14:paraId="5279D3A6" w14:textId="77777777" w:rsidR="000715F5" w:rsidRPr="007C22AD" w:rsidRDefault="000715F5" w:rsidP="000715F5">
      <w:pPr>
        <w:spacing w:line="276" w:lineRule="auto"/>
        <w:jc w:val="both"/>
      </w:pPr>
      <w:r w:rsidRPr="007C22AD">
        <w:rPr>
          <w:rtl/>
        </w:rPr>
        <w:t>הריני מתחייב כי</w:t>
      </w:r>
      <w:r w:rsidRPr="007C22AD">
        <w:rPr>
          <w:rFonts w:hint="cs"/>
          <w:rtl/>
        </w:rPr>
        <w:t xml:space="preserve"> אפעל</w:t>
      </w:r>
      <w:r w:rsidRPr="007C22AD">
        <w:rPr>
          <w:rtl/>
        </w:rPr>
        <w:t xml:space="preserve"> </w:t>
      </w:r>
      <w:r w:rsidRPr="007C22AD">
        <w:rPr>
          <w:rFonts w:hint="cs"/>
          <w:rtl/>
        </w:rPr>
        <w:t>במהלך תקופת ההתקשרות ל</w:t>
      </w:r>
      <w:r w:rsidRPr="007C22AD">
        <w:rPr>
          <w:rtl/>
        </w:rPr>
        <w:t xml:space="preserve">קיום </w:t>
      </w:r>
      <w:r w:rsidRPr="007C22AD">
        <w:rPr>
          <w:rFonts w:hint="cs"/>
          <w:rtl/>
        </w:rPr>
        <w:t>חובותי</w:t>
      </w:r>
      <w:r w:rsidRPr="007C22AD">
        <w:rPr>
          <w:rFonts w:hint="eastAsia"/>
          <w:rtl/>
        </w:rPr>
        <w:t>י</w:t>
      </w:r>
      <w:r w:rsidRPr="007C22AD">
        <w:rPr>
          <w:rtl/>
        </w:rPr>
        <w:t xml:space="preserve"> בעניין זכויות עובדים לפי חוקי העבודה המפורטים להלן, צווי ההרחבה וההסכמים הקיבוציים הרלוונטיים לענף</w:t>
      </w:r>
      <w:r w:rsidRPr="007C22AD">
        <w:rPr>
          <w:rFonts w:hint="cs"/>
          <w:rtl/>
        </w:rPr>
        <w:t>.</w:t>
      </w:r>
      <w:r w:rsidRPr="007C22AD">
        <w:rPr>
          <w:rtl/>
        </w:rPr>
        <w:t xml:space="preserve"> </w:t>
      </w:r>
      <w:r w:rsidRPr="007C22AD">
        <w:rPr>
          <w:rFonts w:hint="cs"/>
          <w:rtl/>
        </w:rPr>
        <w:t>אי קיומם של החוקים הללו</w:t>
      </w:r>
      <w:r w:rsidRPr="007C22AD">
        <w:rPr>
          <w:rtl/>
        </w:rPr>
        <w:t xml:space="preserve"> יהווה הפרה יסודית של הסכם ההתקשרות.</w:t>
      </w:r>
    </w:p>
    <w:p w14:paraId="26B96BB6" w14:textId="77777777" w:rsidR="000715F5" w:rsidRPr="007C22AD" w:rsidRDefault="000715F5" w:rsidP="000715F5">
      <w:pPr>
        <w:rPr>
          <w:rFonts w:cs="Times New Roman"/>
          <w:sz w:val="24"/>
          <w:szCs w:val="24"/>
          <w:rtl/>
        </w:rPr>
      </w:pPr>
    </w:p>
    <w:p w14:paraId="3265E7E1" w14:textId="77777777" w:rsidR="000715F5" w:rsidRPr="007C22AD" w:rsidRDefault="000715F5" w:rsidP="000715F5">
      <w:pPr>
        <w:rPr>
          <w:rFonts w:ascii="Arial" w:hAnsi="Arial" w:cs="Arial"/>
          <w:b/>
          <w:bCs/>
          <w:szCs w:val="24"/>
        </w:rPr>
      </w:pPr>
      <w:r w:rsidRPr="007C22AD">
        <w:rPr>
          <w:rFonts w:ascii="Arial" w:hAnsi="Arial" w:cs="Arial"/>
          <w:b/>
          <w:bCs/>
          <w:rtl/>
        </w:rPr>
        <w:t xml:space="preserve"> [רשימת חוקי העבודה] </w:t>
      </w:r>
    </w:p>
    <w:p w14:paraId="0A7D7683"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bookmarkStart w:id="27" w:name="_נספח_ב_–_[טבלת_שינויים_שבוצעו_בהורא_1"/>
      <w:bookmarkEnd w:id="27"/>
      <w:r w:rsidRPr="007C22AD">
        <w:rPr>
          <w:rFonts w:ascii="Arial" w:hAnsi="Arial" w:cs="Arial"/>
          <w:b/>
          <w:i/>
          <w:color w:val="3464BA"/>
          <w:sz w:val="22"/>
          <w:szCs w:val="22"/>
          <w:u w:val="dotted" w:color="3464BA"/>
          <w:rtl/>
        </w:rPr>
        <w:t>פקודת תאונות ומחלות משלוח יד (הודעה), 1945.</w:t>
      </w:r>
    </w:p>
    <w:p w14:paraId="0A3835EB"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פקודת הבטיחות בעבודה, 1946.</w:t>
      </w:r>
    </w:p>
    <w:p w14:paraId="29791FEF"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4" w:history="1">
        <w:r w:rsidR="000715F5" w:rsidRPr="007C22AD">
          <w:rPr>
            <w:rFonts w:ascii="Arial" w:hAnsi="Arial" w:cs="Arial"/>
            <w:b/>
            <w:i/>
            <w:color w:val="3464BA"/>
            <w:sz w:val="22"/>
            <w:szCs w:val="22"/>
            <w:u w:val="dotted" w:color="3464BA"/>
            <w:rtl/>
          </w:rPr>
          <w:t>חוק החיילים המשוחררים (החזרה לעבודה), תש"ט- 1949</w:t>
        </w:r>
      </w:hyperlink>
      <w:r w:rsidR="000715F5" w:rsidRPr="007C22AD">
        <w:rPr>
          <w:rFonts w:ascii="Arial" w:hAnsi="Arial" w:cs="Arial"/>
          <w:b/>
          <w:i/>
          <w:color w:val="3464BA"/>
          <w:sz w:val="22"/>
          <w:szCs w:val="22"/>
          <w:u w:val="dotted" w:color="3464BA"/>
          <w:rtl/>
        </w:rPr>
        <w:t>.</w:t>
      </w:r>
    </w:p>
    <w:p w14:paraId="26CAEA12"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5" w:history="1">
        <w:r w:rsidR="000715F5" w:rsidRPr="007C22AD">
          <w:rPr>
            <w:rFonts w:ascii="Arial" w:hAnsi="Arial" w:cs="Arial"/>
            <w:b/>
            <w:i/>
            <w:color w:val="3464BA"/>
            <w:sz w:val="22"/>
            <w:szCs w:val="22"/>
            <w:u w:val="dotted" w:color="3464BA"/>
            <w:rtl/>
          </w:rPr>
          <w:t>חוק שעות עבודה ומנוחה, תשי"א-1951</w:t>
        </w:r>
      </w:hyperlink>
      <w:r w:rsidR="000715F5" w:rsidRPr="007C22AD">
        <w:rPr>
          <w:rFonts w:ascii="Arial" w:hAnsi="Arial" w:cs="Arial"/>
          <w:b/>
          <w:i/>
          <w:color w:val="3464BA"/>
          <w:sz w:val="22"/>
          <w:szCs w:val="22"/>
          <w:u w:val="dotted" w:color="3464BA"/>
          <w:rtl/>
        </w:rPr>
        <w:t>.</w:t>
      </w:r>
    </w:p>
    <w:p w14:paraId="51826AA3"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6" w:history="1">
        <w:r w:rsidR="000715F5" w:rsidRPr="007C22AD">
          <w:rPr>
            <w:rFonts w:ascii="Arial" w:hAnsi="Arial" w:cs="Arial"/>
            <w:b/>
            <w:i/>
            <w:color w:val="3464BA"/>
            <w:sz w:val="22"/>
            <w:szCs w:val="22"/>
            <w:u w:val="dotted" w:color="3464BA"/>
            <w:rtl/>
          </w:rPr>
          <w:t>חוק חופשה שנתית, תשי"א-1951</w:t>
        </w:r>
      </w:hyperlink>
      <w:r w:rsidR="000715F5" w:rsidRPr="007C22AD">
        <w:rPr>
          <w:rFonts w:ascii="Arial" w:hAnsi="Arial" w:cs="Arial"/>
          <w:b/>
          <w:i/>
          <w:color w:val="3464BA"/>
          <w:sz w:val="22"/>
          <w:szCs w:val="22"/>
          <w:u w:val="dotted" w:color="3464BA"/>
          <w:rtl/>
        </w:rPr>
        <w:t>.</w:t>
      </w:r>
    </w:p>
    <w:p w14:paraId="1341CE9A"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7" w:history="1">
        <w:r w:rsidR="000715F5" w:rsidRPr="007C22AD">
          <w:rPr>
            <w:rFonts w:ascii="Arial" w:hAnsi="Arial" w:cs="Arial"/>
            <w:b/>
            <w:i/>
            <w:color w:val="3464BA"/>
            <w:sz w:val="22"/>
            <w:szCs w:val="22"/>
            <w:u w:val="dotted" w:color="3464BA"/>
            <w:rtl/>
          </w:rPr>
          <w:t>חוק החניכות, תשי"ג-1953</w:t>
        </w:r>
      </w:hyperlink>
      <w:r w:rsidR="000715F5" w:rsidRPr="007C22AD">
        <w:rPr>
          <w:rFonts w:ascii="Arial" w:hAnsi="Arial" w:cs="Arial"/>
          <w:b/>
          <w:i/>
          <w:color w:val="3464BA"/>
          <w:sz w:val="22"/>
          <w:szCs w:val="22"/>
          <w:u w:val="dotted" w:color="3464BA"/>
          <w:rtl/>
        </w:rPr>
        <w:t>.</w:t>
      </w:r>
    </w:p>
    <w:p w14:paraId="5E9FA630"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8" w:history="1">
        <w:r w:rsidR="000715F5" w:rsidRPr="007C22AD">
          <w:rPr>
            <w:rFonts w:ascii="Arial" w:hAnsi="Arial" w:cs="Arial"/>
            <w:b/>
            <w:i/>
            <w:color w:val="3464BA"/>
            <w:sz w:val="22"/>
            <w:szCs w:val="22"/>
            <w:u w:val="dotted" w:color="3464BA"/>
            <w:rtl/>
          </w:rPr>
          <w:t>חוק עבודת הנוער, תשי"ג-1953</w:t>
        </w:r>
      </w:hyperlink>
      <w:r w:rsidR="000715F5" w:rsidRPr="007C22AD">
        <w:rPr>
          <w:rFonts w:ascii="Arial" w:hAnsi="Arial" w:cs="Arial"/>
          <w:b/>
          <w:i/>
          <w:color w:val="3464BA"/>
          <w:sz w:val="22"/>
          <w:szCs w:val="22"/>
          <w:u w:val="dotted" w:color="3464BA"/>
          <w:rtl/>
        </w:rPr>
        <w:t>.</w:t>
      </w:r>
    </w:p>
    <w:p w14:paraId="2DB75AC7"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59" w:history="1">
        <w:r w:rsidR="000715F5" w:rsidRPr="007C22AD">
          <w:rPr>
            <w:rFonts w:ascii="Arial" w:hAnsi="Arial" w:cs="Arial"/>
            <w:b/>
            <w:i/>
            <w:color w:val="3464BA"/>
            <w:sz w:val="22"/>
            <w:szCs w:val="22"/>
            <w:u w:val="dotted" w:color="3464BA"/>
            <w:rtl/>
          </w:rPr>
          <w:t>חוק עבודת נשים, תשי"ד-1954</w:t>
        </w:r>
      </w:hyperlink>
      <w:r w:rsidR="000715F5" w:rsidRPr="007C22AD">
        <w:rPr>
          <w:rFonts w:ascii="Arial" w:hAnsi="Arial" w:cs="Arial"/>
          <w:b/>
          <w:i/>
          <w:color w:val="3464BA"/>
          <w:sz w:val="22"/>
          <w:szCs w:val="22"/>
          <w:u w:val="dotted" w:color="3464BA"/>
          <w:rtl/>
        </w:rPr>
        <w:t>.</w:t>
      </w:r>
    </w:p>
    <w:p w14:paraId="6E2247E0"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0" w:history="1">
        <w:r w:rsidR="000715F5" w:rsidRPr="007C22AD">
          <w:rPr>
            <w:rFonts w:ascii="Arial" w:hAnsi="Arial" w:cs="Arial"/>
            <w:b/>
            <w:i/>
            <w:color w:val="3464BA"/>
            <w:sz w:val="22"/>
            <w:szCs w:val="22"/>
            <w:u w:val="dotted" w:color="3464BA"/>
            <w:rtl/>
          </w:rPr>
          <w:t>חוק ארגון הפיקוח על העבודה, תשי"ד-1954</w:t>
        </w:r>
      </w:hyperlink>
      <w:r w:rsidR="000715F5" w:rsidRPr="007C22AD">
        <w:rPr>
          <w:rFonts w:ascii="Arial" w:hAnsi="Arial" w:cs="Arial"/>
          <w:b/>
          <w:i/>
          <w:color w:val="3464BA"/>
          <w:sz w:val="22"/>
          <w:szCs w:val="22"/>
          <w:u w:val="dotted" w:color="3464BA"/>
          <w:rtl/>
        </w:rPr>
        <w:t>.</w:t>
      </w:r>
    </w:p>
    <w:p w14:paraId="342C566F"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1" w:history="1">
        <w:r w:rsidR="000715F5" w:rsidRPr="007C22AD">
          <w:rPr>
            <w:rFonts w:ascii="Arial" w:hAnsi="Arial" w:cs="Arial"/>
            <w:b/>
            <w:i/>
            <w:color w:val="3464BA"/>
            <w:sz w:val="22"/>
            <w:szCs w:val="22"/>
            <w:u w:val="dotted" w:color="3464BA"/>
            <w:rtl/>
          </w:rPr>
          <w:t>חוק הגנת השכר, תשי"ח-1958</w:t>
        </w:r>
      </w:hyperlink>
      <w:r w:rsidR="000715F5" w:rsidRPr="007C22AD">
        <w:rPr>
          <w:rFonts w:ascii="Arial" w:hAnsi="Arial" w:cs="Arial"/>
          <w:b/>
          <w:i/>
          <w:color w:val="3464BA"/>
          <w:sz w:val="22"/>
          <w:szCs w:val="22"/>
          <w:u w:val="dotted" w:color="3464BA"/>
          <w:rtl/>
        </w:rPr>
        <w:t>.</w:t>
      </w:r>
    </w:p>
    <w:p w14:paraId="23FCB61F"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2" w:history="1">
        <w:r w:rsidR="000715F5" w:rsidRPr="007C22AD">
          <w:rPr>
            <w:rFonts w:ascii="Arial" w:hAnsi="Arial" w:cs="Arial"/>
            <w:b/>
            <w:i/>
            <w:color w:val="3464BA"/>
            <w:sz w:val="22"/>
            <w:szCs w:val="22"/>
            <w:u w:val="dotted" w:color="3464BA"/>
            <w:rtl/>
          </w:rPr>
          <w:t>חוק שירות התעסוקה, תשי"ט-1959</w:t>
        </w:r>
      </w:hyperlink>
      <w:r w:rsidR="000715F5" w:rsidRPr="007C22AD">
        <w:rPr>
          <w:rFonts w:ascii="Arial" w:hAnsi="Arial" w:cs="Arial"/>
          <w:b/>
          <w:i/>
          <w:color w:val="3464BA"/>
          <w:sz w:val="22"/>
          <w:szCs w:val="22"/>
          <w:u w:val="dotted" w:color="3464BA"/>
          <w:rtl/>
        </w:rPr>
        <w:t>.</w:t>
      </w:r>
    </w:p>
    <w:p w14:paraId="30E375EA"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3" w:history="1">
        <w:r w:rsidR="000715F5" w:rsidRPr="007C22AD">
          <w:rPr>
            <w:rFonts w:ascii="Arial" w:hAnsi="Arial" w:cs="Arial"/>
            <w:b/>
            <w:i/>
            <w:color w:val="3464BA"/>
            <w:sz w:val="22"/>
            <w:szCs w:val="22"/>
            <w:u w:val="dotted" w:color="3464BA"/>
            <w:rtl/>
          </w:rPr>
          <w:t>חוק שירות עבודה בשעת חירום, תשכ"ז-1967</w:t>
        </w:r>
      </w:hyperlink>
      <w:r w:rsidR="000715F5" w:rsidRPr="007C22AD">
        <w:rPr>
          <w:rFonts w:ascii="Arial" w:hAnsi="Arial" w:cs="Arial"/>
          <w:b/>
          <w:i/>
          <w:color w:val="3464BA"/>
          <w:sz w:val="22"/>
          <w:szCs w:val="22"/>
          <w:u w:val="dotted" w:color="3464BA"/>
          <w:rtl/>
        </w:rPr>
        <w:t>.</w:t>
      </w:r>
    </w:p>
    <w:p w14:paraId="212F63C2"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4" w:history="1">
        <w:r w:rsidR="000715F5" w:rsidRPr="007C22AD">
          <w:rPr>
            <w:rFonts w:ascii="Arial" w:hAnsi="Arial" w:cs="Arial"/>
            <w:b/>
            <w:i/>
            <w:color w:val="3464BA"/>
            <w:sz w:val="22"/>
            <w:szCs w:val="22"/>
            <w:u w:val="dotted" w:color="3464BA"/>
            <w:rtl/>
          </w:rPr>
          <w:t>חוק הביטוח הלאומי [נוסח משולב], תשנ"ה-1995</w:t>
        </w:r>
      </w:hyperlink>
      <w:r w:rsidR="000715F5" w:rsidRPr="007C22AD">
        <w:rPr>
          <w:rFonts w:ascii="Arial" w:hAnsi="Arial" w:cs="Arial"/>
          <w:b/>
          <w:i/>
          <w:color w:val="3464BA"/>
          <w:sz w:val="22"/>
          <w:szCs w:val="22"/>
          <w:u w:val="dotted" w:color="3464BA"/>
          <w:rtl/>
        </w:rPr>
        <w:t>.</w:t>
      </w:r>
    </w:p>
    <w:p w14:paraId="3212C379"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5" w:history="1">
        <w:r w:rsidR="000715F5" w:rsidRPr="007C22AD">
          <w:rPr>
            <w:rFonts w:ascii="Arial" w:hAnsi="Arial" w:cs="Arial"/>
            <w:b/>
            <w:i/>
            <w:color w:val="3464BA"/>
            <w:sz w:val="22"/>
            <w:szCs w:val="22"/>
            <w:u w:val="dotted" w:color="3464BA"/>
            <w:rtl/>
          </w:rPr>
          <w:t>חוק הסכמים קיבוציים, תשי"ז-1957</w:t>
        </w:r>
      </w:hyperlink>
      <w:r w:rsidR="000715F5" w:rsidRPr="007C22AD">
        <w:rPr>
          <w:rFonts w:ascii="Arial" w:hAnsi="Arial" w:cs="Arial"/>
          <w:b/>
          <w:i/>
          <w:color w:val="3464BA"/>
          <w:sz w:val="22"/>
          <w:szCs w:val="22"/>
          <w:u w:val="dotted" w:color="3464BA"/>
          <w:rtl/>
        </w:rPr>
        <w:t>.</w:t>
      </w:r>
    </w:p>
    <w:p w14:paraId="14E1C310"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6" w:history="1">
        <w:r w:rsidR="000715F5" w:rsidRPr="007C22AD">
          <w:rPr>
            <w:rFonts w:ascii="Arial" w:hAnsi="Arial" w:cs="Arial"/>
            <w:b/>
            <w:i/>
            <w:color w:val="3464BA"/>
            <w:sz w:val="22"/>
            <w:szCs w:val="22"/>
            <w:u w:val="dotted" w:color="3464BA"/>
            <w:rtl/>
          </w:rPr>
          <w:t>חוק שכר מינימום, תשמ"ז-1987</w:t>
        </w:r>
      </w:hyperlink>
      <w:r w:rsidR="000715F5" w:rsidRPr="007C22AD">
        <w:rPr>
          <w:rFonts w:ascii="Arial" w:hAnsi="Arial" w:cs="Arial"/>
          <w:b/>
          <w:i/>
          <w:color w:val="3464BA"/>
          <w:sz w:val="22"/>
          <w:szCs w:val="22"/>
          <w:u w:val="dotted" w:color="3464BA"/>
          <w:rtl/>
        </w:rPr>
        <w:t>.</w:t>
      </w:r>
    </w:p>
    <w:p w14:paraId="340508F1"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7" w:history="1">
        <w:r w:rsidR="000715F5" w:rsidRPr="007C22AD">
          <w:rPr>
            <w:rFonts w:ascii="Arial" w:hAnsi="Arial" w:cs="Arial"/>
            <w:b/>
            <w:i/>
            <w:color w:val="3464BA"/>
            <w:sz w:val="22"/>
            <w:szCs w:val="22"/>
            <w:u w:val="dotted" w:color="3464BA"/>
            <w:rtl/>
          </w:rPr>
          <w:t>חוק שוויון ההזדמנויות בעבודה, תשמ"ח-1988</w:t>
        </w:r>
      </w:hyperlink>
      <w:r w:rsidR="000715F5" w:rsidRPr="007C22AD">
        <w:rPr>
          <w:rFonts w:ascii="Arial" w:hAnsi="Arial" w:cs="Arial"/>
          <w:b/>
          <w:i/>
          <w:color w:val="3464BA"/>
          <w:sz w:val="22"/>
          <w:szCs w:val="22"/>
          <w:u w:val="dotted" w:color="3464BA"/>
          <w:rtl/>
        </w:rPr>
        <w:t>.</w:t>
      </w:r>
    </w:p>
    <w:p w14:paraId="4034CE02"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8" w:history="1">
        <w:r w:rsidR="000715F5" w:rsidRPr="007C22AD">
          <w:rPr>
            <w:rFonts w:ascii="Arial" w:hAnsi="Arial" w:cs="Arial"/>
            <w:b/>
            <w:i/>
            <w:color w:val="3464BA"/>
            <w:sz w:val="22"/>
            <w:szCs w:val="22"/>
            <w:u w:val="dotted" w:color="3464BA"/>
            <w:rtl/>
          </w:rPr>
          <w:t>חוק עובדים זרים (העסקה שלא כדין), תשנ"א-1991</w:t>
        </w:r>
      </w:hyperlink>
      <w:r w:rsidR="000715F5" w:rsidRPr="007C22AD">
        <w:rPr>
          <w:rFonts w:ascii="Arial" w:hAnsi="Arial" w:cs="Arial"/>
          <w:b/>
          <w:i/>
          <w:color w:val="3464BA"/>
          <w:sz w:val="22"/>
          <w:szCs w:val="22"/>
          <w:u w:val="dotted" w:color="3464BA"/>
          <w:rtl/>
        </w:rPr>
        <w:t>.</w:t>
      </w:r>
    </w:p>
    <w:p w14:paraId="44CFEF01"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9" w:history="1">
        <w:r w:rsidR="000715F5" w:rsidRPr="007C22AD">
          <w:rPr>
            <w:rFonts w:ascii="Arial" w:hAnsi="Arial" w:cs="Arial"/>
            <w:b/>
            <w:i/>
            <w:color w:val="3464BA"/>
            <w:sz w:val="22"/>
            <w:szCs w:val="22"/>
            <w:u w:val="dotted" w:color="3464BA"/>
            <w:rtl/>
          </w:rPr>
          <w:t>חוק העסקת עובדים על ידי קבלני כוח אדם, תשנ"ו-1996</w:t>
        </w:r>
      </w:hyperlink>
      <w:r w:rsidR="000715F5" w:rsidRPr="007C22AD">
        <w:rPr>
          <w:rFonts w:ascii="Arial" w:hAnsi="Arial" w:cs="Arial"/>
          <w:b/>
          <w:i/>
          <w:color w:val="3464BA"/>
          <w:sz w:val="22"/>
          <w:szCs w:val="22"/>
          <w:u w:val="dotted" w:color="3464BA"/>
          <w:rtl/>
        </w:rPr>
        <w:t>.</w:t>
      </w:r>
    </w:p>
    <w:p w14:paraId="7810CFC1"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0" w:history="1">
        <w:r w:rsidR="000715F5" w:rsidRPr="007C22AD">
          <w:rPr>
            <w:rFonts w:ascii="Arial" w:hAnsi="Arial" w:cs="Arial"/>
            <w:b/>
            <w:i/>
            <w:color w:val="3464BA"/>
            <w:sz w:val="22"/>
            <w:szCs w:val="22"/>
            <w:u w:val="dotted" w:color="3464BA"/>
            <w:rtl/>
          </w:rPr>
          <w:t>פרק ד' לחוק שוויון זכויות לאנשים עם מוגבלות, תשנ"ח-1998</w:t>
        </w:r>
      </w:hyperlink>
      <w:r w:rsidR="000715F5" w:rsidRPr="007C22AD">
        <w:rPr>
          <w:rFonts w:ascii="Arial" w:hAnsi="Arial" w:cs="Arial"/>
          <w:b/>
          <w:i/>
          <w:color w:val="3464BA"/>
          <w:sz w:val="22"/>
          <w:szCs w:val="22"/>
          <w:u w:val="dotted" w:color="3464BA"/>
          <w:rtl/>
        </w:rPr>
        <w:t>.</w:t>
      </w:r>
    </w:p>
    <w:p w14:paraId="37FF0983"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1" w:history="1">
        <w:r w:rsidR="000715F5" w:rsidRPr="007C22AD">
          <w:rPr>
            <w:rFonts w:ascii="Arial" w:hAnsi="Arial" w:cs="Arial"/>
            <w:b/>
            <w:i/>
            <w:color w:val="3464BA"/>
            <w:sz w:val="22"/>
            <w:szCs w:val="22"/>
            <w:u w:val="dotted" w:color="3464BA"/>
            <w:rtl/>
          </w:rPr>
          <w:t>סעיף 8 לחוק למניעת הטרדה מינית, תשנ"ח-1998</w:t>
        </w:r>
      </w:hyperlink>
      <w:r w:rsidR="000715F5" w:rsidRPr="007C22AD">
        <w:rPr>
          <w:rFonts w:ascii="Arial" w:hAnsi="Arial" w:cs="Arial"/>
          <w:b/>
          <w:i/>
          <w:color w:val="3464BA"/>
          <w:sz w:val="22"/>
          <w:szCs w:val="22"/>
          <w:u w:val="dotted" w:color="3464BA"/>
          <w:rtl/>
        </w:rPr>
        <w:t>.</w:t>
      </w:r>
    </w:p>
    <w:p w14:paraId="4E1CBDBB"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 xml:space="preserve">חוק הסכמים קיבוציים, תשי"ז-1957. </w:t>
      </w:r>
    </w:p>
    <w:p w14:paraId="3FA7924A"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2" w:history="1">
        <w:r w:rsidR="000715F5" w:rsidRPr="007C22AD">
          <w:rPr>
            <w:rFonts w:ascii="Arial" w:hAnsi="Arial" w:cs="Arial"/>
            <w:b/>
            <w:i/>
            <w:color w:val="3464BA"/>
            <w:sz w:val="22"/>
            <w:szCs w:val="22"/>
            <w:u w:val="dotted" w:color="3464BA"/>
            <w:rtl/>
          </w:rPr>
          <w:t>חוק הודעה מוקדמת לפיטורים ולהתפטרות, תשס"א-2001.</w:t>
        </w:r>
      </w:hyperlink>
    </w:p>
    <w:p w14:paraId="1AA3F52E"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3" w:history="1">
        <w:r w:rsidR="000715F5" w:rsidRPr="007C22AD">
          <w:rPr>
            <w:rFonts w:ascii="Arial" w:hAnsi="Arial" w:cs="Arial"/>
            <w:b/>
            <w:i/>
            <w:color w:val="3464BA"/>
            <w:sz w:val="22"/>
            <w:szCs w:val="22"/>
            <w:u w:val="dotted" w:color="3464BA"/>
            <w:rtl/>
          </w:rPr>
          <w:t>סעיף 29 לחוק מידע גנטי, תשס"א-2000</w:t>
        </w:r>
      </w:hyperlink>
      <w:r w:rsidR="000715F5" w:rsidRPr="007C22AD">
        <w:rPr>
          <w:rFonts w:ascii="Arial" w:hAnsi="Arial" w:cs="Arial"/>
          <w:b/>
          <w:i/>
          <w:color w:val="3464BA"/>
          <w:sz w:val="22"/>
          <w:szCs w:val="22"/>
          <w:u w:val="dotted" w:color="3464BA"/>
          <w:rtl/>
        </w:rPr>
        <w:t>.</w:t>
      </w:r>
    </w:p>
    <w:p w14:paraId="1F01A674"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4" w:history="1">
        <w:r w:rsidR="000715F5" w:rsidRPr="007C22AD">
          <w:rPr>
            <w:rFonts w:ascii="Arial" w:hAnsi="Arial" w:cs="Arial"/>
            <w:b/>
            <w:i/>
            <w:color w:val="3464BA"/>
            <w:sz w:val="22"/>
            <w:szCs w:val="22"/>
            <w:u w:val="dotted" w:color="3464BA"/>
            <w:rtl/>
          </w:rPr>
          <w:t>חוק הודעה לעובד (תנאי עבודה), תשס"ב-2002</w:t>
        </w:r>
      </w:hyperlink>
      <w:r w:rsidR="000715F5" w:rsidRPr="007C22AD">
        <w:rPr>
          <w:rFonts w:ascii="Arial" w:hAnsi="Arial" w:cs="Arial"/>
          <w:b/>
          <w:i/>
          <w:color w:val="3464BA"/>
          <w:sz w:val="22"/>
          <w:szCs w:val="22"/>
          <w:u w:val="dotted" w:color="3464BA"/>
          <w:rtl/>
        </w:rPr>
        <w:t>.</w:t>
      </w:r>
    </w:p>
    <w:p w14:paraId="1D5B6139" w14:textId="77777777" w:rsidR="000715F5" w:rsidRPr="007C22AD" w:rsidRDefault="00FB2E7F"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5" w:history="1">
        <w:r w:rsidR="000715F5" w:rsidRPr="007C22AD">
          <w:rPr>
            <w:rFonts w:ascii="Arial" w:hAnsi="Arial" w:cs="Arial"/>
            <w:b/>
            <w:i/>
            <w:color w:val="3464BA"/>
            <w:sz w:val="22"/>
            <w:szCs w:val="22"/>
            <w:u w:val="dotted" w:color="3464BA"/>
            <w:rtl/>
          </w:rPr>
          <w:t>חוק הגנה על עובדים בשעת חירום, תשס"ו-2006</w:t>
        </w:r>
      </w:hyperlink>
      <w:r w:rsidR="000715F5" w:rsidRPr="007C22AD">
        <w:rPr>
          <w:rFonts w:ascii="Arial" w:hAnsi="Arial" w:cs="Arial"/>
          <w:b/>
          <w:i/>
          <w:color w:val="3464BA"/>
          <w:sz w:val="22"/>
          <w:szCs w:val="22"/>
          <w:u w:val="dotted" w:color="3464BA"/>
          <w:rtl/>
        </w:rPr>
        <w:t>.</w:t>
      </w:r>
    </w:p>
    <w:p w14:paraId="55AD7A35" w14:textId="77777777" w:rsidR="000715F5" w:rsidRDefault="00FB2E7F" w:rsidP="00A01742">
      <w:pPr>
        <w:numPr>
          <w:ilvl w:val="0"/>
          <w:numId w:val="64"/>
        </w:numPr>
        <w:spacing w:line="288" w:lineRule="auto"/>
        <w:ind w:left="606" w:hanging="357"/>
        <w:rPr>
          <w:rFonts w:ascii="Arial" w:eastAsiaTheme="minorHAnsi" w:hAnsi="Arial" w:cs="Arial"/>
          <w:b/>
          <w:bCs/>
          <w:color w:val="3464BA"/>
          <w:sz w:val="22"/>
          <w:u w:val="dotted" w:color="3464BA"/>
        </w:rPr>
      </w:pPr>
      <w:hyperlink r:id="rId76" w:history="1">
        <w:r w:rsidR="000715F5" w:rsidRPr="007C22AD">
          <w:rPr>
            <w:rFonts w:ascii="Arial" w:eastAsiaTheme="minorHAnsi" w:hAnsi="Arial" w:cs="Arial" w:hint="cs"/>
            <w:b/>
            <w:i/>
            <w:color w:val="3464BA"/>
            <w:sz w:val="22"/>
            <w:szCs w:val="22"/>
            <w:u w:val="dotted" w:color="3464BA"/>
            <w:rtl/>
          </w:rPr>
          <w:t>סעיף 5א לחוק הגנה על עובדים (חשיפת עבירות ופגיעה בטוהר המידות או במינהל התקין), תשנ"ז-1997</w:t>
        </w:r>
      </w:hyperlink>
      <w:bookmarkStart w:id="28" w:name="_נספח_ב_–_[טבלת_שינויים_שבוצעו_בהורא"/>
      <w:bookmarkEnd w:id="28"/>
      <w:r w:rsidR="000715F5" w:rsidRPr="007C22AD">
        <w:rPr>
          <w:rFonts w:ascii="Arial" w:eastAsiaTheme="minorHAnsi" w:hAnsi="Arial" w:cs="Arial" w:hint="cs"/>
          <w:color w:val="3464BA"/>
          <w:sz w:val="22"/>
          <w:u w:val="dotted" w:color="3464BA"/>
          <w:rtl/>
        </w:rPr>
        <w:t>.</w:t>
      </w:r>
    </w:p>
    <w:p w14:paraId="7B362D6D" w14:textId="77777777" w:rsidR="000715F5" w:rsidRDefault="000715F5" w:rsidP="000715F5">
      <w:pPr>
        <w:spacing w:line="288" w:lineRule="auto"/>
        <w:rPr>
          <w:rFonts w:ascii="Arial" w:eastAsiaTheme="minorHAnsi" w:hAnsi="Arial" w:cs="Arial"/>
          <w:b/>
          <w:bCs/>
          <w:color w:val="3464BA"/>
          <w:sz w:val="22"/>
          <w:u w:val="dotted" w:color="3464BA"/>
          <w:rtl/>
        </w:rPr>
      </w:pPr>
    </w:p>
    <w:p w14:paraId="68799732" w14:textId="77777777" w:rsidR="000715F5" w:rsidRPr="007C22AD" w:rsidRDefault="000715F5" w:rsidP="000715F5">
      <w:pPr>
        <w:rPr>
          <w:rFonts w:ascii="Arial" w:hAnsi="Arial" w:cs="Arial"/>
          <w:bCs/>
          <w:rtl/>
        </w:rPr>
      </w:pPr>
      <w:r w:rsidRPr="007C22AD">
        <w:rPr>
          <w:rFonts w:ascii="Arial" w:hAnsi="Arial" w:cs="Arial"/>
          <w:b/>
          <w:bCs/>
          <w:rtl/>
        </w:rPr>
        <w:t xml:space="preserve"> [רשימת החוקים המפורטים בתוספת</w:t>
      </w:r>
      <w:r w:rsidRPr="007C22AD">
        <w:rPr>
          <w:rFonts w:cs="Arial"/>
          <w:sz w:val="22"/>
          <w:szCs w:val="22"/>
          <w:rtl/>
        </w:rPr>
        <w:t xml:space="preserve"> </w:t>
      </w:r>
      <w:r w:rsidRPr="007C22AD">
        <w:rPr>
          <w:rFonts w:ascii="Arial" w:hAnsi="Arial" w:cs="Arial"/>
          <w:b/>
          <w:bCs/>
          <w:rtl/>
        </w:rPr>
        <w:t>שלישית לחוק הגברת האכיפה של דיני העבודה, התשע"ב-2011]</w:t>
      </w:r>
    </w:p>
    <w:p w14:paraId="1BAA48E2"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cs="Times New Roman"/>
          <w:b/>
          <w:i/>
          <w:color w:val="3464BA"/>
          <w:sz w:val="22"/>
          <w:szCs w:val="22"/>
          <w:u w:val="dotted" w:color="3464BA"/>
          <w:rtl/>
        </w:rPr>
      </w:pPr>
      <w:r w:rsidRPr="007C22AD">
        <w:rPr>
          <w:rFonts w:ascii="Arial" w:hAnsi="Arial" w:cs="Arial"/>
          <w:b/>
          <w:i/>
          <w:color w:val="3464BA"/>
          <w:sz w:val="22"/>
          <w:szCs w:val="22"/>
          <w:u w:val="dotted" w:color="3464BA"/>
          <w:rtl/>
        </w:rPr>
        <w:t>מתן חופשה שנתית לפי פרק שני לחוק חופשה שנתית.</w:t>
      </w:r>
    </w:p>
    <w:p w14:paraId="6EBAD945"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lastRenderedPageBreak/>
        <w:t>תשלום דמי חופשה לפי סעיפים 10 ו-11 לחוק חופשה שנתית.</w:t>
      </w:r>
    </w:p>
    <w:p w14:paraId="112E1DBC"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פדיון חופשה לפי סעיף 13 לחוק חופשה שנתית.</w:t>
      </w:r>
    </w:p>
    <w:p w14:paraId="31377DE7"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בשעות נוספות שאינה מותרת או בלא היתר לפי סעיף 6 לחוק שעות עבודה ומנוחה.</w:t>
      </w:r>
    </w:p>
    <w:p w14:paraId="38E5E122"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בשעות נוספות או במנוחה השבועית שלא בהתאם להוראות היתר שניתן לפי הוראות הפרק הרביעי לחוק שעות עבודה ומנוחה.</w:t>
      </w:r>
    </w:p>
    <w:p w14:paraId="65FAA380"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במנוחה שבועית בלא היתר, לפי סעיף 9 לחוק שעות עבודה ומנוחה.</w:t>
      </w:r>
    </w:p>
    <w:p w14:paraId="5B5F50A5"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גמול שעות נוספות לפי סעיף 16 לחוק שעות עבודה ומנוחה.</w:t>
      </w:r>
    </w:p>
    <w:p w14:paraId="72A5C066"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גמול עבודה במנוחה השבועית לפי סעיף 17 לחוק שעות עבודה ומנוחה.</w:t>
      </w:r>
    </w:p>
    <w:p w14:paraId="5BD30FED"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מעבר לשעות העבודה הקבועות בסעיף 20 לחוק עבודת הנוער.</w:t>
      </w:r>
    </w:p>
    <w:p w14:paraId="4B16CF23"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במנוחה השבועית לפי סעיף 21 לחוק עבודת הנוער.</w:t>
      </w:r>
    </w:p>
    <w:p w14:paraId="45155BF7"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בעבודת לילה בלא היתר לפי סעיף 24 לחוק עבודת הנוער.</w:t>
      </w:r>
    </w:p>
    <w:p w14:paraId="5F75DBEF"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בעבודת לילה שלא בהתאם להוראות היתר לפי סעיף 25 לחוק עבודת הנוער.</w:t>
      </w:r>
    </w:p>
    <w:p w14:paraId="47834B6C"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ניכוי סכומים משכרו של עובד לפי סעיף 25 לחוק הגנת השכר – כשניכוי הסכומים היה ביזמת המזמין או לפי הוראותיו.</w:t>
      </w:r>
    </w:p>
    <w:p w14:paraId="12F141C8"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העברת סכומים שנוכו ליעדם, לפי סעיף 25א לחוק הגנת השכר.</w:t>
      </w:r>
    </w:p>
    <w:p w14:paraId="4C755D70"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הלנת שכר לפי סעיף 25ב(ב1)(1) לחוק הגנת השכר.</w:t>
      </w:r>
    </w:p>
    <w:p w14:paraId="4D8E6BFA"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שכר מינימום לפי חוק שכר מינימום.</w:t>
      </w:r>
    </w:p>
    <w:p w14:paraId="6BD12AF0"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שכר מינימום לפי הסכם קיבוצי כללי ענפי שהורחב בצו הרחבה, לפי סעיף 33יד(ב) לחוק הסכמים קיבוציים, התשי"ז-1957.</w:t>
      </w:r>
    </w:p>
    <w:p w14:paraId="52692037"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תשלומים מכוח צווי הרחבה בעניין פנסיה.</w:t>
      </w:r>
    </w:p>
    <w:p w14:paraId="2605AE88" w14:textId="77777777" w:rsidR="000715F5" w:rsidRPr="007C22AD" w:rsidRDefault="000715F5" w:rsidP="000715F5">
      <w:pPr>
        <w:tabs>
          <w:tab w:val="left" w:pos="720"/>
          <w:tab w:val="num" w:pos="1107"/>
        </w:tabs>
        <w:spacing w:line="288" w:lineRule="auto"/>
        <w:ind w:left="1107" w:hanging="567"/>
        <w:rPr>
          <w:rFonts w:ascii="Arial" w:eastAsiaTheme="minorHAnsi" w:hAnsi="Arial" w:cs="Arial"/>
          <w:sz w:val="8"/>
          <w:szCs w:val="8"/>
          <w:rtl/>
        </w:rPr>
      </w:pPr>
    </w:p>
    <w:p w14:paraId="430554FF" w14:textId="77777777" w:rsidR="000715F5" w:rsidRPr="007C22AD" w:rsidRDefault="000715F5" w:rsidP="000715F5">
      <w:pPr>
        <w:keepNext/>
        <w:tabs>
          <w:tab w:val="left" w:pos="1920"/>
        </w:tabs>
        <w:spacing w:before="60"/>
        <w:ind w:left="68" w:right="720"/>
        <w:jc w:val="both"/>
        <w:outlineLvl w:val="7"/>
        <w:rPr>
          <w:rFonts w:ascii="Arial" w:hAnsi="Arial" w:cs="Arial"/>
          <w:b/>
          <w:bCs/>
          <w:rtl/>
          <w:lang w:eastAsia="he-IL"/>
        </w:rPr>
      </w:pPr>
      <w:r w:rsidRPr="007C22AD">
        <w:rPr>
          <w:rFonts w:ascii="Arial" w:hAnsi="Arial" w:cs="Arial"/>
          <w:b/>
          <w:bCs/>
          <w:rtl/>
          <w:lang w:eastAsia="he-IL"/>
        </w:rPr>
        <w:t>רשימת צווי הרחבה</w:t>
      </w:r>
    </w:p>
    <w:p w14:paraId="3E9AA051" w14:textId="77777777" w:rsidR="000715F5" w:rsidRPr="007C22AD" w:rsidRDefault="000715F5" w:rsidP="000715F5">
      <w:pPr>
        <w:rPr>
          <w:rFonts w:cs="Times New Roman"/>
          <w:sz w:val="2"/>
          <w:szCs w:val="2"/>
          <w:rtl/>
          <w:lang w:eastAsia="he-IL"/>
        </w:rPr>
      </w:pPr>
      <w:r w:rsidRPr="007C22AD">
        <w:rPr>
          <w:rFonts w:cs="Times New Roman" w:hint="cs"/>
          <w:sz w:val="24"/>
          <w:szCs w:val="24"/>
          <w:rtl/>
          <w:lang w:eastAsia="he-IL"/>
        </w:rPr>
        <w:t xml:space="preserve"> </w:t>
      </w:r>
    </w:p>
    <w:p w14:paraId="4D05098F"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צו הרחבה בדבר תשלום דמי הבראה.</w:t>
      </w:r>
    </w:p>
    <w:p w14:paraId="554C8D63"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צו הרחבה לעניין השתתפות המעביד בהוצאות נסיעה לעבודה וממנה.</w:t>
      </w:r>
    </w:p>
    <w:p w14:paraId="74D8F204"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לפנסיה חובה.</w:t>
      </w:r>
    </w:p>
    <w:p w14:paraId="41C9889A"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לעניין דמי חג.</w:t>
      </w:r>
    </w:p>
    <w:p w14:paraId="6B8A4D3D"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בדבר תשלום תוספת יוקר.</w:t>
      </w:r>
    </w:p>
    <w:p w14:paraId="33C22070" w14:textId="77777777" w:rsidR="000715F5" w:rsidRPr="007C22AD"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בענף הניקיון ואחזקה 1979.</w:t>
      </w:r>
    </w:p>
    <w:p w14:paraId="39632528" w14:textId="77777777" w:rsidR="000715F5" w:rsidRDefault="000715F5" w:rsidP="00A01742">
      <w:pPr>
        <w:widowControl w:val="0"/>
        <w:numPr>
          <w:ilvl w:val="0"/>
          <w:numId w:val="64"/>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בענף השמירה 2009.</w:t>
      </w:r>
    </w:p>
    <w:p w14:paraId="2B95396A" w14:textId="77777777" w:rsidR="000715F5" w:rsidRDefault="000715F5" w:rsidP="000715F5">
      <w:pPr>
        <w:widowControl w:val="0"/>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cs="Arial"/>
          <w:b/>
          <w:i/>
          <w:color w:val="3464BA"/>
          <w:sz w:val="22"/>
          <w:szCs w:val="22"/>
          <w:u w:val="dotted" w:color="3464BA"/>
          <w:rtl/>
        </w:rPr>
      </w:pPr>
    </w:p>
    <w:p w14:paraId="16C84EBC" w14:textId="77777777" w:rsidR="000715F5" w:rsidRDefault="000715F5" w:rsidP="000715F5">
      <w:pPr>
        <w:widowControl w:val="0"/>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cs="Arial"/>
          <w:b/>
          <w:i/>
          <w:color w:val="3464BA"/>
          <w:sz w:val="22"/>
          <w:szCs w:val="22"/>
          <w:u w:val="dotted" w:color="3464BA"/>
        </w:rPr>
      </w:pPr>
    </w:p>
    <w:p w14:paraId="1D8130C1" w14:textId="77777777" w:rsidR="000715F5" w:rsidRPr="007C22AD" w:rsidRDefault="000715F5" w:rsidP="000715F5">
      <w:pPr>
        <w:ind w:left="610"/>
        <w:jc w:val="both"/>
        <w:rPr>
          <w:rFonts w:cs="Times New Roman"/>
          <w:sz w:val="24"/>
          <w:szCs w:val="24"/>
          <w:rtl/>
        </w:rPr>
      </w:pPr>
      <w:r w:rsidRPr="007C22AD">
        <w:rPr>
          <w:rFonts w:cs="Times New Roman"/>
          <w:sz w:val="24"/>
          <w:szCs w:val="24"/>
          <w:rtl/>
        </w:rPr>
        <w:t>_______________</w:t>
      </w:r>
      <w:r w:rsidRPr="007C22AD">
        <w:rPr>
          <w:rFonts w:cs="Times New Roman"/>
          <w:sz w:val="24"/>
          <w:szCs w:val="24"/>
          <w:rtl/>
        </w:rPr>
        <w:tab/>
        <w:t>_________________         ______________</w:t>
      </w:r>
    </w:p>
    <w:p w14:paraId="00382745" w14:textId="77777777" w:rsidR="000715F5" w:rsidRPr="007C22AD" w:rsidRDefault="000715F5" w:rsidP="000715F5">
      <w:pPr>
        <w:ind w:left="610"/>
        <w:jc w:val="both"/>
        <w:rPr>
          <w:rFonts w:cs="Times New Roman"/>
          <w:sz w:val="24"/>
          <w:szCs w:val="24"/>
          <w:rtl/>
        </w:rPr>
      </w:pPr>
      <w:r w:rsidRPr="007C22AD">
        <w:rPr>
          <w:rFonts w:cs="Times New Roman"/>
          <w:sz w:val="24"/>
          <w:szCs w:val="24"/>
          <w:rtl/>
        </w:rPr>
        <w:tab/>
        <w:t>תאריך</w:t>
      </w:r>
      <w:r w:rsidRPr="007C22AD">
        <w:rPr>
          <w:rFonts w:cs="Times New Roman"/>
          <w:sz w:val="24"/>
          <w:szCs w:val="24"/>
          <w:rtl/>
        </w:rPr>
        <w:tab/>
      </w:r>
      <w:r w:rsidRPr="007C22AD">
        <w:rPr>
          <w:rFonts w:cs="Times New Roman"/>
          <w:sz w:val="24"/>
          <w:szCs w:val="24"/>
          <w:rtl/>
        </w:rPr>
        <w:tab/>
      </w:r>
      <w:r w:rsidRPr="007C22AD">
        <w:rPr>
          <w:rFonts w:cs="Times New Roman"/>
          <w:sz w:val="24"/>
          <w:szCs w:val="24"/>
          <w:rtl/>
        </w:rPr>
        <w:tab/>
        <w:t xml:space="preserve">      חותמת </w:t>
      </w:r>
      <w:r w:rsidRPr="007C22AD">
        <w:rPr>
          <w:rFonts w:cs="Times New Roman" w:hint="cs"/>
          <w:sz w:val="24"/>
          <w:szCs w:val="24"/>
          <w:rtl/>
        </w:rPr>
        <w:t>הקבלן</w:t>
      </w:r>
      <w:r w:rsidRPr="007C22AD">
        <w:rPr>
          <w:rFonts w:cs="Times New Roman"/>
          <w:sz w:val="24"/>
          <w:szCs w:val="24"/>
          <w:rtl/>
        </w:rPr>
        <w:tab/>
      </w:r>
      <w:r w:rsidRPr="007C22AD">
        <w:rPr>
          <w:rFonts w:cs="Times New Roman"/>
          <w:sz w:val="24"/>
          <w:szCs w:val="24"/>
          <w:rtl/>
        </w:rPr>
        <w:tab/>
        <w:t xml:space="preserve">   חתימת </w:t>
      </w:r>
      <w:r w:rsidRPr="007C22AD">
        <w:rPr>
          <w:rFonts w:cs="Times New Roman" w:hint="cs"/>
          <w:sz w:val="24"/>
          <w:szCs w:val="24"/>
          <w:rtl/>
        </w:rPr>
        <w:t>הקבלן</w:t>
      </w:r>
    </w:p>
    <w:p w14:paraId="05473CAA" w14:textId="77777777" w:rsidR="000715F5" w:rsidRDefault="000715F5" w:rsidP="000715F5">
      <w:pPr>
        <w:spacing w:line="360" w:lineRule="auto"/>
        <w:ind w:left="793" w:hanging="720"/>
        <w:rPr>
          <w:sz w:val="24"/>
          <w:szCs w:val="24"/>
          <w:rtl/>
        </w:rPr>
      </w:pPr>
      <w:r>
        <w:rPr>
          <w:sz w:val="24"/>
          <w:szCs w:val="24"/>
          <w:rtl/>
        </w:rPr>
        <w:br w:type="page"/>
      </w:r>
    </w:p>
    <w:p w14:paraId="18EEFAE3" w14:textId="77777777" w:rsidR="008427C7" w:rsidRPr="00682290" w:rsidRDefault="000715F5" w:rsidP="00D05372">
      <w:pPr>
        <w:spacing w:line="360" w:lineRule="auto"/>
        <w:ind w:left="793" w:hanging="720"/>
        <w:rPr>
          <w:b/>
          <w:bCs/>
          <w:sz w:val="32"/>
          <w:szCs w:val="32"/>
          <w:u w:val="single"/>
          <w:rtl/>
        </w:rPr>
      </w:pPr>
      <w:r w:rsidRPr="005F7536">
        <w:rPr>
          <w:sz w:val="24"/>
          <w:szCs w:val="24"/>
          <w:rtl/>
        </w:rPr>
        <w:lastRenderedPageBreak/>
        <w:tab/>
      </w:r>
      <w:r w:rsidR="008427C7" w:rsidRPr="00682290">
        <w:rPr>
          <w:b/>
          <w:bCs/>
          <w:sz w:val="32"/>
          <w:szCs w:val="32"/>
          <w:u w:val="single"/>
          <w:rtl/>
        </w:rPr>
        <w:t xml:space="preserve">נספח </w:t>
      </w:r>
      <w:r>
        <w:rPr>
          <w:rFonts w:hint="cs"/>
          <w:b/>
          <w:bCs/>
          <w:sz w:val="32"/>
          <w:szCs w:val="32"/>
          <w:u w:val="single"/>
          <w:rtl/>
        </w:rPr>
        <w:t>ח</w:t>
      </w:r>
      <w:r w:rsidR="00D05372">
        <w:rPr>
          <w:rFonts w:hint="cs"/>
          <w:b/>
          <w:bCs/>
          <w:sz w:val="32"/>
          <w:szCs w:val="32"/>
          <w:u w:val="single"/>
          <w:rtl/>
        </w:rPr>
        <w:t xml:space="preserve">' </w:t>
      </w:r>
      <w:r w:rsidR="008427C7">
        <w:rPr>
          <w:rFonts w:hint="cs"/>
          <w:b/>
          <w:bCs/>
          <w:sz w:val="32"/>
          <w:szCs w:val="32"/>
          <w:u w:val="single"/>
          <w:rtl/>
        </w:rPr>
        <w:t>לחוזה</w:t>
      </w:r>
      <w:r w:rsidR="008427C7" w:rsidRPr="00682290">
        <w:rPr>
          <w:b/>
          <w:bCs/>
          <w:sz w:val="32"/>
          <w:szCs w:val="32"/>
          <w:u w:val="single"/>
          <w:rtl/>
        </w:rPr>
        <w:t>– תשלומים לחברה</w:t>
      </w:r>
      <w:r w:rsidR="008427C7">
        <w:rPr>
          <w:rFonts w:hint="cs"/>
          <w:b/>
          <w:bCs/>
          <w:sz w:val="32"/>
          <w:szCs w:val="32"/>
          <w:u w:val="single"/>
          <w:rtl/>
        </w:rPr>
        <w:t xml:space="preserve"> </w:t>
      </w:r>
    </w:p>
    <w:p w14:paraId="231B8FFF" w14:textId="77777777" w:rsidR="008427C7" w:rsidRPr="00682290" w:rsidRDefault="008427C7" w:rsidP="008427C7">
      <w:pPr>
        <w:pStyle w:val="11"/>
        <w:bidi/>
        <w:spacing w:line="276" w:lineRule="auto"/>
        <w:ind w:left="0"/>
        <w:jc w:val="center"/>
        <w:rPr>
          <w:rFonts w:cs="David"/>
          <w:b/>
          <w:bCs/>
          <w:sz w:val="26"/>
          <w:szCs w:val="26"/>
          <w:rtl/>
        </w:rPr>
      </w:pPr>
    </w:p>
    <w:p w14:paraId="736FFFC4" w14:textId="77777777" w:rsidR="008427C7" w:rsidRPr="00682290" w:rsidRDefault="008427C7" w:rsidP="0000469D">
      <w:pPr>
        <w:pStyle w:val="11"/>
        <w:numPr>
          <w:ilvl w:val="0"/>
          <w:numId w:val="4"/>
        </w:numPr>
        <w:tabs>
          <w:tab w:val="clear" w:pos="360"/>
          <w:tab w:val="num" w:pos="425"/>
        </w:tabs>
        <w:bidi/>
        <w:spacing w:line="276" w:lineRule="auto"/>
        <w:ind w:left="425" w:hanging="425"/>
        <w:jc w:val="both"/>
        <w:rPr>
          <w:rFonts w:cs="David"/>
          <w:sz w:val="28"/>
          <w:szCs w:val="28"/>
        </w:rPr>
      </w:pPr>
      <w:r w:rsidRPr="00682290">
        <w:rPr>
          <w:rFonts w:cs="David"/>
          <w:sz w:val="28"/>
          <w:szCs w:val="28"/>
          <w:rtl/>
        </w:rPr>
        <w:t>התשלום לחברה יעשה על סמך הצעת המחיר שהגישה החברה הזוכה (</w:t>
      </w:r>
      <w:r w:rsidR="0000469D">
        <w:rPr>
          <w:rFonts w:cs="David" w:hint="cs"/>
          <w:sz w:val="28"/>
          <w:szCs w:val="28"/>
          <w:rtl/>
        </w:rPr>
        <w:t>נספח ____)</w:t>
      </w:r>
    </w:p>
    <w:p w14:paraId="2AB3E765" w14:textId="77777777" w:rsidR="008427C7" w:rsidRPr="00682290" w:rsidRDefault="008427C7" w:rsidP="007053E8">
      <w:pPr>
        <w:pStyle w:val="11"/>
        <w:numPr>
          <w:ilvl w:val="0"/>
          <w:numId w:val="4"/>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בתום כל חודש מחודשי תקופת ביצוע השירותים תגיש החברה לנציגי משרד בינוי והשיכון חשבון ובו פירוט התשלום הנדרש עבור השירותים שבוצעו בחודש שחלף (להלן "החשבון"). לחשבון יצורף דו"ח  בחתימת רו"ח חיצוני בו יפורט מספר שעות אבטחה ואחרות שהושקעו ביחס לכל אתר ואתר. במידה וחלו שינויים בהצבת המאבטחים, יש לצרף מסמך של נציג משטרת ישראל  לשינויים. כל חשבון ודו"ח יתייחסו לתקופה שחלפה מאז המצאת החשבון והדו"ח הקודמים. לעניין זה יש לציין בדו"ח שעת התחלה וסיום משמרת של כל מאבטח ואירועים יוצאי דופן.</w:t>
      </w:r>
    </w:p>
    <w:p w14:paraId="52C0E030" w14:textId="77777777" w:rsidR="008427C7" w:rsidRPr="00682290" w:rsidRDefault="008427C7" w:rsidP="007053E8">
      <w:pPr>
        <w:pStyle w:val="11"/>
        <w:numPr>
          <w:ilvl w:val="0"/>
          <w:numId w:val="4"/>
        </w:numPr>
        <w:tabs>
          <w:tab w:val="clear" w:pos="360"/>
          <w:tab w:val="num" w:pos="425"/>
        </w:tabs>
        <w:bidi/>
        <w:spacing w:line="276" w:lineRule="auto"/>
        <w:ind w:left="425" w:hanging="425"/>
        <w:jc w:val="both"/>
        <w:rPr>
          <w:rFonts w:cs="David"/>
          <w:sz w:val="28"/>
          <w:szCs w:val="28"/>
        </w:rPr>
      </w:pPr>
      <w:r w:rsidRPr="00682290">
        <w:rPr>
          <w:rFonts w:cs="David"/>
          <w:sz w:val="28"/>
          <w:szCs w:val="28"/>
          <w:rtl/>
        </w:rPr>
        <w:t xml:space="preserve">החברה תעביר לנציג משרד הבינוי והשיכון חשבונית בצרוף דוחות נוכחות של כל עובדי היחידה מפורטים לפי אתר ושעות משמרת. </w:t>
      </w:r>
    </w:p>
    <w:p w14:paraId="4C656AC0" w14:textId="77777777" w:rsidR="008427C7" w:rsidRPr="00682290" w:rsidRDefault="008427C7" w:rsidP="007053E8">
      <w:pPr>
        <w:pStyle w:val="11"/>
        <w:numPr>
          <w:ilvl w:val="0"/>
          <w:numId w:val="4"/>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החברה תמציא לנציג המשרד מידי חודש אישור רואה חשבון כי החברה שילמה לעובדיה את השכר המגיע להם לפי ההסכם שבין העובד לבינה, ולפי כל דין וכן כי שילמה כל תשלום שהגיע מועד תשלומו וכן כי הפרישה עבורם הפרשות מתאימות עבור פיצויי פיטורין, פנסיה ו/או תגמולים כפי שיגיע לעובד. לא המציאה חברה אישורים כאמור לא תשולם התמורה לפי  הסכם זה לחברה אלא לאחר המצאת האישורים כאמור.</w:t>
      </w:r>
    </w:p>
    <w:p w14:paraId="69BD355E" w14:textId="77777777" w:rsidR="008427C7" w:rsidRPr="00682290" w:rsidRDefault="008427C7" w:rsidP="007053E8">
      <w:pPr>
        <w:pStyle w:val="11"/>
        <w:numPr>
          <w:ilvl w:val="0"/>
          <w:numId w:val="4"/>
        </w:numPr>
        <w:tabs>
          <w:tab w:val="clear" w:pos="360"/>
          <w:tab w:val="num" w:pos="425"/>
        </w:tabs>
        <w:bidi/>
        <w:spacing w:line="276" w:lineRule="auto"/>
        <w:ind w:left="425" w:hanging="425"/>
        <w:jc w:val="both"/>
        <w:rPr>
          <w:rFonts w:cs="David"/>
          <w:sz w:val="28"/>
          <w:szCs w:val="28"/>
        </w:rPr>
      </w:pPr>
      <w:r w:rsidRPr="00682290">
        <w:rPr>
          <w:rFonts w:cs="David"/>
          <w:sz w:val="28"/>
          <w:szCs w:val="28"/>
          <w:rtl/>
        </w:rPr>
        <w:t>הגשת חשבוניות</w:t>
      </w:r>
    </w:p>
    <w:p w14:paraId="1AB54D63" w14:textId="77777777" w:rsidR="008427C7" w:rsidRPr="00682290" w:rsidRDefault="008427C7" w:rsidP="007053E8">
      <w:pPr>
        <w:pStyle w:val="11"/>
        <w:numPr>
          <w:ilvl w:val="1"/>
          <w:numId w:val="1"/>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14:paraId="38669A91" w14:textId="77777777" w:rsidR="008427C7" w:rsidRPr="00682290" w:rsidRDefault="008427C7" w:rsidP="007053E8">
      <w:pPr>
        <w:pStyle w:val="11"/>
        <w:numPr>
          <w:ilvl w:val="1"/>
          <w:numId w:val="1"/>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14:paraId="53449114" w14:textId="77777777" w:rsidR="008427C7" w:rsidRPr="00682290" w:rsidRDefault="008427C7" w:rsidP="007053E8">
      <w:pPr>
        <w:pStyle w:val="11"/>
        <w:numPr>
          <w:ilvl w:val="1"/>
          <w:numId w:val="1"/>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14:paraId="087E9565" w14:textId="77777777" w:rsidR="008427C7" w:rsidRPr="00682290" w:rsidRDefault="008427C7" w:rsidP="007053E8">
      <w:pPr>
        <w:pStyle w:val="11"/>
        <w:numPr>
          <w:ilvl w:val="0"/>
          <w:numId w:val="4"/>
        </w:numPr>
        <w:tabs>
          <w:tab w:val="clear" w:pos="360"/>
          <w:tab w:val="num" w:pos="425"/>
        </w:tabs>
        <w:bidi/>
        <w:spacing w:line="276" w:lineRule="auto"/>
        <w:ind w:left="425" w:hanging="425"/>
        <w:jc w:val="both"/>
        <w:rPr>
          <w:rFonts w:cs="David"/>
          <w:sz w:val="28"/>
          <w:szCs w:val="28"/>
        </w:rPr>
      </w:pPr>
      <w:r w:rsidRPr="00682290">
        <w:rPr>
          <w:rFonts w:cs="David"/>
          <w:sz w:val="28"/>
          <w:szCs w:val="28"/>
          <w:rtl/>
        </w:rPr>
        <w:t>לכל תשלום של המשרד לחברה יתווסף מע"מ כדין.</w:t>
      </w:r>
    </w:p>
    <w:p w14:paraId="7B35F118" w14:textId="77777777" w:rsidR="008427C7" w:rsidRPr="00682290" w:rsidRDefault="008427C7" w:rsidP="008427C7">
      <w:pPr>
        <w:pStyle w:val="11"/>
        <w:tabs>
          <w:tab w:val="left" w:pos="992"/>
        </w:tabs>
        <w:bidi/>
        <w:spacing w:line="276" w:lineRule="auto"/>
        <w:ind w:left="424"/>
        <w:jc w:val="both"/>
        <w:rPr>
          <w:rFonts w:cs="David"/>
          <w:b/>
          <w:bCs/>
          <w:sz w:val="28"/>
          <w:szCs w:val="28"/>
          <w:u w:val="single"/>
          <w:rtl/>
        </w:rPr>
      </w:pPr>
      <w:r w:rsidRPr="00682290">
        <w:rPr>
          <w:rFonts w:cs="David"/>
          <w:b/>
          <w:bCs/>
          <w:sz w:val="28"/>
          <w:szCs w:val="28"/>
          <w:u w:val="single"/>
          <w:rtl/>
        </w:rPr>
        <w:t xml:space="preserve">הצמדות לענייני רכישת אמצעים וטובין </w:t>
      </w:r>
      <w:r w:rsidRPr="00682290">
        <w:rPr>
          <w:rFonts w:cs="David" w:hint="cs"/>
          <w:b/>
          <w:bCs/>
          <w:sz w:val="28"/>
          <w:szCs w:val="28"/>
          <w:u w:val="single"/>
          <w:rtl/>
        </w:rPr>
        <w:t>המפורטים בס"ק א-ז לעיל יפורטו בס"ק ח ואילך</w:t>
      </w:r>
    </w:p>
    <w:p w14:paraId="5F6F28C4"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r w:rsidRPr="00682290">
        <w:rPr>
          <w:rFonts w:cs="David"/>
          <w:sz w:val="28"/>
          <w:szCs w:val="28"/>
          <w:rtl/>
        </w:rPr>
        <w:t xml:space="preserve">הגדרות </w:t>
      </w:r>
    </w:p>
    <w:p w14:paraId="467BDB91" w14:textId="77777777" w:rsidR="008427C7" w:rsidRPr="00682290" w:rsidRDefault="008427C7" w:rsidP="007053E8">
      <w:pPr>
        <w:pStyle w:val="11"/>
        <w:numPr>
          <w:ilvl w:val="1"/>
          <w:numId w:val="5"/>
        </w:numPr>
        <w:tabs>
          <w:tab w:val="left" w:pos="850"/>
        </w:tabs>
        <w:bidi/>
        <w:spacing w:line="276" w:lineRule="auto"/>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r w:rsidRPr="00682290">
        <w:rPr>
          <w:rFonts w:cs="David"/>
          <w:sz w:val="28"/>
          <w:szCs w:val="28"/>
        </w:rPr>
        <w:t xml:space="preserve"> </w:t>
      </w:r>
      <w:r w:rsidRPr="00682290">
        <w:rPr>
          <w:rFonts w:cs="David"/>
          <w:sz w:val="28"/>
          <w:szCs w:val="28"/>
          <w:rtl/>
        </w:rPr>
        <w:t>.</w:t>
      </w:r>
    </w:p>
    <w:p w14:paraId="18A326E4" w14:textId="77777777" w:rsidR="008427C7" w:rsidRPr="00682290" w:rsidRDefault="008427C7" w:rsidP="007053E8">
      <w:pPr>
        <w:pStyle w:val="11"/>
        <w:numPr>
          <w:ilvl w:val="1"/>
          <w:numId w:val="5"/>
        </w:numPr>
        <w:tabs>
          <w:tab w:val="left" w:pos="850"/>
        </w:tabs>
        <w:bidi/>
        <w:spacing w:line="276" w:lineRule="auto"/>
        <w:jc w:val="both"/>
        <w:rPr>
          <w:rFonts w:cs="David"/>
          <w:sz w:val="28"/>
          <w:szCs w:val="28"/>
        </w:rPr>
      </w:pPr>
      <w:r w:rsidRPr="00682290">
        <w:rPr>
          <w:rFonts w:cs="David"/>
          <w:sz w:val="28"/>
          <w:szCs w:val="28"/>
          <w:rtl/>
        </w:rPr>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 xml:space="preserve">שיעור ההתאמה וזאת בכפוף </w:t>
      </w:r>
      <w:r w:rsidRPr="00682290">
        <w:rPr>
          <w:rFonts w:cs="David"/>
          <w:b/>
          <w:i/>
          <w:sz w:val="28"/>
          <w:szCs w:val="28"/>
          <w:rtl/>
        </w:rPr>
        <w:t>ל</w:t>
      </w:r>
      <w:hyperlink r:id="rId77" w:history="1">
        <w:r w:rsidRPr="00682290">
          <w:rPr>
            <w:rStyle w:val="Hyperlink"/>
            <w:rFonts w:cs="David"/>
            <w:color w:val="auto"/>
            <w:sz w:val="28"/>
            <w:szCs w:val="28"/>
            <w:rtl/>
          </w:rPr>
          <w:t>הוראות תכ"ם,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14:paraId="4617AACE" w14:textId="77777777" w:rsidR="008427C7" w:rsidRPr="00682290" w:rsidRDefault="008427C7" w:rsidP="007053E8">
      <w:pPr>
        <w:pStyle w:val="11"/>
        <w:numPr>
          <w:ilvl w:val="1"/>
          <w:numId w:val="5"/>
        </w:numPr>
        <w:tabs>
          <w:tab w:val="left" w:pos="850"/>
        </w:tabs>
        <w:bidi/>
        <w:spacing w:line="276" w:lineRule="auto"/>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14:paraId="15008099" w14:textId="77777777" w:rsidR="008427C7" w:rsidRPr="00682290" w:rsidRDefault="008427C7" w:rsidP="007053E8">
      <w:pPr>
        <w:pStyle w:val="11"/>
        <w:numPr>
          <w:ilvl w:val="1"/>
          <w:numId w:val="5"/>
        </w:numPr>
        <w:tabs>
          <w:tab w:val="left" w:pos="850"/>
        </w:tabs>
        <w:bidi/>
        <w:spacing w:line="276" w:lineRule="auto"/>
        <w:jc w:val="both"/>
        <w:rPr>
          <w:rFonts w:cs="David"/>
          <w:sz w:val="28"/>
          <w:szCs w:val="28"/>
        </w:rPr>
      </w:pPr>
      <w:r w:rsidRPr="00682290">
        <w:rPr>
          <w:rFonts w:cs="David"/>
          <w:sz w:val="28"/>
          <w:szCs w:val="28"/>
          <w:rtl/>
        </w:rPr>
        <w:t>מדד – מדד המחירים לצרכן</w:t>
      </w:r>
    </w:p>
    <w:p w14:paraId="4F52264D"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bookmarkStart w:id="29" w:name="_Ref326584629"/>
      <w:r w:rsidRPr="00682290">
        <w:rPr>
          <w:rFonts w:cs="David"/>
          <w:sz w:val="28"/>
          <w:szCs w:val="28"/>
          <w:rtl/>
        </w:rPr>
        <w:t>מחירי</w:t>
      </w:r>
      <w:r w:rsidRPr="00682290">
        <w:rPr>
          <w:rFonts w:cs="David"/>
          <w:sz w:val="28"/>
          <w:szCs w:val="28"/>
        </w:rPr>
        <w:t xml:space="preserve"> </w:t>
      </w:r>
      <w:r w:rsidRPr="00682290">
        <w:rPr>
          <w:rFonts w:cs="David"/>
          <w:sz w:val="28"/>
          <w:szCs w:val="28"/>
          <w:rtl/>
        </w:rPr>
        <w:t>התקשרויות</w:t>
      </w:r>
      <w:r w:rsidRPr="00682290">
        <w:rPr>
          <w:rFonts w:cs="David"/>
          <w:sz w:val="28"/>
          <w:szCs w:val="28"/>
        </w:rPr>
        <w:t xml:space="preserve"> </w:t>
      </w:r>
      <w:r w:rsidRPr="00682290">
        <w:rPr>
          <w:rFonts w:cs="David"/>
          <w:sz w:val="28"/>
          <w:szCs w:val="28"/>
          <w:rtl/>
        </w:rPr>
        <w:t>לרכישת</w:t>
      </w:r>
      <w:r w:rsidRPr="00682290">
        <w:rPr>
          <w:rFonts w:cs="David"/>
          <w:sz w:val="28"/>
          <w:szCs w:val="28"/>
        </w:rPr>
        <w:t xml:space="preserve"> </w:t>
      </w:r>
      <w:r w:rsidRPr="00682290">
        <w:rPr>
          <w:rFonts w:cs="David"/>
          <w:sz w:val="28"/>
          <w:szCs w:val="28"/>
          <w:rtl/>
        </w:rPr>
        <w:t>טובין ועבודות</w:t>
      </w:r>
      <w:r w:rsidRPr="00682290">
        <w:rPr>
          <w:rFonts w:cs="David"/>
          <w:sz w:val="28"/>
          <w:szCs w:val="28"/>
        </w:rPr>
        <w:t>,</w:t>
      </w:r>
      <w:r w:rsidRPr="00682290">
        <w:rPr>
          <w:rFonts w:cs="David"/>
          <w:sz w:val="28"/>
          <w:szCs w:val="28"/>
          <w:rtl/>
        </w:rPr>
        <w:t xml:space="preserve"> יוצמדו</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w:t>
      </w:r>
      <w:r w:rsidRPr="00682290">
        <w:rPr>
          <w:rFonts w:cs="David"/>
          <w:sz w:val="28"/>
          <w:szCs w:val="28"/>
        </w:rPr>
        <w:t xml:space="preserve"> </w:t>
      </w:r>
      <w:r w:rsidRPr="00682290">
        <w:rPr>
          <w:rFonts w:cs="David"/>
          <w:sz w:val="28"/>
          <w:szCs w:val="28"/>
          <w:rtl/>
        </w:rPr>
        <w:t>אך</w:t>
      </w:r>
      <w:r w:rsidRPr="00682290">
        <w:rPr>
          <w:rFonts w:cs="David"/>
          <w:sz w:val="28"/>
          <w:szCs w:val="28"/>
        </w:rPr>
        <w:t xml:space="preserve"> </w:t>
      </w:r>
      <w:r w:rsidRPr="00682290">
        <w:rPr>
          <w:rFonts w:cs="David"/>
          <w:sz w:val="28"/>
          <w:szCs w:val="28"/>
          <w:rtl/>
        </w:rPr>
        <w:t>ורק</w:t>
      </w:r>
      <w:r w:rsidRPr="00682290">
        <w:rPr>
          <w:rFonts w:cs="David"/>
          <w:sz w:val="28"/>
          <w:szCs w:val="28"/>
        </w:rPr>
        <w:t xml:space="preserve"> </w:t>
      </w:r>
      <w:r w:rsidRPr="00682290">
        <w:rPr>
          <w:rFonts w:cs="David"/>
          <w:sz w:val="28"/>
          <w:szCs w:val="28"/>
          <w:rtl/>
        </w:rPr>
        <w:t>אם תקופת</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כולל אופציות הארכה שנקבעו) הינה לפחות</w:t>
      </w:r>
      <w:r w:rsidRPr="00682290">
        <w:rPr>
          <w:rFonts w:cs="David"/>
          <w:sz w:val="28"/>
          <w:szCs w:val="28"/>
        </w:rPr>
        <w:t xml:space="preserve"> 18 </w:t>
      </w:r>
      <w:r w:rsidRPr="00682290">
        <w:rPr>
          <w:rFonts w:cs="David"/>
          <w:sz w:val="28"/>
          <w:szCs w:val="28"/>
          <w:rtl/>
        </w:rPr>
        <w:t>חודשים.</w:t>
      </w:r>
      <w:bookmarkEnd w:id="29"/>
    </w:p>
    <w:p w14:paraId="1D944512"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bookmarkStart w:id="30" w:name="_Ref327089027"/>
      <w:bookmarkStart w:id="31" w:name="_Ref326586301"/>
      <w:bookmarkStart w:id="32" w:name="_Ref326583565"/>
      <w:r w:rsidRPr="00682290">
        <w:rPr>
          <w:rFonts w:cs="David"/>
          <w:sz w:val="28"/>
          <w:szCs w:val="28"/>
          <w:rtl/>
        </w:rPr>
        <w:t xml:space="preserve">בתום 18 חודשים מיום הבסיס [ראה הגדרה לעיל], ייקבע מדד הבסיס [ראה הגדרה לעיל]  אשר ישמש כבסיס להשוואה לצורך ביצוע ההצמדות. </w:t>
      </w:r>
      <w:bookmarkEnd w:id="30"/>
      <w:bookmarkEnd w:id="31"/>
    </w:p>
    <w:p w14:paraId="5C2A88FF"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r w:rsidRPr="00682290">
        <w:rPr>
          <w:rFonts w:cs="David"/>
          <w:sz w:val="28"/>
          <w:szCs w:val="28"/>
          <w:rtl/>
        </w:rPr>
        <w:lastRenderedPageBreak/>
        <w:t>ההצמדה תחושב בין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(להלן: "מדד קובע") לבין מדד הבסיס .</w:t>
      </w:r>
    </w:p>
    <w:p w14:paraId="66D68716"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bookmarkStart w:id="33" w:name="_Ref326592865"/>
      <w:bookmarkStart w:id="34" w:name="_Ref327087668"/>
      <w:bookmarkEnd w:id="32"/>
      <w:r w:rsidRPr="00682290">
        <w:rPr>
          <w:rFonts w:cs="David"/>
          <w:sz w:val="28"/>
          <w:szCs w:val="28"/>
          <w:rtl/>
        </w:rPr>
        <w:t>ביצוע ההצמדה יחל לאחר תום 18 חודשים מיום הבסיס, ויבוצע אחת לרבעון לדוגמא, ההצמדה הראשונה תיעשה בחלוף</w:t>
      </w:r>
      <w:bookmarkEnd w:id="33"/>
      <w:r w:rsidRPr="00682290">
        <w:rPr>
          <w:rFonts w:cs="David"/>
          <w:sz w:val="28"/>
          <w:szCs w:val="28"/>
          <w:rtl/>
        </w:rPr>
        <w:t xml:space="preserve"> 3 חודשים מתום תקופת 18 החודשים, כלומר 21 חודשים מיום הבסיס.</w:t>
      </w:r>
      <w:bookmarkEnd w:id="34"/>
    </w:p>
    <w:p w14:paraId="4F0938C6" w14:textId="77777777" w:rsidR="008427C7" w:rsidRPr="00682290" w:rsidRDefault="008427C7" w:rsidP="007053E8">
      <w:pPr>
        <w:pStyle w:val="11"/>
        <w:numPr>
          <w:ilvl w:val="0"/>
          <w:numId w:val="5"/>
        </w:numPr>
        <w:tabs>
          <w:tab w:val="left" w:pos="850"/>
        </w:tabs>
        <w:bidi/>
        <w:spacing w:line="276" w:lineRule="auto"/>
        <w:ind w:left="850" w:hanging="425"/>
        <w:jc w:val="both"/>
        <w:rPr>
          <w:rFonts w:cs="David"/>
          <w:sz w:val="28"/>
          <w:szCs w:val="28"/>
        </w:rPr>
      </w:pPr>
      <w:bookmarkStart w:id="35" w:name="_Ref327715216"/>
      <w:bookmarkStart w:id="36" w:name="_Ref326586717"/>
      <w:r w:rsidRPr="00682290">
        <w:rPr>
          <w:rFonts w:cs="David"/>
          <w:sz w:val="28"/>
          <w:szCs w:val="28"/>
          <w:rtl/>
        </w:rPr>
        <w:t>אם</w:t>
      </w:r>
      <w:r w:rsidRPr="00682290">
        <w:rPr>
          <w:rFonts w:cs="David"/>
          <w:sz w:val="28"/>
          <w:szCs w:val="28"/>
        </w:rPr>
        <w:t xml:space="preserve"> </w:t>
      </w:r>
      <w:r w:rsidRPr="00682290">
        <w:rPr>
          <w:rFonts w:cs="David"/>
          <w:sz w:val="28"/>
          <w:szCs w:val="28"/>
          <w:rtl/>
        </w:rPr>
        <w:t>במהלך</w:t>
      </w:r>
      <w:r w:rsidRPr="00682290">
        <w:rPr>
          <w:rFonts w:cs="David"/>
          <w:sz w:val="28"/>
          <w:szCs w:val="28"/>
        </w:rPr>
        <w:t xml:space="preserve"> 18 </w:t>
      </w:r>
      <w:r w:rsidRPr="00682290">
        <w:rPr>
          <w:rFonts w:cs="David"/>
          <w:sz w:val="28"/>
          <w:szCs w:val="28"/>
          <w:rtl/>
        </w:rPr>
        <w:t>החודשים</w:t>
      </w:r>
      <w:r w:rsidRPr="00682290">
        <w:rPr>
          <w:rFonts w:cs="David"/>
          <w:sz w:val="28"/>
          <w:szCs w:val="28"/>
        </w:rPr>
        <w:t xml:space="preserve"> </w:t>
      </w:r>
      <w:r w:rsidRPr="00682290">
        <w:rPr>
          <w:rFonts w:cs="David"/>
          <w:sz w:val="28"/>
          <w:szCs w:val="28"/>
          <w:rtl/>
        </w:rPr>
        <w:t>הראשונים</w:t>
      </w:r>
      <w:r w:rsidRPr="00682290">
        <w:rPr>
          <w:rFonts w:cs="David"/>
          <w:sz w:val="28"/>
          <w:szCs w:val="28"/>
        </w:rPr>
        <w:t xml:space="preserve"> </w:t>
      </w:r>
      <w:r w:rsidRPr="00682290">
        <w:rPr>
          <w:rFonts w:cs="David"/>
          <w:sz w:val="28"/>
          <w:szCs w:val="28"/>
          <w:rtl/>
        </w:rPr>
        <w:t>של</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יחול</w:t>
      </w:r>
      <w:r w:rsidRPr="00682290">
        <w:rPr>
          <w:rFonts w:cs="David"/>
          <w:sz w:val="28"/>
          <w:szCs w:val="28"/>
        </w:rPr>
        <w:t xml:space="preserve"> </w:t>
      </w:r>
      <w:r w:rsidRPr="00682290">
        <w:rPr>
          <w:rFonts w:cs="David"/>
          <w:sz w:val="28"/>
          <w:szCs w:val="28"/>
          <w:rtl/>
        </w:rPr>
        <w:t>שינוי</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 כך שיהיה גבוה בשיעור של</w:t>
      </w:r>
      <w:r w:rsidRPr="00682290">
        <w:rPr>
          <w:rFonts w:cs="David"/>
          <w:sz w:val="28"/>
          <w:szCs w:val="28"/>
        </w:rPr>
        <w:t xml:space="preserve">4% </w:t>
      </w:r>
      <w:r w:rsidRPr="00682290">
        <w:rPr>
          <w:rFonts w:cs="David"/>
          <w:sz w:val="28"/>
          <w:szCs w:val="28"/>
          <w:rtl/>
        </w:rPr>
        <w:t xml:space="preserve"> ויותר מהמדד הידוע ביום הבסיס, תיעשה</w:t>
      </w:r>
      <w:r w:rsidRPr="00682290">
        <w:rPr>
          <w:rFonts w:cs="David"/>
          <w:sz w:val="28"/>
          <w:szCs w:val="28"/>
        </w:rPr>
        <w:t xml:space="preserve"> </w:t>
      </w:r>
      <w:r w:rsidRPr="00682290">
        <w:rPr>
          <w:rFonts w:cs="David"/>
          <w:sz w:val="28"/>
          <w:szCs w:val="28"/>
          <w:rtl/>
        </w:rPr>
        <w:t>התאמה</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באופן הבא:</w:t>
      </w:r>
      <w:bookmarkEnd w:id="35"/>
    </w:p>
    <w:p w14:paraId="2FD3DF58" w14:textId="77777777" w:rsidR="008427C7" w:rsidRPr="00682290" w:rsidRDefault="008427C7" w:rsidP="007053E8">
      <w:pPr>
        <w:pStyle w:val="11"/>
        <w:numPr>
          <w:ilvl w:val="1"/>
          <w:numId w:val="5"/>
        </w:numPr>
        <w:tabs>
          <w:tab w:val="left" w:pos="850"/>
        </w:tabs>
        <w:bidi/>
        <w:spacing w:line="276" w:lineRule="auto"/>
        <w:jc w:val="both"/>
        <w:rPr>
          <w:rFonts w:ascii="Arial" w:hAnsi="Arial" w:cs="David"/>
          <w:sz w:val="28"/>
          <w:szCs w:val="28"/>
        </w:rPr>
      </w:pPr>
      <w:bookmarkStart w:id="37" w:name="_Ref327278734"/>
      <w:bookmarkStart w:id="38" w:name="_Ref326592714"/>
      <w:r w:rsidRPr="00682290">
        <w:rPr>
          <w:rFonts w:ascii="Arial" w:hAnsi="Arial" w:cs="David"/>
          <w:sz w:val="28"/>
          <w:szCs w:val="28"/>
          <w:rtl/>
        </w:rPr>
        <w:t>ייקבע מדד בסיס, אשר יהיה בגובה המדד הרלוונטי ביום בו עבר את המדד הידוע ביום הבסיס (בשיעור של 4% ויותר).</w:t>
      </w:r>
      <w:bookmarkEnd w:id="37"/>
    </w:p>
    <w:p w14:paraId="6E2BFD85" w14:textId="77777777" w:rsidR="008427C7" w:rsidRPr="00682290" w:rsidRDefault="008427C7" w:rsidP="007053E8">
      <w:pPr>
        <w:pStyle w:val="11"/>
        <w:numPr>
          <w:ilvl w:val="1"/>
          <w:numId w:val="5"/>
        </w:numPr>
        <w:tabs>
          <w:tab w:val="left" w:pos="850"/>
        </w:tabs>
        <w:bidi/>
        <w:spacing w:line="276" w:lineRule="auto"/>
        <w:jc w:val="both"/>
        <w:rPr>
          <w:rFonts w:ascii="Arial" w:hAnsi="Arial" w:cs="David"/>
          <w:sz w:val="28"/>
          <w:szCs w:val="28"/>
        </w:rPr>
      </w:pPr>
      <w:bookmarkStart w:id="39" w:name="_Ref327716454"/>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39"/>
    </w:p>
    <w:bookmarkEnd w:id="36"/>
    <w:bookmarkEnd w:id="38"/>
    <w:p w14:paraId="28A9CD41" w14:textId="77777777" w:rsidR="008427C7" w:rsidRPr="00682290" w:rsidRDefault="008427C7" w:rsidP="007053E8">
      <w:pPr>
        <w:pStyle w:val="11"/>
        <w:numPr>
          <w:ilvl w:val="1"/>
          <w:numId w:val="5"/>
        </w:numPr>
        <w:tabs>
          <w:tab w:val="left" w:pos="850"/>
        </w:tabs>
        <w:bidi/>
        <w:spacing w:line="276" w:lineRule="auto"/>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14:paraId="15340CDC" w14:textId="77777777" w:rsidR="008427C7" w:rsidRDefault="008427C7" w:rsidP="007053E8">
      <w:pPr>
        <w:pStyle w:val="11"/>
        <w:numPr>
          <w:ilvl w:val="0"/>
          <w:numId w:val="5"/>
        </w:numPr>
        <w:tabs>
          <w:tab w:val="left" w:pos="850"/>
        </w:tabs>
        <w:bidi/>
        <w:spacing w:line="276" w:lineRule="auto"/>
        <w:ind w:left="850" w:hanging="425"/>
        <w:jc w:val="both"/>
        <w:rPr>
          <w:rFonts w:cs="David"/>
          <w:sz w:val="28"/>
          <w:szCs w:val="28"/>
        </w:rPr>
      </w:pPr>
      <w:r w:rsidRPr="00682290">
        <w:rPr>
          <w:rFonts w:cs="David"/>
          <w:sz w:val="28"/>
          <w:szCs w:val="28"/>
          <w:rtl/>
        </w:rPr>
        <w:t xml:space="preserve">כדוגמא לחישוב ראה נספח </w:t>
      </w:r>
      <w:r w:rsidR="00661129">
        <w:rPr>
          <w:rFonts w:cs="David" w:hint="cs"/>
          <w:sz w:val="28"/>
          <w:szCs w:val="28"/>
          <w:rtl/>
        </w:rPr>
        <w:t>___</w:t>
      </w:r>
      <w:r w:rsidRPr="00682290">
        <w:rPr>
          <w:rFonts w:cs="David"/>
          <w:sz w:val="28"/>
          <w:szCs w:val="28"/>
          <w:rtl/>
        </w:rPr>
        <w:t>'.</w:t>
      </w:r>
    </w:p>
    <w:p w14:paraId="08DE0A06" w14:textId="77777777" w:rsidR="004C400D" w:rsidRPr="008427C7" w:rsidRDefault="004C400D" w:rsidP="00C1507D">
      <w:pPr>
        <w:pStyle w:val="8"/>
        <w:ind w:left="-58"/>
        <w:rPr>
          <w:sz w:val="24"/>
          <w:szCs w:val="28"/>
          <w:rtl/>
        </w:rPr>
      </w:pPr>
    </w:p>
    <w:p w14:paraId="49334133" w14:textId="77777777" w:rsidR="00236373" w:rsidRDefault="00236373">
      <w:pPr>
        <w:bidi w:val="0"/>
        <w:rPr>
          <w:b/>
          <w:bCs/>
          <w:sz w:val="32"/>
          <w:szCs w:val="32"/>
          <w:u w:val="single"/>
        </w:rPr>
      </w:pPr>
    </w:p>
    <w:p w14:paraId="4E592422" w14:textId="77777777" w:rsidR="00661129" w:rsidRDefault="00661129" w:rsidP="009110BF">
      <w:pPr>
        <w:bidi w:val="0"/>
        <w:jc w:val="center"/>
        <w:rPr>
          <w:b/>
          <w:bCs/>
          <w:sz w:val="32"/>
          <w:szCs w:val="32"/>
          <w:u w:val="single"/>
        </w:rPr>
      </w:pPr>
      <w:r>
        <w:rPr>
          <w:b/>
          <w:bCs/>
          <w:sz w:val="32"/>
          <w:szCs w:val="32"/>
          <w:u w:val="single"/>
          <w:rtl/>
        </w:rPr>
        <w:br w:type="page"/>
      </w:r>
    </w:p>
    <w:p w14:paraId="4CCC07B0" w14:textId="77777777" w:rsidR="009110BF" w:rsidRDefault="009110BF" w:rsidP="00843A9C">
      <w:pPr>
        <w:bidi w:val="0"/>
        <w:jc w:val="center"/>
        <w:rPr>
          <w:b/>
          <w:bCs/>
          <w:sz w:val="32"/>
          <w:szCs w:val="32"/>
          <w:u w:val="single"/>
          <w:rtl/>
        </w:rPr>
      </w:pPr>
      <w:r>
        <w:rPr>
          <w:rFonts w:hint="cs"/>
          <w:b/>
          <w:bCs/>
          <w:sz w:val="32"/>
          <w:szCs w:val="32"/>
          <w:u w:val="single"/>
          <w:rtl/>
        </w:rPr>
        <w:lastRenderedPageBreak/>
        <w:t xml:space="preserve">נספח </w:t>
      </w:r>
      <w:r w:rsidR="00843A9C">
        <w:rPr>
          <w:rFonts w:hint="cs"/>
          <w:b/>
          <w:bCs/>
          <w:sz w:val="32"/>
          <w:szCs w:val="32"/>
          <w:u w:val="single"/>
          <w:rtl/>
        </w:rPr>
        <w:t>ט'</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טופס הצעת המחיר</w:t>
      </w:r>
    </w:p>
    <w:p w14:paraId="4A4FD4E3" w14:textId="77777777" w:rsidR="009110BF" w:rsidRDefault="009110BF" w:rsidP="009110BF">
      <w:pPr>
        <w:bidi w:val="0"/>
        <w:jc w:val="center"/>
        <w:rPr>
          <w:b/>
          <w:bCs/>
          <w:sz w:val="32"/>
          <w:szCs w:val="32"/>
          <w:u w:val="single"/>
          <w:rtl/>
        </w:rPr>
      </w:pPr>
    </w:p>
    <w:p w14:paraId="73A6DC28" w14:textId="77777777" w:rsidR="009110BF" w:rsidRDefault="009110BF" w:rsidP="009110BF">
      <w:pPr>
        <w:bidi w:val="0"/>
        <w:jc w:val="center"/>
        <w:rPr>
          <w:b/>
          <w:bCs/>
          <w:sz w:val="32"/>
          <w:szCs w:val="32"/>
          <w:u w:val="single"/>
          <w:rtl/>
        </w:rPr>
      </w:pPr>
    </w:p>
    <w:p w14:paraId="6358E69C" w14:textId="77777777" w:rsidR="009110BF" w:rsidRPr="009110BF" w:rsidRDefault="009110BF" w:rsidP="009110BF">
      <w:pPr>
        <w:bidi w:val="0"/>
        <w:jc w:val="center"/>
        <w:rPr>
          <w:sz w:val="32"/>
          <w:szCs w:val="32"/>
          <w:rtl/>
        </w:rPr>
      </w:pPr>
      <w:r w:rsidRPr="009110BF">
        <w:rPr>
          <w:rFonts w:hint="cs"/>
          <w:sz w:val="32"/>
          <w:szCs w:val="32"/>
          <w:rtl/>
        </w:rPr>
        <w:t>אין לצרף הצעת מחיר</w:t>
      </w:r>
      <w:r>
        <w:rPr>
          <w:rFonts w:hint="cs"/>
          <w:sz w:val="32"/>
          <w:szCs w:val="32"/>
          <w:rtl/>
        </w:rPr>
        <w:t xml:space="preserve"> גלויה</w:t>
      </w:r>
      <w:r w:rsidRPr="009110BF">
        <w:rPr>
          <w:rFonts w:hint="cs"/>
          <w:sz w:val="32"/>
          <w:szCs w:val="32"/>
          <w:rtl/>
        </w:rPr>
        <w:t>.</w:t>
      </w:r>
    </w:p>
    <w:p w14:paraId="6493E714" w14:textId="77777777" w:rsidR="009110BF" w:rsidRDefault="009110BF" w:rsidP="009110BF">
      <w:pPr>
        <w:bidi w:val="0"/>
        <w:jc w:val="center"/>
        <w:rPr>
          <w:sz w:val="32"/>
          <w:szCs w:val="32"/>
          <w:rtl/>
        </w:rPr>
      </w:pPr>
      <w:r w:rsidRPr="009110BF">
        <w:rPr>
          <w:rFonts w:hint="cs"/>
          <w:sz w:val="32"/>
          <w:szCs w:val="32"/>
          <w:rtl/>
        </w:rPr>
        <w:t>הצעת המחיר חייבת להיות סגורה במעטפה נפרדת בעת הגשת ההצעה והתאם לאמור באופן הגשת ההצעה למסמכי המכרז.</w:t>
      </w:r>
    </w:p>
    <w:p w14:paraId="1914E680" w14:textId="77777777" w:rsidR="009110BF" w:rsidRDefault="009110BF" w:rsidP="009110BF">
      <w:pPr>
        <w:bidi w:val="0"/>
        <w:rPr>
          <w:b/>
          <w:bCs/>
          <w:sz w:val="32"/>
          <w:szCs w:val="32"/>
          <w:u w:val="single"/>
        </w:rPr>
      </w:pPr>
    </w:p>
    <w:p w14:paraId="51DB761E" w14:textId="77777777" w:rsidR="009110BF" w:rsidRDefault="009110BF">
      <w:pPr>
        <w:bidi w:val="0"/>
        <w:rPr>
          <w:b/>
          <w:bCs/>
          <w:sz w:val="32"/>
          <w:szCs w:val="32"/>
          <w:u w:val="single"/>
        </w:rPr>
      </w:pPr>
      <w:r>
        <w:rPr>
          <w:b/>
          <w:bCs/>
          <w:sz w:val="32"/>
          <w:szCs w:val="32"/>
          <w:u w:val="single"/>
          <w:rtl/>
        </w:rPr>
        <w:br w:type="page"/>
      </w:r>
    </w:p>
    <w:p w14:paraId="6B4F50E3" w14:textId="77777777" w:rsidR="00970F75" w:rsidRDefault="00970F75" w:rsidP="00843A9C">
      <w:pPr>
        <w:spacing w:line="360" w:lineRule="auto"/>
        <w:jc w:val="center"/>
        <w:rPr>
          <w:b/>
          <w:bCs/>
          <w:sz w:val="32"/>
          <w:szCs w:val="32"/>
          <w:u w:val="single"/>
          <w:rtl/>
        </w:rPr>
      </w:pPr>
      <w:r w:rsidRPr="00682290">
        <w:rPr>
          <w:b/>
          <w:bCs/>
          <w:sz w:val="32"/>
          <w:szCs w:val="32"/>
          <w:u w:val="single"/>
          <w:rtl/>
        </w:rPr>
        <w:lastRenderedPageBreak/>
        <w:t>נספח</w:t>
      </w:r>
      <w:r w:rsidR="00103EBC">
        <w:rPr>
          <w:rFonts w:hint="cs"/>
          <w:b/>
          <w:bCs/>
          <w:sz w:val="32"/>
          <w:szCs w:val="32"/>
          <w:u w:val="single"/>
          <w:rtl/>
        </w:rPr>
        <w:t>_</w:t>
      </w:r>
      <w:r w:rsidR="00843A9C">
        <w:rPr>
          <w:rFonts w:hint="cs"/>
          <w:b/>
          <w:bCs/>
          <w:sz w:val="32"/>
          <w:szCs w:val="32"/>
          <w:u w:val="single"/>
          <w:rtl/>
        </w:rPr>
        <w:t>י</w:t>
      </w:r>
      <w:r w:rsidR="00D763EB">
        <w:rPr>
          <w:rFonts w:hint="cs"/>
          <w:b/>
          <w:bCs/>
          <w:sz w:val="32"/>
          <w:szCs w:val="32"/>
          <w:u w:val="single"/>
          <w:rtl/>
        </w:rPr>
        <w:t>'</w:t>
      </w:r>
      <w:r w:rsidRPr="00682290">
        <w:rPr>
          <w:b/>
          <w:bCs/>
          <w:sz w:val="32"/>
          <w:szCs w:val="32"/>
          <w:u w:val="single"/>
          <w:rtl/>
        </w:rPr>
        <w:t xml:space="preserve"> – </w:t>
      </w:r>
      <w:r w:rsidR="00C356DF" w:rsidRPr="00682290">
        <w:rPr>
          <w:rFonts w:hint="cs"/>
          <w:b/>
          <w:bCs/>
          <w:sz w:val="32"/>
          <w:szCs w:val="32"/>
          <w:u w:val="single"/>
          <w:rtl/>
        </w:rPr>
        <w:t>תיאור ה</w:t>
      </w:r>
      <w:r w:rsidRPr="00682290">
        <w:rPr>
          <w:b/>
          <w:bCs/>
          <w:sz w:val="32"/>
          <w:szCs w:val="32"/>
          <w:u w:val="single"/>
          <w:rtl/>
        </w:rPr>
        <w:t>שירותים</w:t>
      </w:r>
      <w:r w:rsidR="000D2296">
        <w:rPr>
          <w:rFonts w:hint="cs"/>
          <w:b/>
          <w:bCs/>
          <w:sz w:val="32"/>
          <w:szCs w:val="32"/>
          <w:u w:val="single"/>
          <w:rtl/>
        </w:rPr>
        <w:t xml:space="preserve"> הנדרשים</w:t>
      </w:r>
    </w:p>
    <w:p w14:paraId="5CDEF532" w14:textId="77777777" w:rsidR="00103EBC" w:rsidRDefault="00103EBC" w:rsidP="00C01A91">
      <w:pPr>
        <w:spacing w:line="360" w:lineRule="auto"/>
        <w:jc w:val="both"/>
        <w:rPr>
          <w:b/>
          <w:bCs/>
          <w:color w:val="000000" w:themeColor="text1"/>
          <w:sz w:val="28"/>
          <w:szCs w:val="28"/>
          <w:rtl/>
        </w:rPr>
      </w:pPr>
    </w:p>
    <w:p w14:paraId="70716C2F" w14:textId="77777777" w:rsidR="00103EBC" w:rsidRDefault="00C01A91" w:rsidP="00C01A91">
      <w:pPr>
        <w:spacing w:line="360" w:lineRule="auto"/>
        <w:jc w:val="both"/>
        <w:rPr>
          <w:b/>
          <w:bCs/>
          <w:color w:val="000000" w:themeColor="text1"/>
          <w:sz w:val="28"/>
          <w:szCs w:val="28"/>
          <w:rtl/>
        </w:rPr>
      </w:pPr>
      <w:r w:rsidRPr="00103EBC">
        <w:rPr>
          <w:rFonts w:hint="cs"/>
          <w:b/>
          <w:bCs/>
          <w:color w:val="000000" w:themeColor="text1"/>
          <w:sz w:val="28"/>
          <w:szCs w:val="28"/>
          <w:rtl/>
        </w:rPr>
        <w:t>כל השירותים הנדרשים מפורטים בנספח זה להסכם השירותים ומהווים חלק בלתי נפרד ממכרז זה</w:t>
      </w:r>
      <w:r w:rsidR="00103EBC">
        <w:rPr>
          <w:rFonts w:hint="cs"/>
          <w:b/>
          <w:bCs/>
          <w:color w:val="000000" w:themeColor="text1"/>
          <w:sz w:val="28"/>
          <w:szCs w:val="28"/>
          <w:rtl/>
        </w:rPr>
        <w:t>.</w:t>
      </w:r>
    </w:p>
    <w:p w14:paraId="4A502BED" w14:textId="77777777" w:rsidR="00103EBC" w:rsidRDefault="00103EBC" w:rsidP="00C01A91">
      <w:pPr>
        <w:spacing w:line="360" w:lineRule="auto"/>
        <w:jc w:val="both"/>
        <w:rPr>
          <w:sz w:val="28"/>
          <w:szCs w:val="28"/>
          <w:rtl/>
          <w:lang w:val="x-none" w:eastAsia="he-IL"/>
        </w:rPr>
      </w:pPr>
    </w:p>
    <w:p w14:paraId="00B20FD3" w14:textId="77777777" w:rsidR="00C01A91" w:rsidRPr="00103EBC" w:rsidRDefault="00C01A91" w:rsidP="00987830">
      <w:pPr>
        <w:spacing w:line="360" w:lineRule="auto"/>
        <w:jc w:val="both"/>
        <w:rPr>
          <w:sz w:val="28"/>
          <w:szCs w:val="28"/>
          <w:rtl/>
          <w:lang w:val="x-none" w:eastAsia="he-IL"/>
        </w:rPr>
      </w:pPr>
      <w:r w:rsidRPr="00103EBC">
        <w:rPr>
          <w:rFonts w:hint="cs"/>
          <w:sz w:val="28"/>
          <w:szCs w:val="28"/>
          <w:rtl/>
          <w:lang w:val="x-none" w:eastAsia="he-IL"/>
        </w:rPr>
        <w:t>תפקיד</w:t>
      </w:r>
      <w:r w:rsidR="006840FD">
        <w:rPr>
          <w:rFonts w:hint="cs"/>
          <w:sz w:val="28"/>
          <w:szCs w:val="28"/>
          <w:rtl/>
          <w:lang w:val="x-none" w:eastAsia="he-IL"/>
        </w:rPr>
        <w:t xml:space="preserve"> החברה</w:t>
      </w:r>
      <w:r w:rsidR="00987830">
        <w:rPr>
          <w:rFonts w:hint="cs"/>
          <w:sz w:val="28"/>
          <w:szCs w:val="28"/>
          <w:rtl/>
          <w:lang w:val="x-none" w:eastAsia="he-IL"/>
        </w:rPr>
        <w:t xml:space="preserve"> לוודא כי השירותים המפורטים להלן</w:t>
      </w:r>
      <w:r w:rsidRPr="00103EBC">
        <w:rPr>
          <w:rFonts w:hint="cs"/>
          <w:sz w:val="28"/>
          <w:szCs w:val="28"/>
          <w:rtl/>
          <w:lang w:val="x-none" w:eastAsia="he-IL"/>
        </w:rPr>
        <w:t xml:space="preserve"> יבוצעו ברמת איכותית גבוהה בהיבט המבצעי והארגוני, תוך שימת הדגש על תחום כוח האדם והציוד, וביצוע כלל המשימות בהתאם למוגדר במסמך זה ובהתאם להנחיות המבצעיות והמנהליות של מנהל אגף הביטחון ומנב"ט המשרד</w:t>
      </w:r>
      <w:r w:rsidR="003D5D68">
        <w:rPr>
          <w:rFonts w:hint="cs"/>
          <w:sz w:val="28"/>
          <w:szCs w:val="28"/>
          <w:rtl/>
          <w:lang w:val="x-none" w:eastAsia="he-IL"/>
        </w:rPr>
        <w:t>,</w:t>
      </w:r>
      <w:r w:rsidRPr="00103EBC">
        <w:rPr>
          <w:rFonts w:hint="cs"/>
          <w:sz w:val="28"/>
          <w:szCs w:val="28"/>
          <w:rtl/>
          <w:lang w:val="x-none" w:eastAsia="he-IL"/>
        </w:rPr>
        <w:t xml:space="preserve"> שיינתנו מעת לעת.</w:t>
      </w:r>
    </w:p>
    <w:p w14:paraId="4A15B445" w14:textId="77777777" w:rsidR="00C01A91" w:rsidRPr="00103EBC" w:rsidRDefault="003D5D68" w:rsidP="00A01742">
      <w:pPr>
        <w:pStyle w:val="afc"/>
        <w:numPr>
          <w:ilvl w:val="0"/>
          <w:numId w:val="13"/>
        </w:numPr>
        <w:spacing w:before="120" w:line="320" w:lineRule="exact"/>
        <w:jc w:val="both"/>
        <w:rPr>
          <w:sz w:val="28"/>
          <w:szCs w:val="28"/>
          <w:lang w:val="x-none" w:eastAsia="he-IL"/>
        </w:rPr>
      </w:pPr>
      <w:r>
        <w:rPr>
          <w:rFonts w:hint="cs"/>
          <w:sz w:val="28"/>
          <w:szCs w:val="28"/>
          <w:rtl/>
          <w:lang w:val="x-none" w:eastAsia="he-IL"/>
        </w:rPr>
        <w:t xml:space="preserve">החברה </w:t>
      </w:r>
      <w:r w:rsidR="00C01A91" w:rsidRPr="00103EBC">
        <w:rPr>
          <w:rFonts w:hint="cs"/>
          <w:sz w:val="28"/>
          <w:szCs w:val="28"/>
          <w:rtl/>
          <w:lang w:val="x-none" w:eastAsia="he-IL"/>
        </w:rPr>
        <w:t>תפקח ותוודא כי חברות האבטחה ישמרו על תקינותו</w:t>
      </w:r>
      <w:r w:rsidR="00C01A91" w:rsidRPr="00103EBC">
        <w:rPr>
          <w:sz w:val="28"/>
          <w:szCs w:val="28"/>
          <w:rtl/>
          <w:lang w:val="x-none" w:eastAsia="he-IL"/>
        </w:rPr>
        <w:t xml:space="preserve"> </w:t>
      </w:r>
      <w:r w:rsidR="00C01A91" w:rsidRPr="00103EBC">
        <w:rPr>
          <w:rFonts w:hint="cs"/>
          <w:sz w:val="28"/>
          <w:szCs w:val="28"/>
          <w:rtl/>
          <w:lang w:val="x-none" w:eastAsia="he-IL"/>
        </w:rPr>
        <w:t>ו</w:t>
      </w:r>
      <w:r w:rsidR="00C01A91" w:rsidRPr="00103EBC">
        <w:rPr>
          <w:sz w:val="28"/>
          <w:szCs w:val="28"/>
          <w:rtl/>
          <w:lang w:val="x-none" w:eastAsia="he-IL"/>
        </w:rPr>
        <w:t>שלמותו של רכוש המשרד</w:t>
      </w:r>
      <w:r w:rsidR="00C01A91" w:rsidRPr="00103EBC">
        <w:rPr>
          <w:rFonts w:hint="cs"/>
          <w:sz w:val="28"/>
          <w:szCs w:val="28"/>
          <w:rtl/>
          <w:lang w:val="x-none" w:eastAsia="he-IL"/>
        </w:rPr>
        <w:t xml:space="preserve"> שהועמד לרשותם</w:t>
      </w:r>
      <w:r w:rsidR="00C01A91" w:rsidRPr="00103EBC">
        <w:rPr>
          <w:sz w:val="28"/>
          <w:szCs w:val="28"/>
          <w:rtl/>
          <w:lang w:val="x-none" w:eastAsia="he-IL"/>
        </w:rPr>
        <w:t xml:space="preserve"> ב</w:t>
      </w:r>
      <w:r w:rsidR="00C01A91" w:rsidRPr="00103EBC">
        <w:rPr>
          <w:rFonts w:hint="cs"/>
          <w:sz w:val="28"/>
          <w:szCs w:val="28"/>
          <w:rtl/>
          <w:lang w:val="x-none" w:eastAsia="he-IL"/>
        </w:rPr>
        <w:t>אזור ו</w:t>
      </w:r>
      <w:r w:rsidR="00C01A91" w:rsidRPr="00103EBC">
        <w:rPr>
          <w:sz w:val="28"/>
          <w:szCs w:val="28"/>
          <w:rtl/>
          <w:lang w:val="x-none" w:eastAsia="he-IL"/>
        </w:rPr>
        <w:t xml:space="preserve">במתקנים שבהם </w:t>
      </w:r>
      <w:r w:rsidR="00C01A91" w:rsidRPr="00103EBC">
        <w:rPr>
          <w:rFonts w:hint="cs"/>
          <w:sz w:val="28"/>
          <w:szCs w:val="28"/>
          <w:rtl/>
          <w:lang w:val="x-none" w:eastAsia="he-IL"/>
        </w:rPr>
        <w:t>מקוימת</w:t>
      </w:r>
      <w:r w:rsidR="00C01A91" w:rsidRPr="00103EBC">
        <w:rPr>
          <w:sz w:val="28"/>
          <w:szCs w:val="28"/>
          <w:rtl/>
          <w:lang w:val="x-none" w:eastAsia="he-IL"/>
        </w:rPr>
        <w:t xml:space="preserve"> האבטחה</w:t>
      </w:r>
      <w:r w:rsidR="00C01A91" w:rsidRPr="00103EBC">
        <w:rPr>
          <w:rFonts w:hint="cs"/>
          <w:sz w:val="28"/>
          <w:szCs w:val="28"/>
          <w:rtl/>
          <w:lang w:val="x-none" w:eastAsia="he-IL"/>
        </w:rPr>
        <w:t xml:space="preserve">. על </w:t>
      </w:r>
      <w:r>
        <w:rPr>
          <w:rFonts w:hint="cs"/>
          <w:sz w:val="28"/>
          <w:szCs w:val="28"/>
          <w:rtl/>
          <w:lang w:val="x-none" w:eastAsia="he-IL"/>
        </w:rPr>
        <w:t xml:space="preserve">החברה </w:t>
      </w:r>
      <w:r w:rsidR="00C01A91" w:rsidRPr="00103EBC">
        <w:rPr>
          <w:rFonts w:hint="cs"/>
          <w:sz w:val="28"/>
          <w:szCs w:val="28"/>
          <w:rtl/>
          <w:lang w:val="x-none" w:eastAsia="he-IL"/>
        </w:rPr>
        <w:t>הזוכה יהיה</w:t>
      </w:r>
      <w:r w:rsidR="00C01A91" w:rsidRPr="00103EBC">
        <w:rPr>
          <w:sz w:val="28"/>
          <w:szCs w:val="28"/>
          <w:rtl/>
          <w:lang w:val="x-none" w:eastAsia="he-IL"/>
        </w:rPr>
        <w:t xml:space="preserve"> ל</w:t>
      </w:r>
      <w:r w:rsidR="00C01A91" w:rsidRPr="00103EBC">
        <w:rPr>
          <w:rFonts w:hint="cs"/>
          <w:sz w:val="28"/>
          <w:szCs w:val="28"/>
          <w:rtl/>
          <w:lang w:val="x-none" w:eastAsia="he-IL"/>
        </w:rPr>
        <w:t>בחון</w:t>
      </w:r>
      <w:r w:rsidR="00C01A91" w:rsidRPr="00103EBC">
        <w:rPr>
          <w:sz w:val="28"/>
          <w:szCs w:val="28"/>
          <w:rtl/>
          <w:lang w:val="x-none" w:eastAsia="he-IL"/>
        </w:rPr>
        <w:t xml:space="preserve"> באופן </w:t>
      </w:r>
      <w:r w:rsidR="00C01A91" w:rsidRPr="00103EBC">
        <w:rPr>
          <w:rFonts w:hint="cs"/>
          <w:sz w:val="28"/>
          <w:szCs w:val="28"/>
          <w:rtl/>
          <w:lang w:val="x-none" w:eastAsia="he-IL"/>
        </w:rPr>
        <w:t>מיטבי</w:t>
      </w:r>
      <w:r w:rsidR="00C01A91" w:rsidRPr="00103EBC">
        <w:rPr>
          <w:sz w:val="28"/>
          <w:szCs w:val="28"/>
          <w:rtl/>
          <w:lang w:val="x-none" w:eastAsia="he-IL"/>
        </w:rPr>
        <w:t xml:space="preserve"> ויעיל </w:t>
      </w:r>
      <w:r w:rsidR="00C01A91" w:rsidRPr="00103EBC">
        <w:rPr>
          <w:rFonts w:hint="cs"/>
          <w:sz w:val="28"/>
          <w:szCs w:val="28"/>
          <w:rtl/>
          <w:lang w:val="x-none" w:eastAsia="he-IL"/>
        </w:rPr>
        <w:t xml:space="preserve">כי אכן ננקטו </w:t>
      </w:r>
      <w:r w:rsidR="00C01A91" w:rsidRPr="00103EBC">
        <w:rPr>
          <w:sz w:val="28"/>
          <w:szCs w:val="28"/>
          <w:rtl/>
          <w:lang w:val="x-none" w:eastAsia="he-IL"/>
        </w:rPr>
        <w:t xml:space="preserve">כל האמצעים </w:t>
      </w:r>
      <w:r w:rsidR="00C01A91" w:rsidRPr="00103EBC">
        <w:rPr>
          <w:rFonts w:hint="cs"/>
          <w:sz w:val="28"/>
          <w:szCs w:val="28"/>
          <w:rtl/>
          <w:lang w:val="x-none" w:eastAsia="he-IL"/>
        </w:rPr>
        <w:t>ונעשה כל הנדרש למניעת</w:t>
      </w:r>
      <w:r w:rsidR="00C01A91" w:rsidRPr="00103EBC">
        <w:rPr>
          <w:sz w:val="28"/>
          <w:szCs w:val="28"/>
          <w:rtl/>
          <w:lang w:val="x-none" w:eastAsia="he-IL"/>
        </w:rPr>
        <w:t xml:space="preserve"> סיכון לפגיעה בגוף או ברכוש</w:t>
      </w:r>
      <w:r w:rsidR="00C01A91" w:rsidRPr="00103EBC">
        <w:rPr>
          <w:rFonts w:hint="cs"/>
          <w:sz w:val="28"/>
          <w:szCs w:val="28"/>
          <w:rtl/>
          <w:lang w:val="x-none" w:eastAsia="he-IL"/>
        </w:rPr>
        <w:t>.</w:t>
      </w:r>
      <w:r w:rsidR="00C01A91" w:rsidRPr="00103EBC">
        <w:rPr>
          <w:sz w:val="28"/>
          <w:szCs w:val="28"/>
          <w:rtl/>
          <w:lang w:val="x-none" w:eastAsia="he-IL"/>
        </w:rPr>
        <w:t xml:space="preserve"> </w:t>
      </w:r>
    </w:p>
    <w:p w14:paraId="3DB191C3" w14:textId="77777777" w:rsidR="00C01A91" w:rsidRPr="00103EBC" w:rsidRDefault="00C01A91" w:rsidP="00A01742">
      <w:pPr>
        <w:pStyle w:val="afc"/>
        <w:numPr>
          <w:ilvl w:val="0"/>
          <w:numId w:val="13"/>
        </w:numPr>
        <w:spacing w:before="120" w:line="320" w:lineRule="exact"/>
        <w:jc w:val="both"/>
        <w:rPr>
          <w:sz w:val="28"/>
          <w:szCs w:val="28"/>
          <w:lang w:val="x-none" w:eastAsia="he-IL"/>
        </w:rPr>
      </w:pPr>
      <w:r w:rsidRPr="00103EBC">
        <w:rPr>
          <w:rFonts w:hint="cs"/>
          <w:sz w:val="28"/>
          <w:szCs w:val="28"/>
          <w:rtl/>
          <w:lang w:val="x-none" w:eastAsia="he-IL"/>
        </w:rPr>
        <w:t>ל</w:t>
      </w:r>
      <w:r w:rsidR="003D5D68">
        <w:rPr>
          <w:rFonts w:hint="cs"/>
          <w:sz w:val="28"/>
          <w:szCs w:val="28"/>
          <w:rtl/>
          <w:lang w:val="x-none" w:eastAsia="he-IL"/>
        </w:rPr>
        <w:t xml:space="preserve">חברה </w:t>
      </w:r>
      <w:r w:rsidRPr="00103EBC">
        <w:rPr>
          <w:rFonts w:hint="cs"/>
          <w:sz w:val="28"/>
          <w:szCs w:val="28"/>
          <w:rtl/>
          <w:lang w:val="x-none" w:eastAsia="he-IL"/>
        </w:rPr>
        <w:t>קיימת הסמכות לתעדף חלוקת אמצעים, בהתאם להנחיות המשרד.</w:t>
      </w:r>
    </w:p>
    <w:p w14:paraId="6031AAD9" w14:textId="77777777" w:rsidR="00C01A91" w:rsidRPr="00103EBC" w:rsidRDefault="00C01A91" w:rsidP="00A01742">
      <w:pPr>
        <w:pStyle w:val="afc"/>
        <w:numPr>
          <w:ilvl w:val="0"/>
          <w:numId w:val="13"/>
        </w:numPr>
        <w:spacing w:before="120" w:line="320" w:lineRule="exact"/>
        <w:jc w:val="both"/>
        <w:rPr>
          <w:sz w:val="28"/>
          <w:szCs w:val="28"/>
          <w:lang w:val="x-none" w:eastAsia="he-IL"/>
        </w:rPr>
      </w:pPr>
      <w:r w:rsidRPr="00103EBC">
        <w:rPr>
          <w:rFonts w:hint="cs"/>
          <w:sz w:val="28"/>
          <w:szCs w:val="28"/>
          <w:rtl/>
          <w:lang w:val="x-none" w:eastAsia="he-IL"/>
        </w:rPr>
        <w:t>אגף הביטחון ומשרד מנב"ט מזרח י-ם יראיינ</w:t>
      </w:r>
      <w:r w:rsidRPr="00103EBC">
        <w:rPr>
          <w:rFonts w:hint="eastAsia"/>
          <w:sz w:val="28"/>
          <w:szCs w:val="28"/>
          <w:rtl/>
          <w:lang w:val="x-none" w:eastAsia="he-IL"/>
        </w:rPr>
        <w:t>ו</w:t>
      </w:r>
      <w:r w:rsidRPr="00103EBC">
        <w:rPr>
          <w:rFonts w:hint="cs"/>
          <w:sz w:val="28"/>
          <w:szCs w:val="28"/>
          <w:rtl/>
          <w:lang w:val="x-none" w:eastAsia="he-IL"/>
        </w:rPr>
        <w:t xml:space="preserve"> ויאשרו את כל עובדי </w:t>
      </w:r>
      <w:r w:rsidR="003D5D68">
        <w:rPr>
          <w:rFonts w:hint="cs"/>
          <w:sz w:val="28"/>
          <w:szCs w:val="28"/>
          <w:rtl/>
          <w:lang w:val="x-none" w:eastAsia="he-IL"/>
        </w:rPr>
        <w:t xml:space="preserve">החברה </w:t>
      </w:r>
      <w:r w:rsidRPr="00103EBC">
        <w:rPr>
          <w:rFonts w:hint="cs"/>
          <w:sz w:val="28"/>
          <w:szCs w:val="28"/>
          <w:rtl/>
          <w:lang w:val="x-none" w:eastAsia="he-IL"/>
        </w:rPr>
        <w:t>.</w:t>
      </w:r>
    </w:p>
    <w:p w14:paraId="6C742BD5" w14:textId="77777777" w:rsidR="00C01A91" w:rsidRPr="00103EBC" w:rsidRDefault="00C01A91" w:rsidP="00A01742">
      <w:pPr>
        <w:pStyle w:val="afc"/>
        <w:numPr>
          <w:ilvl w:val="0"/>
          <w:numId w:val="13"/>
        </w:numPr>
        <w:spacing w:before="120" w:line="320" w:lineRule="exact"/>
        <w:jc w:val="both"/>
        <w:rPr>
          <w:sz w:val="28"/>
          <w:szCs w:val="28"/>
          <w:lang w:val="x-none" w:eastAsia="he-IL"/>
        </w:rPr>
      </w:pPr>
      <w:r w:rsidRPr="00103EBC">
        <w:rPr>
          <w:rFonts w:hint="cs"/>
          <w:sz w:val="28"/>
          <w:szCs w:val="28"/>
          <w:rtl/>
          <w:lang w:val="x-none" w:eastAsia="he-IL"/>
        </w:rPr>
        <w:t>מטרת מכרז הניהול הינה לאפשר ניהול אופטימאלי ללא משוא פנים של מערך האבטחה הכולל  במזרח ירושלים.</w:t>
      </w:r>
    </w:p>
    <w:p w14:paraId="3FC284E3" w14:textId="77777777" w:rsidR="00C01A91" w:rsidRPr="00D75970" w:rsidRDefault="003D5D68" w:rsidP="003E0B84">
      <w:pPr>
        <w:pStyle w:val="afc"/>
        <w:numPr>
          <w:ilvl w:val="0"/>
          <w:numId w:val="13"/>
        </w:numPr>
        <w:spacing w:before="120" w:line="320" w:lineRule="exact"/>
        <w:jc w:val="both"/>
        <w:rPr>
          <w:sz w:val="28"/>
          <w:szCs w:val="28"/>
          <w:rtl/>
          <w:lang w:val="x-none" w:eastAsia="he-IL"/>
        </w:rPr>
      </w:pPr>
      <w:r>
        <w:rPr>
          <w:rFonts w:hint="cs"/>
          <w:sz w:val="28"/>
          <w:szCs w:val="28"/>
          <w:rtl/>
          <w:lang w:val="x-none" w:eastAsia="he-IL"/>
        </w:rPr>
        <w:t xml:space="preserve">החברה </w:t>
      </w:r>
      <w:r w:rsidR="00C01A91" w:rsidRPr="00D75970">
        <w:rPr>
          <w:rFonts w:hint="cs"/>
          <w:sz w:val="28"/>
          <w:szCs w:val="28"/>
          <w:rtl/>
          <w:lang w:val="x-none" w:eastAsia="he-IL"/>
        </w:rPr>
        <w:t>תפקח על מינוי בעלי התפקידים במערך האבטחה בהתאם להנחיה ואישור המשרד</w:t>
      </w:r>
      <w:r w:rsidR="003E0B84">
        <w:rPr>
          <w:rFonts w:hint="cs"/>
          <w:sz w:val="28"/>
          <w:szCs w:val="28"/>
          <w:rtl/>
          <w:lang w:val="x-none" w:eastAsia="he-IL"/>
        </w:rPr>
        <w:t>, כגון: אחמש"ים מוקדנים וכיו"ב</w:t>
      </w:r>
      <w:r w:rsidR="00C01A91" w:rsidRPr="00D75970">
        <w:rPr>
          <w:rFonts w:hint="cs"/>
          <w:sz w:val="28"/>
          <w:szCs w:val="28"/>
          <w:rtl/>
          <w:lang w:val="x-none" w:eastAsia="he-IL"/>
        </w:rPr>
        <w:t>.</w:t>
      </w:r>
    </w:p>
    <w:p w14:paraId="2470D1B5" w14:textId="77777777" w:rsidR="00C01A91" w:rsidRPr="00103EBC" w:rsidRDefault="00C01A91" w:rsidP="00A01742">
      <w:pPr>
        <w:pStyle w:val="afc"/>
        <w:numPr>
          <w:ilvl w:val="0"/>
          <w:numId w:val="13"/>
        </w:numPr>
        <w:spacing w:before="120" w:line="320" w:lineRule="exact"/>
        <w:jc w:val="both"/>
        <w:rPr>
          <w:b/>
          <w:bCs/>
          <w:sz w:val="28"/>
          <w:szCs w:val="28"/>
          <w:rtl/>
          <w:lang w:val="x-none" w:eastAsia="he-IL"/>
        </w:rPr>
      </w:pPr>
      <w:r w:rsidRPr="00103EBC">
        <w:rPr>
          <w:rFonts w:hint="cs"/>
          <w:b/>
          <w:bCs/>
          <w:sz w:val="28"/>
          <w:szCs w:val="28"/>
          <w:rtl/>
          <w:lang w:val="x-none" w:eastAsia="he-IL"/>
        </w:rPr>
        <w:t>תיאור השירות - כללי</w:t>
      </w:r>
    </w:p>
    <w:p w14:paraId="1729CD0C" w14:textId="77777777" w:rsidR="00C01A91" w:rsidRPr="00103EBC" w:rsidRDefault="003E0B84" w:rsidP="00A01742">
      <w:pPr>
        <w:numPr>
          <w:ilvl w:val="2"/>
          <w:numId w:val="81"/>
        </w:numPr>
        <w:tabs>
          <w:tab w:val="num" w:pos="992"/>
          <w:tab w:val="left" w:pos="1076"/>
          <w:tab w:val="left" w:pos="1218"/>
        </w:tabs>
        <w:spacing w:before="120" w:line="320" w:lineRule="exact"/>
        <w:ind w:left="992" w:hanging="425"/>
        <w:jc w:val="both"/>
        <w:rPr>
          <w:sz w:val="28"/>
          <w:szCs w:val="28"/>
          <w:lang w:eastAsia="he-IL"/>
        </w:rPr>
      </w:pPr>
      <w:r>
        <w:rPr>
          <w:rFonts w:hint="cs"/>
          <w:sz w:val="28"/>
          <w:szCs w:val="28"/>
          <w:rtl/>
          <w:lang w:eastAsia="he-IL"/>
        </w:rPr>
        <w:t>החברה תקיים</w:t>
      </w:r>
      <w:r w:rsidR="00C01A91" w:rsidRPr="00103EBC">
        <w:rPr>
          <w:sz w:val="28"/>
          <w:szCs w:val="28"/>
          <w:rtl/>
          <w:lang w:eastAsia="he-IL"/>
        </w:rPr>
        <w:t xml:space="preserve"> מערכת </w:t>
      </w:r>
      <w:r w:rsidR="00C01A91" w:rsidRPr="00103EBC">
        <w:rPr>
          <w:rFonts w:hint="cs"/>
          <w:sz w:val="28"/>
          <w:szCs w:val="28"/>
          <w:rtl/>
          <w:lang w:eastAsia="he-IL"/>
        </w:rPr>
        <w:t xml:space="preserve">ניהול, פיקוח, הנחייה ובקרה </w:t>
      </w:r>
      <w:r w:rsidR="00C01A91" w:rsidRPr="00103EBC">
        <w:rPr>
          <w:sz w:val="28"/>
          <w:szCs w:val="28"/>
          <w:rtl/>
          <w:lang w:eastAsia="he-IL"/>
        </w:rPr>
        <w:t>בכל</w:t>
      </w:r>
      <w:r w:rsidR="00C01A91" w:rsidRPr="00103EBC">
        <w:rPr>
          <w:rFonts w:hint="cs"/>
          <w:sz w:val="28"/>
          <w:szCs w:val="28"/>
          <w:rtl/>
          <w:lang w:eastAsia="he-IL"/>
        </w:rPr>
        <w:t xml:space="preserve"> אחד מהאתרים המאובטחים באמצעות חברות האבטחה</w:t>
      </w:r>
      <w:r w:rsidR="00C01A91" w:rsidRPr="00103EBC">
        <w:rPr>
          <w:sz w:val="28"/>
          <w:szCs w:val="28"/>
          <w:rtl/>
          <w:lang w:eastAsia="he-IL"/>
        </w:rPr>
        <w:t xml:space="preserve"> ובכל מיתקן של</w:t>
      </w:r>
      <w:r w:rsidR="00C01A91" w:rsidRPr="00103EBC">
        <w:rPr>
          <w:rFonts w:hint="cs"/>
          <w:sz w:val="28"/>
          <w:szCs w:val="28"/>
          <w:rtl/>
          <w:lang w:eastAsia="he-IL"/>
        </w:rPr>
        <w:t>הן</w:t>
      </w:r>
      <w:r w:rsidR="00C01A91" w:rsidRPr="00103EBC">
        <w:rPr>
          <w:sz w:val="28"/>
          <w:szCs w:val="28"/>
          <w:rtl/>
          <w:lang w:eastAsia="he-IL"/>
        </w:rPr>
        <w:t xml:space="preserve"> כפי </w:t>
      </w:r>
      <w:r w:rsidR="00C01A91" w:rsidRPr="00103EBC">
        <w:rPr>
          <w:rFonts w:hint="cs"/>
          <w:sz w:val="28"/>
          <w:szCs w:val="28"/>
          <w:rtl/>
          <w:lang w:eastAsia="he-IL"/>
        </w:rPr>
        <w:t>שיידר</w:t>
      </w:r>
      <w:r w:rsidR="00C01A91" w:rsidRPr="00103EBC">
        <w:rPr>
          <w:rFonts w:hint="eastAsia"/>
          <w:sz w:val="28"/>
          <w:szCs w:val="28"/>
          <w:rtl/>
          <w:lang w:eastAsia="he-IL"/>
        </w:rPr>
        <w:t>ש</w:t>
      </w:r>
      <w:r w:rsidR="00C01A91" w:rsidRPr="00103EBC">
        <w:rPr>
          <w:sz w:val="28"/>
          <w:szCs w:val="28"/>
          <w:rtl/>
          <w:lang w:eastAsia="he-IL"/>
        </w:rPr>
        <w:t xml:space="preserve"> על-ידי המ</w:t>
      </w:r>
      <w:r w:rsidR="00C01A91" w:rsidRPr="00103EBC">
        <w:rPr>
          <w:rFonts w:hint="cs"/>
          <w:sz w:val="28"/>
          <w:szCs w:val="28"/>
          <w:rtl/>
          <w:lang w:eastAsia="he-IL"/>
        </w:rPr>
        <w:t xml:space="preserve">שרד </w:t>
      </w:r>
      <w:r w:rsidR="00C01A91" w:rsidRPr="00103EBC">
        <w:rPr>
          <w:sz w:val="28"/>
          <w:szCs w:val="28"/>
          <w:rtl/>
          <w:lang w:eastAsia="he-IL"/>
        </w:rPr>
        <w:t>מעת לעת</w:t>
      </w:r>
      <w:r w:rsidR="00C01A91" w:rsidRPr="00103EBC">
        <w:rPr>
          <w:rFonts w:hint="cs"/>
          <w:sz w:val="28"/>
          <w:szCs w:val="28"/>
          <w:rtl/>
          <w:lang w:eastAsia="he-IL"/>
        </w:rPr>
        <w:t>,</w:t>
      </w:r>
      <w:r w:rsidR="00C01A91" w:rsidRPr="00103EBC">
        <w:rPr>
          <w:sz w:val="28"/>
          <w:szCs w:val="28"/>
          <w:rtl/>
          <w:lang w:eastAsia="he-IL"/>
        </w:rPr>
        <w:t xml:space="preserve"> לרבות כל </w:t>
      </w:r>
      <w:r w:rsidR="00C01A91" w:rsidRPr="00103EBC">
        <w:rPr>
          <w:rFonts w:hint="cs"/>
          <w:sz w:val="28"/>
          <w:szCs w:val="28"/>
          <w:rtl/>
          <w:lang w:eastAsia="he-IL"/>
        </w:rPr>
        <w:t>אתר</w:t>
      </w:r>
      <w:r w:rsidR="00C01A91" w:rsidRPr="00103EBC">
        <w:rPr>
          <w:sz w:val="28"/>
          <w:szCs w:val="28"/>
          <w:rtl/>
          <w:lang w:eastAsia="he-IL"/>
        </w:rPr>
        <w:t xml:space="preserve"> או מיתקן </w:t>
      </w:r>
      <w:r w:rsidR="00D12082" w:rsidRPr="00103EBC">
        <w:rPr>
          <w:rFonts w:hint="cs"/>
          <w:sz w:val="28"/>
          <w:szCs w:val="28"/>
          <w:rtl/>
          <w:lang w:eastAsia="he-IL"/>
        </w:rPr>
        <w:t>שית</w:t>
      </w:r>
      <w:r w:rsidR="00D12082">
        <w:rPr>
          <w:rFonts w:hint="cs"/>
          <w:sz w:val="28"/>
          <w:szCs w:val="28"/>
          <w:rtl/>
          <w:lang w:eastAsia="he-IL"/>
        </w:rPr>
        <w:t>ו</w:t>
      </w:r>
      <w:r w:rsidR="00D12082" w:rsidRPr="00103EBC">
        <w:rPr>
          <w:rFonts w:hint="cs"/>
          <w:sz w:val="28"/>
          <w:szCs w:val="28"/>
          <w:rtl/>
          <w:lang w:eastAsia="he-IL"/>
        </w:rPr>
        <w:t>וספו</w:t>
      </w:r>
      <w:r w:rsidR="00C01A91" w:rsidRPr="00103EBC">
        <w:rPr>
          <w:sz w:val="28"/>
          <w:szCs w:val="28"/>
          <w:rtl/>
          <w:lang w:eastAsia="he-IL"/>
        </w:rPr>
        <w:t xml:space="preserve"> למ</w:t>
      </w:r>
      <w:r w:rsidR="00C01A91" w:rsidRPr="00103EBC">
        <w:rPr>
          <w:rFonts w:hint="cs"/>
          <w:sz w:val="28"/>
          <w:szCs w:val="28"/>
          <w:rtl/>
          <w:lang w:eastAsia="he-IL"/>
        </w:rPr>
        <w:t>ערך</w:t>
      </w:r>
      <w:r w:rsidR="00C01A91" w:rsidRPr="00103EBC">
        <w:rPr>
          <w:sz w:val="28"/>
          <w:szCs w:val="28"/>
          <w:rtl/>
          <w:lang w:eastAsia="he-IL"/>
        </w:rPr>
        <w:t xml:space="preserve"> בעתיד</w:t>
      </w:r>
      <w:r w:rsidR="00C01A91" w:rsidRPr="00103EBC">
        <w:rPr>
          <w:rFonts w:hint="cs"/>
          <w:sz w:val="28"/>
          <w:szCs w:val="28"/>
          <w:rtl/>
          <w:lang w:eastAsia="he-IL"/>
        </w:rPr>
        <w:t>.</w:t>
      </w:r>
    </w:p>
    <w:p w14:paraId="39ABF2FE" w14:textId="77777777" w:rsidR="00C01A91" w:rsidRPr="00103EBC" w:rsidRDefault="00C01A91" w:rsidP="00E1040C">
      <w:pPr>
        <w:numPr>
          <w:ilvl w:val="2"/>
          <w:numId w:val="81"/>
        </w:numPr>
        <w:tabs>
          <w:tab w:val="num" w:pos="992"/>
          <w:tab w:val="left" w:pos="1076"/>
          <w:tab w:val="left" w:pos="1218"/>
        </w:tabs>
        <w:spacing w:before="120" w:line="320" w:lineRule="exact"/>
        <w:ind w:left="992" w:hanging="425"/>
        <w:jc w:val="both"/>
        <w:rPr>
          <w:sz w:val="28"/>
          <w:szCs w:val="28"/>
          <w:lang w:eastAsia="he-IL"/>
        </w:rPr>
      </w:pPr>
      <w:r w:rsidRPr="00103EBC">
        <w:rPr>
          <w:sz w:val="28"/>
          <w:szCs w:val="28"/>
          <w:rtl/>
          <w:lang w:eastAsia="he-IL"/>
        </w:rPr>
        <w:t>המ</w:t>
      </w:r>
      <w:r w:rsidRPr="00103EBC">
        <w:rPr>
          <w:rFonts w:hint="cs"/>
          <w:sz w:val="28"/>
          <w:szCs w:val="28"/>
          <w:rtl/>
          <w:lang w:eastAsia="he-IL"/>
        </w:rPr>
        <w:t>שרד</w:t>
      </w:r>
      <w:r w:rsidRPr="00103EBC">
        <w:rPr>
          <w:sz w:val="28"/>
          <w:szCs w:val="28"/>
          <w:rtl/>
          <w:lang w:eastAsia="he-IL"/>
        </w:rPr>
        <w:t xml:space="preserve"> יהיה רשאי להודיע </w:t>
      </w:r>
      <w:r w:rsidR="002B192D">
        <w:rPr>
          <w:rFonts w:hint="cs"/>
          <w:sz w:val="28"/>
          <w:szCs w:val="28"/>
          <w:rtl/>
          <w:lang w:eastAsia="he-IL"/>
        </w:rPr>
        <w:t>לחברה</w:t>
      </w:r>
      <w:r w:rsidRPr="00103EBC">
        <w:rPr>
          <w:rFonts w:hint="cs"/>
          <w:sz w:val="28"/>
          <w:szCs w:val="28"/>
          <w:rtl/>
          <w:lang w:eastAsia="he-IL"/>
        </w:rPr>
        <w:t xml:space="preserve"> </w:t>
      </w:r>
      <w:r w:rsidR="00E1040C">
        <w:rPr>
          <w:rFonts w:hint="cs"/>
          <w:sz w:val="28"/>
          <w:szCs w:val="28"/>
          <w:rtl/>
          <w:lang w:eastAsia="he-IL"/>
        </w:rPr>
        <w:t>על שינוי</w:t>
      </w:r>
      <w:r w:rsidRPr="00103EBC">
        <w:rPr>
          <w:rFonts w:hint="cs"/>
          <w:sz w:val="28"/>
          <w:szCs w:val="28"/>
          <w:rtl/>
          <w:lang w:eastAsia="he-IL"/>
        </w:rPr>
        <w:t>,</w:t>
      </w:r>
      <w:r w:rsidRPr="00103EBC">
        <w:rPr>
          <w:sz w:val="28"/>
          <w:szCs w:val="28"/>
          <w:rtl/>
          <w:lang w:eastAsia="he-IL"/>
        </w:rPr>
        <w:t xml:space="preserve"> </w:t>
      </w:r>
      <w:r w:rsidR="00E1040C">
        <w:rPr>
          <w:rFonts w:hint="cs"/>
          <w:sz w:val="28"/>
          <w:szCs w:val="28"/>
          <w:rtl/>
          <w:lang w:eastAsia="he-IL"/>
        </w:rPr>
        <w:t>הפסקה</w:t>
      </w:r>
      <w:r w:rsidRPr="00103EBC">
        <w:rPr>
          <w:rFonts w:hint="cs"/>
          <w:sz w:val="28"/>
          <w:szCs w:val="28"/>
          <w:rtl/>
          <w:lang w:eastAsia="he-IL"/>
        </w:rPr>
        <w:t xml:space="preserve"> או </w:t>
      </w:r>
      <w:r w:rsidR="00E1040C">
        <w:rPr>
          <w:rFonts w:hint="cs"/>
          <w:sz w:val="28"/>
          <w:szCs w:val="28"/>
          <w:rtl/>
          <w:lang w:eastAsia="he-IL"/>
        </w:rPr>
        <w:t>הגברה</w:t>
      </w:r>
      <w:r w:rsidRPr="00103EBC">
        <w:rPr>
          <w:rFonts w:hint="cs"/>
          <w:sz w:val="28"/>
          <w:szCs w:val="28"/>
          <w:rtl/>
          <w:lang w:eastAsia="he-IL"/>
        </w:rPr>
        <w:t xml:space="preserve"> במדורג או מ</w:t>
      </w:r>
      <w:r w:rsidR="008F3CE5">
        <w:rPr>
          <w:rFonts w:hint="cs"/>
          <w:sz w:val="28"/>
          <w:szCs w:val="28"/>
          <w:rtl/>
          <w:lang w:eastAsia="he-IL"/>
        </w:rPr>
        <w:t>י</w:t>
      </w:r>
      <w:r w:rsidRPr="00103EBC">
        <w:rPr>
          <w:rFonts w:hint="cs"/>
          <w:sz w:val="28"/>
          <w:szCs w:val="28"/>
          <w:rtl/>
          <w:lang w:eastAsia="he-IL"/>
        </w:rPr>
        <w:t>ידית</w:t>
      </w:r>
      <w:r w:rsidRPr="00103EBC">
        <w:rPr>
          <w:sz w:val="28"/>
          <w:szCs w:val="28"/>
          <w:rtl/>
          <w:lang w:eastAsia="he-IL"/>
        </w:rPr>
        <w:t xml:space="preserve"> את קיום </w:t>
      </w:r>
      <w:r w:rsidRPr="00103EBC">
        <w:rPr>
          <w:rFonts w:hint="cs"/>
          <w:sz w:val="28"/>
          <w:szCs w:val="28"/>
          <w:rtl/>
          <w:lang w:eastAsia="he-IL"/>
        </w:rPr>
        <w:t xml:space="preserve">הפיקוח, או טיבו, </w:t>
      </w:r>
      <w:r w:rsidRPr="00103EBC">
        <w:rPr>
          <w:sz w:val="28"/>
          <w:szCs w:val="28"/>
          <w:rtl/>
          <w:lang w:eastAsia="he-IL"/>
        </w:rPr>
        <w:t xml:space="preserve">בכל </w:t>
      </w:r>
      <w:r w:rsidRPr="00103EBC">
        <w:rPr>
          <w:rFonts w:hint="cs"/>
          <w:sz w:val="28"/>
          <w:szCs w:val="28"/>
          <w:rtl/>
          <w:lang w:eastAsia="he-IL"/>
        </w:rPr>
        <w:t>אתר</w:t>
      </w:r>
      <w:r w:rsidRPr="00103EBC">
        <w:rPr>
          <w:sz w:val="28"/>
          <w:szCs w:val="28"/>
          <w:rtl/>
          <w:lang w:eastAsia="he-IL"/>
        </w:rPr>
        <w:t xml:space="preserve"> או מיתקן </w:t>
      </w:r>
      <w:r w:rsidRPr="00103EBC">
        <w:rPr>
          <w:rFonts w:hint="cs"/>
          <w:sz w:val="28"/>
          <w:szCs w:val="28"/>
          <w:rtl/>
          <w:lang w:eastAsia="he-IL"/>
        </w:rPr>
        <w:t>הנמצא באחריות חברות האבטחה,</w:t>
      </w:r>
      <w:r w:rsidRPr="00103EBC">
        <w:rPr>
          <w:sz w:val="28"/>
          <w:szCs w:val="28"/>
          <w:rtl/>
          <w:lang w:eastAsia="he-IL"/>
        </w:rPr>
        <w:t xml:space="preserve"> </w:t>
      </w:r>
      <w:r w:rsidRPr="00103EBC">
        <w:rPr>
          <w:rFonts w:hint="cs"/>
          <w:sz w:val="28"/>
          <w:szCs w:val="28"/>
          <w:rtl/>
          <w:lang w:eastAsia="he-IL"/>
        </w:rPr>
        <w:t>בהתאם לש</w:t>
      </w:r>
      <w:r w:rsidR="005B4362">
        <w:rPr>
          <w:rFonts w:hint="cs"/>
          <w:sz w:val="28"/>
          <w:szCs w:val="28"/>
          <w:rtl/>
          <w:lang w:eastAsia="he-IL"/>
        </w:rPr>
        <w:t>י</w:t>
      </w:r>
      <w:r w:rsidRPr="00103EBC">
        <w:rPr>
          <w:rFonts w:hint="cs"/>
          <w:sz w:val="28"/>
          <w:szCs w:val="28"/>
          <w:rtl/>
          <w:lang w:eastAsia="he-IL"/>
        </w:rPr>
        <w:t>קול דעת המשרד. כל החלטה כזו תירשם ותתועד ברישומי חברת הניהול.</w:t>
      </w:r>
    </w:p>
    <w:p w14:paraId="1495C581" w14:textId="77777777" w:rsidR="00C01A91" w:rsidRPr="00103EBC" w:rsidRDefault="00C01A91" w:rsidP="00A01742">
      <w:pPr>
        <w:numPr>
          <w:ilvl w:val="2"/>
          <w:numId w:val="81"/>
        </w:numPr>
        <w:tabs>
          <w:tab w:val="num" w:pos="992"/>
          <w:tab w:val="left" w:pos="1076"/>
          <w:tab w:val="left" w:pos="1218"/>
        </w:tabs>
        <w:spacing w:before="120" w:line="320" w:lineRule="exact"/>
        <w:ind w:left="992" w:hanging="425"/>
        <w:jc w:val="both"/>
        <w:rPr>
          <w:sz w:val="28"/>
          <w:szCs w:val="28"/>
          <w:lang w:eastAsia="he-IL"/>
        </w:rPr>
      </w:pPr>
      <w:r w:rsidRPr="00103EBC">
        <w:rPr>
          <w:sz w:val="28"/>
          <w:szCs w:val="28"/>
          <w:rtl/>
          <w:lang w:eastAsia="he-IL"/>
        </w:rPr>
        <w:t xml:space="preserve">מובהר בזה כי המשרד זכאי לקיים בעצמו או באמצעות אחרים, </w:t>
      </w:r>
      <w:r w:rsidRPr="00103EBC">
        <w:rPr>
          <w:rFonts w:hint="cs"/>
          <w:sz w:val="28"/>
          <w:szCs w:val="28"/>
          <w:rtl/>
          <w:lang w:eastAsia="he-IL"/>
        </w:rPr>
        <w:t>פיקוח נוסף על מערך ה</w:t>
      </w:r>
      <w:r w:rsidRPr="00103EBC">
        <w:rPr>
          <w:sz w:val="28"/>
          <w:szCs w:val="28"/>
          <w:rtl/>
          <w:lang w:eastAsia="he-IL"/>
        </w:rPr>
        <w:t xml:space="preserve">אבטחה בכל </w:t>
      </w:r>
      <w:r w:rsidRPr="00103EBC">
        <w:rPr>
          <w:rFonts w:hint="cs"/>
          <w:sz w:val="28"/>
          <w:szCs w:val="28"/>
          <w:rtl/>
          <w:lang w:eastAsia="he-IL"/>
        </w:rPr>
        <w:t>האתרים</w:t>
      </w:r>
      <w:r w:rsidRPr="00103EBC">
        <w:rPr>
          <w:sz w:val="28"/>
          <w:szCs w:val="28"/>
          <w:rtl/>
          <w:lang w:eastAsia="he-IL"/>
        </w:rPr>
        <w:t xml:space="preserve"> </w:t>
      </w:r>
      <w:r w:rsidRPr="00103EBC">
        <w:rPr>
          <w:rFonts w:hint="cs"/>
          <w:sz w:val="28"/>
          <w:szCs w:val="28"/>
          <w:rtl/>
          <w:lang w:eastAsia="he-IL"/>
        </w:rPr>
        <w:t>והמתקנים</w:t>
      </w:r>
      <w:r w:rsidRPr="00103EBC">
        <w:rPr>
          <w:sz w:val="28"/>
          <w:szCs w:val="28"/>
          <w:rtl/>
          <w:lang w:eastAsia="he-IL"/>
        </w:rPr>
        <w:t xml:space="preserve"> לפי שיקול דעתו, </w:t>
      </w:r>
      <w:r w:rsidRPr="00103EBC">
        <w:rPr>
          <w:rFonts w:hint="cs"/>
          <w:sz w:val="28"/>
          <w:szCs w:val="28"/>
          <w:rtl/>
          <w:lang w:eastAsia="he-IL"/>
        </w:rPr>
        <w:t xml:space="preserve">וזאת מבלי לגרוע על חובות </w:t>
      </w:r>
      <w:r w:rsidR="003D5D68">
        <w:rPr>
          <w:rFonts w:hint="cs"/>
          <w:sz w:val="28"/>
          <w:szCs w:val="28"/>
          <w:rtl/>
          <w:lang w:eastAsia="he-IL"/>
        </w:rPr>
        <w:t xml:space="preserve">החברה </w:t>
      </w:r>
      <w:r w:rsidRPr="00103EBC">
        <w:rPr>
          <w:rFonts w:hint="cs"/>
          <w:sz w:val="28"/>
          <w:szCs w:val="28"/>
          <w:rtl/>
          <w:lang w:eastAsia="he-IL"/>
        </w:rPr>
        <w:t>ועל הפיקוח השוטף</w:t>
      </w:r>
      <w:r w:rsidRPr="00103EBC">
        <w:rPr>
          <w:sz w:val="28"/>
          <w:szCs w:val="28"/>
          <w:rtl/>
          <w:lang w:eastAsia="he-IL"/>
        </w:rPr>
        <w:t xml:space="preserve"> במיתקנים בהם </w:t>
      </w:r>
      <w:r w:rsidRPr="00103EBC">
        <w:rPr>
          <w:rFonts w:hint="cs"/>
          <w:sz w:val="28"/>
          <w:szCs w:val="28"/>
          <w:rtl/>
          <w:lang w:eastAsia="he-IL"/>
        </w:rPr>
        <w:t xml:space="preserve"> היא </w:t>
      </w:r>
      <w:r w:rsidRPr="00103EBC">
        <w:rPr>
          <w:sz w:val="28"/>
          <w:szCs w:val="28"/>
          <w:rtl/>
          <w:lang w:eastAsia="he-IL"/>
        </w:rPr>
        <w:t>מועסק</w:t>
      </w:r>
      <w:r w:rsidRPr="00103EBC">
        <w:rPr>
          <w:rFonts w:hint="cs"/>
          <w:sz w:val="28"/>
          <w:szCs w:val="28"/>
          <w:rtl/>
          <w:lang w:eastAsia="he-IL"/>
        </w:rPr>
        <w:t>ת.</w:t>
      </w:r>
      <w:r w:rsidRPr="00103EBC">
        <w:rPr>
          <w:sz w:val="28"/>
          <w:szCs w:val="28"/>
          <w:rtl/>
          <w:lang w:eastAsia="he-IL"/>
        </w:rPr>
        <w:t xml:space="preserve"> </w:t>
      </w:r>
    </w:p>
    <w:p w14:paraId="50C6A76D" w14:textId="77777777" w:rsidR="00566C96" w:rsidRPr="00AC155E" w:rsidRDefault="00C01A91" w:rsidP="00AC155E">
      <w:pPr>
        <w:pStyle w:val="afc"/>
        <w:numPr>
          <w:ilvl w:val="0"/>
          <w:numId w:val="13"/>
        </w:numPr>
        <w:spacing w:before="120" w:line="320" w:lineRule="exact"/>
        <w:jc w:val="both"/>
        <w:rPr>
          <w:b/>
          <w:bCs/>
          <w:sz w:val="32"/>
          <w:szCs w:val="32"/>
          <w:u w:val="single"/>
          <w:rtl/>
        </w:rPr>
      </w:pPr>
      <w:r w:rsidRPr="00103EBC">
        <w:rPr>
          <w:rFonts w:hint="cs"/>
          <w:sz w:val="28"/>
          <w:szCs w:val="28"/>
          <w:rtl/>
          <w:lang w:eastAsia="he-IL"/>
        </w:rPr>
        <w:t>פרוט מלא של תנאי השרות,</w:t>
      </w:r>
      <w:r w:rsidR="00464647">
        <w:rPr>
          <w:rFonts w:hint="cs"/>
          <w:sz w:val="28"/>
          <w:szCs w:val="28"/>
          <w:rtl/>
          <w:lang w:eastAsia="he-IL"/>
        </w:rPr>
        <w:t xml:space="preserve"> הציוד,</w:t>
      </w:r>
      <w:r w:rsidRPr="00103EBC">
        <w:rPr>
          <w:rFonts w:hint="cs"/>
          <w:sz w:val="28"/>
          <w:szCs w:val="28"/>
          <w:rtl/>
          <w:lang w:eastAsia="he-IL"/>
        </w:rPr>
        <w:t xml:space="preserve"> בעלי התפקידים, משימות ואחריות</w:t>
      </w:r>
      <w:r w:rsidR="00464647">
        <w:rPr>
          <w:rFonts w:hint="cs"/>
          <w:sz w:val="28"/>
          <w:szCs w:val="28"/>
          <w:rtl/>
          <w:lang w:eastAsia="he-IL"/>
        </w:rPr>
        <w:t xml:space="preserve"> כמפורט להלן</w:t>
      </w:r>
      <w:r w:rsidRPr="00103EBC">
        <w:rPr>
          <w:rFonts w:hint="cs"/>
          <w:sz w:val="28"/>
          <w:szCs w:val="28"/>
          <w:rtl/>
          <w:lang w:eastAsia="he-IL"/>
        </w:rPr>
        <w:t>.</w:t>
      </w:r>
      <w:r w:rsidRPr="00103EBC">
        <w:rPr>
          <w:sz w:val="28"/>
          <w:szCs w:val="28"/>
          <w:rtl/>
          <w:lang w:eastAsia="he-IL"/>
        </w:rPr>
        <w:t xml:space="preserve"> </w:t>
      </w:r>
      <w:r w:rsidR="00566C96" w:rsidRPr="00AC155E">
        <w:rPr>
          <w:b/>
          <w:bCs/>
          <w:sz w:val="32"/>
          <w:szCs w:val="32"/>
          <w:u w:val="single"/>
          <w:rtl/>
        </w:rPr>
        <w:br w:type="page"/>
      </w:r>
    </w:p>
    <w:p w14:paraId="7011D7F6" w14:textId="77777777" w:rsidR="00970F75" w:rsidRPr="00682290" w:rsidRDefault="00970F75" w:rsidP="00464647">
      <w:pPr>
        <w:spacing w:line="360" w:lineRule="auto"/>
        <w:jc w:val="center"/>
        <w:rPr>
          <w:b/>
          <w:bCs/>
          <w:sz w:val="32"/>
          <w:szCs w:val="32"/>
          <w:u w:val="single"/>
          <w:rtl/>
        </w:rPr>
      </w:pPr>
      <w:r w:rsidRPr="00682290">
        <w:rPr>
          <w:b/>
          <w:bCs/>
          <w:sz w:val="32"/>
          <w:szCs w:val="32"/>
          <w:u w:val="single"/>
          <w:rtl/>
        </w:rPr>
        <w:lastRenderedPageBreak/>
        <w:t>ציוד</w:t>
      </w:r>
      <w:r w:rsidR="00661129">
        <w:rPr>
          <w:rFonts w:hint="cs"/>
          <w:b/>
          <w:bCs/>
          <w:sz w:val="32"/>
          <w:szCs w:val="32"/>
          <w:u w:val="single"/>
          <w:rtl/>
        </w:rPr>
        <w:t xml:space="preserve"> ואמצעים דרושים</w:t>
      </w:r>
    </w:p>
    <w:p w14:paraId="7796F0A0" w14:textId="77777777" w:rsidR="00970F75" w:rsidRPr="00682290" w:rsidRDefault="00970F75" w:rsidP="00661129">
      <w:pPr>
        <w:spacing w:line="276" w:lineRule="auto"/>
        <w:ind w:left="567"/>
        <w:jc w:val="both"/>
        <w:rPr>
          <w:sz w:val="28"/>
          <w:szCs w:val="28"/>
          <w:rtl/>
        </w:rPr>
      </w:pPr>
      <w:r w:rsidRPr="00682290">
        <w:rPr>
          <w:sz w:val="28"/>
          <w:szCs w:val="28"/>
          <w:rtl/>
        </w:rPr>
        <w:t>החברה תספק, על חשבונה, לרשות היחידות לצורך ביצוע השירותים את כל הפריטים הבאים או פריטים שווי-ערך, בהתאם לאישור פרטני של המשרד לגבי כל פריט:</w:t>
      </w:r>
    </w:p>
    <w:p w14:paraId="749A187E" w14:textId="77777777" w:rsidR="00970F75" w:rsidRPr="00682290" w:rsidRDefault="00970F75">
      <w:pPr>
        <w:bidi w:val="0"/>
      </w:pPr>
    </w:p>
    <w:p w14:paraId="56AA890A" w14:textId="77777777" w:rsidR="00661129" w:rsidRPr="00606630" w:rsidRDefault="00661129" w:rsidP="00A01742">
      <w:pPr>
        <w:numPr>
          <w:ilvl w:val="0"/>
          <w:numId w:val="103"/>
        </w:numPr>
        <w:spacing w:before="120" w:line="320" w:lineRule="exact"/>
        <w:ind w:left="566" w:hanging="425"/>
        <w:jc w:val="both"/>
        <w:rPr>
          <w:b/>
          <w:bCs/>
          <w:sz w:val="28"/>
          <w:szCs w:val="28"/>
          <w:lang w:val="x-none" w:eastAsia="he-IL"/>
        </w:rPr>
      </w:pPr>
      <w:r w:rsidRPr="00606630">
        <w:rPr>
          <w:rFonts w:hint="cs"/>
          <w:b/>
          <w:bCs/>
          <w:sz w:val="28"/>
          <w:szCs w:val="28"/>
          <w:rtl/>
          <w:lang w:val="x-none" w:eastAsia="he-IL"/>
        </w:rPr>
        <w:t>ציוד ואמצעים</w:t>
      </w:r>
    </w:p>
    <w:p w14:paraId="67583ACB"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sidRPr="00606630">
        <w:rPr>
          <w:rFonts w:hint="cs"/>
          <w:b/>
          <w:bCs/>
          <w:sz w:val="28"/>
          <w:szCs w:val="28"/>
          <w:rtl/>
          <w:lang w:val="x-none" w:eastAsia="he-IL"/>
        </w:rPr>
        <w:t>משרדים</w:t>
      </w:r>
    </w:p>
    <w:p w14:paraId="3ED468BE" w14:textId="77777777" w:rsidR="00661129" w:rsidRPr="00606630" w:rsidRDefault="00661129" w:rsidP="00D54FAE">
      <w:pPr>
        <w:numPr>
          <w:ilvl w:val="0"/>
          <w:numId w:val="109"/>
        </w:numPr>
        <w:tabs>
          <w:tab w:val="left" w:pos="1559"/>
          <w:tab w:val="left" w:pos="1699"/>
          <w:tab w:val="left" w:pos="1843"/>
          <w:tab w:val="left" w:pos="1985"/>
          <w:tab w:val="left" w:pos="2408"/>
        </w:tabs>
        <w:spacing w:before="120" w:line="320" w:lineRule="exact"/>
        <w:ind w:left="1559" w:hanging="567"/>
        <w:jc w:val="both"/>
        <w:rPr>
          <w:sz w:val="28"/>
          <w:szCs w:val="28"/>
          <w:lang w:val="x-none" w:eastAsia="he-IL"/>
        </w:rPr>
      </w:pPr>
      <w:r w:rsidRPr="00606630">
        <w:rPr>
          <w:rFonts w:hint="cs"/>
          <w:sz w:val="28"/>
          <w:szCs w:val="28"/>
          <w:rtl/>
          <w:lang w:val="x-none" w:eastAsia="he-IL"/>
        </w:rPr>
        <w:t>החברה תעמיד לצורך מילוי תפקידה כמפורט במכרז 4 משרדים</w:t>
      </w:r>
      <w:r w:rsidR="00255F16">
        <w:rPr>
          <w:rFonts w:hint="cs"/>
          <w:sz w:val="28"/>
          <w:szCs w:val="28"/>
          <w:rtl/>
          <w:lang w:val="x-none" w:eastAsia="he-IL"/>
        </w:rPr>
        <w:t xml:space="preserve"> הנמצאים </w:t>
      </w:r>
      <w:r w:rsidR="00D54FAE">
        <w:rPr>
          <w:rFonts w:hint="cs"/>
          <w:sz w:val="28"/>
          <w:szCs w:val="28"/>
          <w:rtl/>
          <w:lang w:val="x-none" w:eastAsia="he-IL"/>
        </w:rPr>
        <w:t xml:space="preserve">במקום אחד בסמוך לגזרת האחריות, </w:t>
      </w:r>
      <w:r w:rsidR="00ED29F5">
        <w:rPr>
          <w:rFonts w:hint="cs"/>
          <w:sz w:val="28"/>
          <w:szCs w:val="28"/>
          <w:rtl/>
          <w:lang w:val="x-none" w:eastAsia="he-IL"/>
        </w:rPr>
        <w:t>ה</w:t>
      </w:r>
      <w:r w:rsidR="00255F16">
        <w:rPr>
          <w:rFonts w:hint="cs"/>
          <w:sz w:val="28"/>
          <w:szCs w:val="28"/>
          <w:rtl/>
          <w:lang w:val="x-none" w:eastAsia="he-IL"/>
        </w:rPr>
        <w:t>כולל מזגן, מטבחון וחנייה</w:t>
      </w:r>
      <w:r w:rsidRPr="00606630">
        <w:rPr>
          <w:rFonts w:hint="cs"/>
          <w:sz w:val="28"/>
          <w:szCs w:val="28"/>
          <w:rtl/>
          <w:lang w:val="x-none" w:eastAsia="he-IL"/>
        </w:rPr>
        <w:t xml:space="preserve">  כמפורט להלן :</w:t>
      </w:r>
    </w:p>
    <w:p w14:paraId="75C3298C"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 xml:space="preserve">מנהל המשימה(ישמש גם לישיבות)    </w:t>
      </w:r>
      <w:r w:rsidRPr="00606630">
        <w:rPr>
          <w:sz w:val="28"/>
          <w:szCs w:val="28"/>
          <w:rtl/>
          <w:lang w:val="x-none" w:eastAsia="he-IL"/>
        </w:rPr>
        <w:t>–</w:t>
      </w:r>
      <w:r w:rsidR="00E7391D">
        <w:rPr>
          <w:rFonts w:hint="cs"/>
          <w:sz w:val="28"/>
          <w:szCs w:val="28"/>
          <w:rtl/>
          <w:lang w:val="x-none" w:eastAsia="he-IL"/>
        </w:rPr>
        <w:t xml:space="preserve">לפחות </w:t>
      </w:r>
      <w:r w:rsidRPr="00606630">
        <w:rPr>
          <w:rFonts w:hint="cs"/>
          <w:sz w:val="28"/>
          <w:szCs w:val="28"/>
          <w:rtl/>
          <w:lang w:val="x-none" w:eastAsia="he-IL"/>
        </w:rPr>
        <w:t xml:space="preserve"> 12 מ"ר.</w:t>
      </w:r>
    </w:p>
    <w:p w14:paraId="5B1DC89C"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 xml:space="preserve">מפקחים אזוריים (3)                       </w:t>
      </w:r>
      <w:r w:rsidRPr="00606630">
        <w:rPr>
          <w:sz w:val="28"/>
          <w:szCs w:val="28"/>
          <w:rtl/>
          <w:lang w:val="x-none" w:eastAsia="he-IL"/>
        </w:rPr>
        <w:t>–</w:t>
      </w:r>
      <w:r w:rsidR="00E7391D">
        <w:rPr>
          <w:rFonts w:hint="cs"/>
          <w:sz w:val="28"/>
          <w:szCs w:val="28"/>
          <w:rtl/>
          <w:lang w:val="x-none" w:eastAsia="he-IL"/>
        </w:rPr>
        <w:t xml:space="preserve">לפחות </w:t>
      </w:r>
      <w:r w:rsidRPr="00606630">
        <w:rPr>
          <w:rFonts w:hint="cs"/>
          <w:sz w:val="28"/>
          <w:szCs w:val="28"/>
          <w:rtl/>
          <w:lang w:val="x-none" w:eastAsia="he-IL"/>
        </w:rPr>
        <w:t xml:space="preserve"> 16 מ"ר.</w:t>
      </w:r>
    </w:p>
    <w:p w14:paraId="20A5E01E"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 xml:space="preserve">מנהלן ומנהל תחזוקה                       </w:t>
      </w:r>
      <w:r w:rsidRPr="00606630">
        <w:rPr>
          <w:sz w:val="28"/>
          <w:szCs w:val="28"/>
          <w:rtl/>
          <w:lang w:val="x-none" w:eastAsia="he-IL"/>
        </w:rPr>
        <w:t>–</w:t>
      </w:r>
      <w:r w:rsidR="00E7391D">
        <w:rPr>
          <w:rFonts w:hint="cs"/>
          <w:sz w:val="28"/>
          <w:szCs w:val="28"/>
          <w:rtl/>
          <w:lang w:val="x-none" w:eastAsia="he-IL"/>
        </w:rPr>
        <w:t xml:space="preserve">לפחות </w:t>
      </w:r>
      <w:r w:rsidRPr="00606630">
        <w:rPr>
          <w:rFonts w:hint="cs"/>
          <w:sz w:val="28"/>
          <w:szCs w:val="28"/>
          <w:rtl/>
          <w:lang w:val="x-none" w:eastAsia="he-IL"/>
        </w:rPr>
        <w:t xml:space="preserve"> 12 מ"ר.</w:t>
      </w:r>
    </w:p>
    <w:p w14:paraId="16939167"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 xml:space="preserve">פקידות (2) - (ישמש גם כחדר קבלה) </w:t>
      </w:r>
      <w:r w:rsidRPr="00606630">
        <w:rPr>
          <w:sz w:val="28"/>
          <w:szCs w:val="28"/>
          <w:rtl/>
          <w:lang w:val="x-none" w:eastAsia="he-IL"/>
        </w:rPr>
        <w:t>–</w:t>
      </w:r>
      <w:r w:rsidR="00E7391D">
        <w:rPr>
          <w:rFonts w:hint="cs"/>
          <w:sz w:val="28"/>
          <w:szCs w:val="28"/>
          <w:rtl/>
          <w:lang w:val="x-none" w:eastAsia="he-IL"/>
        </w:rPr>
        <w:t xml:space="preserve">לפחות </w:t>
      </w:r>
      <w:r w:rsidRPr="00606630">
        <w:rPr>
          <w:rFonts w:hint="cs"/>
          <w:sz w:val="28"/>
          <w:szCs w:val="28"/>
          <w:rtl/>
          <w:lang w:val="x-none" w:eastAsia="he-IL"/>
        </w:rPr>
        <w:t xml:space="preserve"> 18 מ"ר.</w:t>
      </w:r>
    </w:p>
    <w:p w14:paraId="363DE03B"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 xml:space="preserve">מטבחון כולל מתקן מים חמים/קרים, מקרר, </w:t>
      </w:r>
      <w:r w:rsidR="007B01B5">
        <w:rPr>
          <w:rFonts w:hint="cs"/>
          <w:sz w:val="28"/>
          <w:szCs w:val="28"/>
          <w:rtl/>
          <w:lang w:val="x-none" w:eastAsia="he-IL"/>
        </w:rPr>
        <w:t xml:space="preserve">מיקרוגל, </w:t>
      </w:r>
      <w:r w:rsidRPr="00606630">
        <w:rPr>
          <w:rFonts w:hint="cs"/>
          <w:sz w:val="28"/>
          <w:szCs w:val="28"/>
          <w:rtl/>
          <w:lang w:val="x-none" w:eastAsia="he-IL"/>
        </w:rPr>
        <w:t>ארונית לציוד מטבחי , קפה, סוכר וכדומה.</w:t>
      </w:r>
    </w:p>
    <w:p w14:paraId="7ECFF9AB" w14:textId="77777777" w:rsidR="00661129" w:rsidRPr="00606630" w:rsidRDefault="00661129" w:rsidP="00A01742">
      <w:pPr>
        <w:numPr>
          <w:ilvl w:val="0"/>
          <w:numId w:val="92"/>
        </w:numPr>
        <w:tabs>
          <w:tab w:val="left" w:pos="1984"/>
        </w:tabs>
        <w:spacing w:before="120" w:line="320" w:lineRule="exact"/>
        <w:ind w:left="1984" w:hanging="425"/>
        <w:jc w:val="both"/>
        <w:rPr>
          <w:sz w:val="28"/>
          <w:szCs w:val="28"/>
          <w:lang w:val="x-none" w:eastAsia="he-IL"/>
        </w:rPr>
      </w:pPr>
      <w:r w:rsidRPr="00606630">
        <w:rPr>
          <w:rFonts w:hint="cs"/>
          <w:sz w:val="28"/>
          <w:szCs w:val="28"/>
          <w:rtl/>
          <w:lang w:val="x-none" w:eastAsia="he-IL"/>
        </w:rPr>
        <w:t>כל ההוצאות לרבות שכירות</w:t>
      </w:r>
      <w:r w:rsidR="007B01B5">
        <w:rPr>
          <w:rFonts w:hint="cs"/>
          <w:sz w:val="28"/>
          <w:szCs w:val="28"/>
          <w:rtl/>
          <w:lang w:val="x-none" w:eastAsia="he-IL"/>
        </w:rPr>
        <w:t>,</w:t>
      </w:r>
      <w:r w:rsidRPr="00606630">
        <w:rPr>
          <w:rFonts w:hint="cs"/>
          <w:sz w:val="28"/>
          <w:szCs w:val="28"/>
          <w:rtl/>
          <w:lang w:val="x-none" w:eastAsia="he-IL"/>
        </w:rPr>
        <w:t xml:space="preserve"> ארנונה</w:t>
      </w:r>
      <w:r w:rsidR="007B01B5">
        <w:rPr>
          <w:rFonts w:hint="cs"/>
          <w:sz w:val="28"/>
          <w:szCs w:val="28"/>
          <w:rtl/>
          <w:lang w:val="x-none" w:eastAsia="he-IL"/>
        </w:rPr>
        <w:t>,</w:t>
      </w:r>
      <w:r w:rsidRPr="00606630">
        <w:rPr>
          <w:rFonts w:hint="cs"/>
          <w:sz w:val="28"/>
          <w:szCs w:val="28"/>
          <w:rtl/>
          <w:lang w:val="x-none" w:eastAsia="he-IL"/>
        </w:rPr>
        <w:t xml:space="preserve"> חשמל</w:t>
      </w:r>
      <w:r w:rsidR="007B01B5">
        <w:rPr>
          <w:rFonts w:hint="cs"/>
          <w:sz w:val="28"/>
          <w:szCs w:val="28"/>
          <w:rtl/>
          <w:lang w:val="x-none" w:eastAsia="he-IL"/>
        </w:rPr>
        <w:t>,</w:t>
      </w:r>
      <w:r w:rsidRPr="00606630">
        <w:rPr>
          <w:rFonts w:hint="cs"/>
          <w:sz w:val="28"/>
          <w:szCs w:val="28"/>
          <w:rtl/>
          <w:lang w:val="x-none" w:eastAsia="he-IL"/>
        </w:rPr>
        <w:t xml:space="preserve"> מים</w:t>
      </w:r>
      <w:r w:rsidR="007B01B5">
        <w:rPr>
          <w:rFonts w:hint="cs"/>
          <w:sz w:val="28"/>
          <w:szCs w:val="28"/>
          <w:rtl/>
          <w:lang w:val="x-none" w:eastAsia="he-IL"/>
        </w:rPr>
        <w:t>,</w:t>
      </w:r>
      <w:r w:rsidRPr="00606630">
        <w:rPr>
          <w:rFonts w:hint="cs"/>
          <w:sz w:val="28"/>
          <w:szCs w:val="28"/>
          <w:rtl/>
          <w:lang w:val="x-none" w:eastAsia="he-IL"/>
        </w:rPr>
        <w:t xml:space="preserve"> טלפון</w:t>
      </w:r>
      <w:r w:rsidR="007B01B5">
        <w:rPr>
          <w:rFonts w:hint="cs"/>
          <w:sz w:val="28"/>
          <w:szCs w:val="28"/>
          <w:rtl/>
          <w:lang w:val="x-none" w:eastAsia="he-IL"/>
        </w:rPr>
        <w:t>,</w:t>
      </w:r>
      <w:r w:rsidRPr="00606630">
        <w:rPr>
          <w:rFonts w:hint="cs"/>
          <w:sz w:val="28"/>
          <w:szCs w:val="28"/>
          <w:rtl/>
          <w:lang w:val="x-none" w:eastAsia="he-IL"/>
        </w:rPr>
        <w:t xml:space="preserve"> אינטרנ</w:t>
      </w:r>
      <w:r w:rsidRPr="00606630">
        <w:rPr>
          <w:rFonts w:hint="eastAsia"/>
          <w:sz w:val="28"/>
          <w:szCs w:val="28"/>
          <w:rtl/>
          <w:lang w:val="x-none" w:eastAsia="he-IL"/>
        </w:rPr>
        <w:t>ט</w:t>
      </w:r>
      <w:r w:rsidR="007B01B5">
        <w:rPr>
          <w:rFonts w:hint="cs"/>
          <w:sz w:val="28"/>
          <w:szCs w:val="28"/>
          <w:rtl/>
          <w:lang w:val="x-none" w:eastAsia="he-IL"/>
        </w:rPr>
        <w:t>,</w:t>
      </w:r>
      <w:r w:rsidRPr="00606630">
        <w:rPr>
          <w:rFonts w:hint="cs"/>
          <w:sz w:val="28"/>
          <w:szCs w:val="28"/>
          <w:rtl/>
          <w:lang w:val="x-none" w:eastAsia="he-IL"/>
        </w:rPr>
        <w:t xml:space="preserve"> ביטוח מבנה ותכולה יחולו על החברה.</w:t>
      </w:r>
    </w:p>
    <w:p w14:paraId="0BAA04D8" w14:textId="77777777" w:rsidR="00661129" w:rsidRPr="00606630" w:rsidRDefault="00661129" w:rsidP="00A01742">
      <w:pPr>
        <w:numPr>
          <w:ilvl w:val="0"/>
          <w:numId w:val="109"/>
        </w:numPr>
        <w:tabs>
          <w:tab w:val="left" w:pos="1559"/>
          <w:tab w:val="left" w:pos="1699"/>
          <w:tab w:val="left" w:pos="1843"/>
          <w:tab w:val="left" w:pos="1985"/>
          <w:tab w:val="left" w:pos="2408"/>
        </w:tabs>
        <w:spacing w:before="120" w:line="320" w:lineRule="exact"/>
        <w:ind w:left="1559" w:hanging="567"/>
        <w:jc w:val="both"/>
        <w:rPr>
          <w:sz w:val="28"/>
          <w:szCs w:val="28"/>
          <w:lang w:val="x-none" w:eastAsia="he-IL"/>
        </w:rPr>
      </w:pPr>
      <w:r w:rsidRPr="00606630">
        <w:rPr>
          <w:rFonts w:hint="cs"/>
          <w:sz w:val="28"/>
          <w:szCs w:val="28"/>
          <w:rtl/>
          <w:lang w:val="x-none" w:eastAsia="he-IL"/>
        </w:rPr>
        <w:t>החברה תדאג לתחזוקת המשרדים ולניקיונם על חשבונה אחת לשבוע .</w:t>
      </w:r>
    </w:p>
    <w:p w14:paraId="14887F5B" w14:textId="77777777" w:rsidR="00661129" w:rsidRDefault="00661129" w:rsidP="00661129">
      <w:pPr>
        <w:tabs>
          <w:tab w:val="left" w:pos="1559"/>
          <w:tab w:val="left" w:pos="1699"/>
          <w:tab w:val="left" w:pos="1843"/>
          <w:tab w:val="left" w:pos="1985"/>
          <w:tab w:val="left" w:pos="2408"/>
        </w:tabs>
        <w:ind w:left="1559"/>
        <w:jc w:val="both"/>
        <w:rPr>
          <w:sz w:val="28"/>
          <w:szCs w:val="28"/>
          <w:rtl/>
          <w:lang w:val="x-none" w:eastAsia="he-IL"/>
        </w:rPr>
      </w:pPr>
    </w:p>
    <w:p w14:paraId="538A71F7" w14:textId="77777777" w:rsidR="00661129" w:rsidRPr="00606630" w:rsidRDefault="00661129" w:rsidP="00A01742">
      <w:pPr>
        <w:numPr>
          <w:ilvl w:val="5"/>
          <w:numId w:val="90"/>
        </w:numPr>
        <w:tabs>
          <w:tab w:val="left" w:pos="992"/>
          <w:tab w:val="left" w:pos="1274"/>
        </w:tabs>
        <w:spacing w:before="120" w:line="320" w:lineRule="exact"/>
        <w:ind w:left="992" w:hanging="426"/>
        <w:jc w:val="both"/>
        <w:rPr>
          <w:sz w:val="28"/>
          <w:szCs w:val="28"/>
          <w:lang w:val="x-none" w:eastAsia="he-IL"/>
        </w:rPr>
      </w:pPr>
      <w:r w:rsidRPr="00606630">
        <w:rPr>
          <w:rFonts w:hint="cs"/>
          <w:b/>
          <w:bCs/>
          <w:sz w:val="28"/>
          <w:szCs w:val="28"/>
          <w:rtl/>
          <w:lang w:val="x-none" w:eastAsia="he-IL"/>
        </w:rPr>
        <w:t>ציוד המשרד</w:t>
      </w:r>
    </w:p>
    <w:p w14:paraId="0142FB82" w14:textId="77777777" w:rsidR="00661129" w:rsidRPr="00606630" w:rsidRDefault="00661129" w:rsidP="00A01742">
      <w:pPr>
        <w:numPr>
          <w:ilvl w:val="0"/>
          <w:numId w:val="110"/>
        </w:numPr>
        <w:tabs>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 xml:space="preserve">10 שולחנות עבודה משרדיים </w:t>
      </w:r>
      <w:r w:rsidRPr="00606630">
        <w:rPr>
          <w:sz w:val="28"/>
          <w:szCs w:val="28"/>
          <w:rtl/>
          <w:lang w:val="x-none" w:eastAsia="he-IL"/>
        </w:rPr>
        <w:t>–</w:t>
      </w:r>
      <w:r w:rsidRPr="00606630">
        <w:rPr>
          <w:rFonts w:hint="cs"/>
          <w:sz w:val="28"/>
          <w:szCs w:val="28"/>
          <w:rtl/>
          <w:lang w:val="x-none" w:eastAsia="he-IL"/>
        </w:rPr>
        <w:t xml:space="preserve"> דגם 20301 חשכ"ל או שווה-ערך כולל מגירות.</w:t>
      </w:r>
    </w:p>
    <w:p w14:paraId="01B7577D" w14:textId="77777777" w:rsidR="00661129" w:rsidRPr="00606630" w:rsidRDefault="00661129" w:rsidP="00A01742">
      <w:pPr>
        <w:numPr>
          <w:ilvl w:val="0"/>
          <w:numId w:val="110"/>
        </w:numPr>
        <w:tabs>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 xml:space="preserve">10 כסאות מנהל- </w:t>
      </w:r>
      <w:r w:rsidRPr="00606630">
        <w:rPr>
          <w:sz w:val="28"/>
          <w:szCs w:val="28"/>
          <w:rtl/>
          <w:lang w:val="x-none" w:eastAsia="he-IL"/>
        </w:rPr>
        <w:t>דגם 30103 חשכ"ל או שווה ערך</w:t>
      </w:r>
      <w:r w:rsidRPr="00606630">
        <w:rPr>
          <w:rFonts w:hint="cs"/>
          <w:sz w:val="28"/>
          <w:szCs w:val="28"/>
          <w:rtl/>
          <w:lang w:val="x-none" w:eastAsia="he-IL"/>
        </w:rPr>
        <w:t>.</w:t>
      </w:r>
    </w:p>
    <w:p w14:paraId="71A3FECC" w14:textId="77777777" w:rsidR="00661129" w:rsidRPr="00606630" w:rsidRDefault="00661129" w:rsidP="00A01742">
      <w:pPr>
        <w:numPr>
          <w:ilvl w:val="0"/>
          <w:numId w:val="110"/>
        </w:numPr>
        <w:tabs>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 xml:space="preserve">10 כסאות ישיבה - </w:t>
      </w:r>
      <w:r w:rsidRPr="00606630">
        <w:rPr>
          <w:sz w:val="28"/>
          <w:szCs w:val="28"/>
          <w:rtl/>
          <w:lang w:val="x-none"/>
        </w:rPr>
        <w:t>דגם 32001 חשכ"ל או שווה ערך</w:t>
      </w:r>
      <w:r w:rsidRPr="00606630">
        <w:rPr>
          <w:rFonts w:hint="cs"/>
          <w:sz w:val="28"/>
          <w:szCs w:val="28"/>
          <w:rtl/>
          <w:lang w:val="x-none" w:eastAsia="he-IL"/>
        </w:rPr>
        <w:t>.</w:t>
      </w:r>
    </w:p>
    <w:p w14:paraId="3B72B9C7" w14:textId="77777777" w:rsidR="00661129" w:rsidRPr="00606630" w:rsidRDefault="00661129" w:rsidP="00A01742">
      <w:pPr>
        <w:numPr>
          <w:ilvl w:val="0"/>
          <w:numId w:val="110"/>
        </w:numPr>
        <w:tabs>
          <w:tab w:val="left" w:pos="1559"/>
        </w:tabs>
        <w:spacing w:before="120" w:line="320" w:lineRule="exact"/>
        <w:ind w:left="1559" w:hanging="567"/>
        <w:jc w:val="both"/>
        <w:rPr>
          <w:sz w:val="28"/>
          <w:szCs w:val="28"/>
          <w:rtl/>
          <w:lang w:val="x-none" w:eastAsia="he-IL"/>
        </w:rPr>
      </w:pPr>
      <w:r w:rsidRPr="00606630">
        <w:rPr>
          <w:rFonts w:hint="cs"/>
          <w:sz w:val="28"/>
          <w:szCs w:val="28"/>
          <w:rtl/>
          <w:lang w:val="x-none" w:eastAsia="he-IL"/>
        </w:rPr>
        <w:t xml:space="preserve">5 </w:t>
      </w:r>
      <w:r w:rsidRPr="00606630">
        <w:rPr>
          <w:sz w:val="28"/>
          <w:szCs w:val="28"/>
          <w:rtl/>
          <w:lang w:val="x-none"/>
        </w:rPr>
        <w:t>ארון פח + מנעול קומבינציה</w:t>
      </w:r>
      <w:r w:rsidRPr="00606630">
        <w:rPr>
          <w:rFonts w:hint="cs"/>
          <w:sz w:val="28"/>
          <w:szCs w:val="28"/>
          <w:rtl/>
          <w:lang w:val="x-none" w:eastAsia="he-IL"/>
        </w:rPr>
        <w:t xml:space="preserve"> </w:t>
      </w:r>
      <w:r w:rsidRPr="00606630">
        <w:rPr>
          <w:sz w:val="28"/>
          <w:szCs w:val="28"/>
          <w:rtl/>
          <w:lang w:val="x-none" w:eastAsia="he-IL"/>
        </w:rPr>
        <w:t>–</w:t>
      </w:r>
      <w:r w:rsidRPr="00606630">
        <w:rPr>
          <w:rFonts w:hint="cs"/>
          <w:sz w:val="28"/>
          <w:szCs w:val="28"/>
          <w:rtl/>
          <w:lang w:val="x-none" w:eastAsia="he-IL"/>
        </w:rPr>
        <w:t xml:space="preserve"> דגם 12001 חשכ"ל או שווה-ערך.</w:t>
      </w:r>
    </w:p>
    <w:p w14:paraId="3B4DD48B" w14:textId="77777777" w:rsidR="00661129" w:rsidRDefault="00661129" w:rsidP="00A01742">
      <w:pPr>
        <w:numPr>
          <w:ilvl w:val="0"/>
          <w:numId w:val="110"/>
        </w:numPr>
        <w:tabs>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דלפקי קבלה כולל מגירות</w:t>
      </w:r>
    </w:p>
    <w:p w14:paraId="33DFBCC0" w14:textId="77777777" w:rsidR="00FE0536" w:rsidRPr="00FE0536" w:rsidRDefault="00FE0536" w:rsidP="00B04057">
      <w:pPr>
        <w:numPr>
          <w:ilvl w:val="0"/>
          <w:numId w:val="110"/>
        </w:numPr>
        <w:tabs>
          <w:tab w:val="left" w:pos="1559"/>
        </w:tabs>
        <w:spacing w:before="120" w:line="320" w:lineRule="exact"/>
        <w:ind w:left="1559" w:hanging="567"/>
        <w:jc w:val="both"/>
        <w:rPr>
          <w:sz w:val="28"/>
          <w:szCs w:val="28"/>
          <w:lang w:val="x-none" w:eastAsia="he-IL"/>
        </w:rPr>
      </w:pPr>
      <w:r w:rsidRPr="00FE0536">
        <w:rPr>
          <w:sz w:val="28"/>
          <w:szCs w:val="28"/>
          <w:rtl/>
          <w:lang w:val="x-none" w:eastAsia="he-IL"/>
        </w:rPr>
        <w:t>מזגן 2 כ</w:t>
      </w:r>
      <w:r w:rsidR="00B04057">
        <w:rPr>
          <w:rFonts w:hint="cs"/>
          <w:sz w:val="28"/>
          <w:szCs w:val="28"/>
          <w:rtl/>
          <w:lang w:val="x-none" w:eastAsia="he-IL"/>
        </w:rPr>
        <w:t>"ס ל</w:t>
      </w:r>
      <w:r w:rsidRPr="00FE0536">
        <w:rPr>
          <w:sz w:val="28"/>
          <w:szCs w:val="28"/>
          <w:rtl/>
          <w:lang w:val="x-none" w:eastAsia="he-IL"/>
        </w:rPr>
        <w:t>חדר שרתים</w:t>
      </w:r>
    </w:p>
    <w:p w14:paraId="2958ECF0" w14:textId="77777777" w:rsidR="00FE0536" w:rsidRPr="00FE0536" w:rsidRDefault="00FE0536" w:rsidP="00FE0536">
      <w:pPr>
        <w:numPr>
          <w:ilvl w:val="0"/>
          <w:numId w:val="110"/>
        </w:numPr>
        <w:tabs>
          <w:tab w:val="left" w:pos="1559"/>
        </w:tabs>
        <w:spacing w:before="120" w:line="320" w:lineRule="exact"/>
        <w:ind w:left="1559" w:hanging="567"/>
        <w:jc w:val="both"/>
        <w:rPr>
          <w:sz w:val="28"/>
          <w:szCs w:val="28"/>
          <w:rtl/>
          <w:lang w:val="x-none" w:eastAsia="he-IL"/>
        </w:rPr>
      </w:pPr>
      <w:r w:rsidRPr="00FE0536">
        <w:rPr>
          <w:sz w:val="28"/>
          <w:szCs w:val="28"/>
          <w:rtl/>
          <w:lang w:val="x-none" w:eastAsia="he-IL"/>
        </w:rPr>
        <w:t>אינטרקום אנטי ונדאלי+</w:t>
      </w:r>
      <w:r>
        <w:rPr>
          <w:rFonts w:hint="cs"/>
          <w:sz w:val="28"/>
          <w:szCs w:val="28"/>
          <w:rtl/>
          <w:lang w:val="x-none" w:eastAsia="he-IL"/>
        </w:rPr>
        <w:t xml:space="preserve"> </w:t>
      </w:r>
      <w:r w:rsidRPr="00FE0536">
        <w:rPr>
          <w:sz w:val="28"/>
          <w:szCs w:val="28"/>
          <w:rtl/>
          <w:lang w:val="x-none" w:eastAsia="he-IL"/>
        </w:rPr>
        <w:t>מצלמה לדלת כניסה למשרד</w:t>
      </w:r>
    </w:p>
    <w:p w14:paraId="53868F33" w14:textId="77777777" w:rsidR="00FE0536" w:rsidRPr="00FE0536" w:rsidRDefault="00FE0536" w:rsidP="00FE0536">
      <w:pPr>
        <w:numPr>
          <w:ilvl w:val="0"/>
          <w:numId w:val="110"/>
        </w:numPr>
        <w:tabs>
          <w:tab w:val="left" w:pos="1559"/>
        </w:tabs>
        <w:spacing w:before="120" w:line="320" w:lineRule="exact"/>
        <w:ind w:left="1559" w:hanging="567"/>
        <w:jc w:val="both"/>
        <w:rPr>
          <w:sz w:val="28"/>
          <w:szCs w:val="28"/>
          <w:rtl/>
          <w:lang w:val="x-none" w:eastAsia="he-IL"/>
        </w:rPr>
      </w:pPr>
      <w:r w:rsidRPr="00FE0536">
        <w:rPr>
          <w:sz w:val="28"/>
          <w:szCs w:val="28"/>
          <w:rtl/>
          <w:lang w:val="x-none" w:eastAsia="he-IL"/>
        </w:rPr>
        <w:t>דלת פלדת כניסה למשרד</w:t>
      </w:r>
    </w:p>
    <w:p w14:paraId="6C307376" w14:textId="77777777" w:rsidR="00661129" w:rsidRPr="00606630" w:rsidRDefault="00661129" w:rsidP="00661129">
      <w:pPr>
        <w:tabs>
          <w:tab w:val="left" w:pos="1559"/>
        </w:tabs>
        <w:ind w:left="1559"/>
        <w:jc w:val="both"/>
        <w:rPr>
          <w:sz w:val="28"/>
          <w:szCs w:val="28"/>
          <w:rtl/>
          <w:lang w:val="x-none" w:eastAsia="he-IL"/>
        </w:rPr>
      </w:pPr>
    </w:p>
    <w:p w14:paraId="19CA7134"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rtl/>
          <w:lang w:val="x-none" w:eastAsia="he-IL"/>
        </w:rPr>
      </w:pPr>
      <w:r w:rsidRPr="00606630">
        <w:rPr>
          <w:rFonts w:hint="cs"/>
          <w:b/>
          <w:bCs/>
          <w:sz w:val="28"/>
          <w:szCs w:val="28"/>
          <w:rtl/>
          <w:lang w:val="x-none" w:eastAsia="he-IL"/>
        </w:rPr>
        <w:t>טלפונים ומרכזיה  ומכשירי קשר</w:t>
      </w:r>
    </w:p>
    <w:p w14:paraId="06658AC5" w14:textId="77777777" w:rsidR="00661129" w:rsidRPr="00606630" w:rsidRDefault="00661129" w:rsidP="00661129">
      <w:pPr>
        <w:tabs>
          <w:tab w:val="left" w:pos="567"/>
        </w:tabs>
        <w:ind w:left="992"/>
        <w:jc w:val="both"/>
        <w:rPr>
          <w:sz w:val="28"/>
          <w:szCs w:val="28"/>
          <w:lang w:val="x-none" w:eastAsia="he-IL"/>
        </w:rPr>
      </w:pPr>
      <w:r w:rsidRPr="00606630">
        <w:rPr>
          <w:rFonts w:hint="cs"/>
          <w:sz w:val="28"/>
          <w:szCs w:val="28"/>
          <w:rtl/>
          <w:lang w:val="x-none" w:eastAsia="he-IL"/>
        </w:rPr>
        <w:t xml:space="preserve">מרכזיה טלפונית 20 שלוחות פנימיות ו-6 קווי חיצוניים </w:t>
      </w:r>
    </w:p>
    <w:p w14:paraId="008967DC" w14:textId="77777777" w:rsidR="00661129" w:rsidRPr="00606630" w:rsidRDefault="00661129" w:rsidP="00A01742">
      <w:pPr>
        <w:numPr>
          <w:ilvl w:val="0"/>
          <w:numId w:val="111"/>
        </w:numPr>
        <w:tabs>
          <w:tab w:val="left" w:pos="992"/>
          <w:tab w:val="left" w:pos="1559"/>
          <w:tab w:val="left" w:pos="1699"/>
        </w:tabs>
        <w:spacing w:before="120" w:line="320" w:lineRule="exact"/>
        <w:ind w:left="1559" w:hanging="567"/>
        <w:jc w:val="both"/>
        <w:rPr>
          <w:sz w:val="28"/>
          <w:szCs w:val="28"/>
          <w:rtl/>
          <w:lang w:val="x-none" w:eastAsia="he-IL"/>
        </w:rPr>
      </w:pPr>
      <w:r w:rsidRPr="00606630">
        <w:rPr>
          <w:rFonts w:hint="cs"/>
          <w:sz w:val="28"/>
          <w:szCs w:val="28"/>
          <w:rtl/>
          <w:lang w:val="x-none" w:eastAsia="he-IL"/>
        </w:rPr>
        <w:t xml:space="preserve">9 מכשירי טלפון קווי תכנות חכמות 6 קווים יוצאים ונכנסים כאשר 2 מהם קווי </w:t>
      </w:r>
      <w:r w:rsidRPr="00606630">
        <w:rPr>
          <w:sz w:val="28"/>
          <w:szCs w:val="28"/>
          <w:lang w:val="x-none" w:eastAsia="he-IL"/>
        </w:rPr>
        <w:t>adsl</w:t>
      </w:r>
      <w:r w:rsidRPr="00606630">
        <w:rPr>
          <w:rFonts w:hint="cs"/>
          <w:sz w:val="28"/>
          <w:szCs w:val="28"/>
          <w:rtl/>
          <w:lang w:val="x-none" w:eastAsia="he-IL"/>
        </w:rPr>
        <w:t>.</w:t>
      </w:r>
    </w:p>
    <w:p w14:paraId="3262108E" w14:textId="77777777" w:rsidR="00661129" w:rsidRPr="00606630" w:rsidRDefault="00D020CB" w:rsidP="00A01742">
      <w:pPr>
        <w:numPr>
          <w:ilvl w:val="0"/>
          <w:numId w:val="111"/>
        </w:numPr>
        <w:tabs>
          <w:tab w:val="left" w:pos="992"/>
          <w:tab w:val="left" w:pos="1559"/>
          <w:tab w:val="left" w:pos="1699"/>
        </w:tabs>
        <w:spacing w:before="120" w:line="320" w:lineRule="exact"/>
        <w:ind w:left="1559" w:hanging="567"/>
        <w:jc w:val="both"/>
        <w:rPr>
          <w:sz w:val="28"/>
          <w:szCs w:val="28"/>
          <w:rtl/>
          <w:lang w:val="x-none" w:eastAsia="he-IL"/>
        </w:rPr>
      </w:pPr>
      <w:r>
        <w:rPr>
          <w:rFonts w:hint="cs"/>
          <w:sz w:val="28"/>
          <w:szCs w:val="28"/>
          <w:rtl/>
          <w:lang w:val="x-none" w:eastAsia="he-IL"/>
        </w:rPr>
        <w:t>10</w:t>
      </w:r>
      <w:r w:rsidR="00661129" w:rsidRPr="00606630">
        <w:rPr>
          <w:rFonts w:hint="cs"/>
          <w:sz w:val="28"/>
          <w:szCs w:val="28"/>
          <w:rtl/>
          <w:lang w:val="x-none" w:eastAsia="he-IL"/>
        </w:rPr>
        <w:t xml:space="preserve"> טלפונים ניידים</w:t>
      </w:r>
      <w:r>
        <w:rPr>
          <w:rFonts w:hint="cs"/>
          <w:sz w:val="28"/>
          <w:szCs w:val="28"/>
          <w:rtl/>
          <w:lang w:val="x-none" w:eastAsia="he-IL"/>
        </w:rPr>
        <w:t xml:space="preserve"> מהדגם החדש ביותר בשוק,</w:t>
      </w:r>
      <w:r w:rsidR="00661129" w:rsidRPr="00606630">
        <w:rPr>
          <w:rFonts w:hint="cs"/>
          <w:sz w:val="28"/>
          <w:szCs w:val="28"/>
          <w:rtl/>
          <w:lang w:val="x-none" w:eastAsia="he-IL"/>
        </w:rPr>
        <w:t xml:space="preserve"> המאפשרים צפייה במייל הארגוני ומסתכרנים עם שרת הדוא"ל</w:t>
      </w:r>
      <w:r>
        <w:rPr>
          <w:rFonts w:hint="cs"/>
          <w:sz w:val="28"/>
          <w:szCs w:val="28"/>
          <w:rtl/>
          <w:lang w:val="x-none" w:eastAsia="he-IL"/>
        </w:rPr>
        <w:t>,</w:t>
      </w:r>
      <w:r w:rsidR="00661129" w:rsidRPr="00606630">
        <w:rPr>
          <w:rFonts w:hint="cs"/>
          <w:sz w:val="28"/>
          <w:szCs w:val="28"/>
          <w:rtl/>
          <w:lang w:val="x-none" w:eastAsia="he-IL"/>
        </w:rPr>
        <w:t xml:space="preserve"> כולל </w:t>
      </w:r>
      <w:r>
        <w:rPr>
          <w:rFonts w:hint="cs"/>
          <w:sz w:val="28"/>
          <w:szCs w:val="28"/>
          <w:rtl/>
          <w:lang w:val="x-none" w:eastAsia="he-IL"/>
        </w:rPr>
        <w:t xml:space="preserve"> דיבוריות לרכבים</w:t>
      </w:r>
      <w:r w:rsidR="007B01B5">
        <w:rPr>
          <w:rFonts w:hint="cs"/>
          <w:sz w:val="28"/>
          <w:szCs w:val="28"/>
          <w:rtl/>
          <w:lang w:val="x-none" w:eastAsia="he-IL"/>
        </w:rPr>
        <w:t xml:space="preserve">, כולל ביטוח מקיף למקרה </w:t>
      </w:r>
      <w:r w:rsidR="007B01B5">
        <w:rPr>
          <w:rFonts w:hint="cs"/>
          <w:sz w:val="28"/>
          <w:szCs w:val="28"/>
          <w:rtl/>
          <w:lang w:val="x-none" w:eastAsia="he-IL"/>
        </w:rPr>
        <w:lastRenderedPageBreak/>
        <w:t xml:space="preserve">שבר, רטיבות/לחות, גניבה, אבידה </w:t>
      </w:r>
      <w:r>
        <w:rPr>
          <w:rFonts w:hint="cs"/>
          <w:sz w:val="28"/>
          <w:szCs w:val="28"/>
          <w:rtl/>
          <w:lang w:val="x-none" w:eastAsia="he-IL"/>
        </w:rPr>
        <w:t xml:space="preserve"> ובאישור משהב"ש. מכשירים אלו יוחלפו מעת לעת ע"פ דרישת המשרד. </w:t>
      </w:r>
    </w:p>
    <w:p w14:paraId="7721E2D0" w14:textId="77777777" w:rsidR="00661129" w:rsidRPr="00606630" w:rsidRDefault="00661129" w:rsidP="007B01B5">
      <w:pPr>
        <w:numPr>
          <w:ilvl w:val="0"/>
          <w:numId w:val="111"/>
        </w:numPr>
        <w:tabs>
          <w:tab w:val="left" w:pos="992"/>
          <w:tab w:val="left" w:pos="1559"/>
          <w:tab w:val="left" w:pos="1699"/>
        </w:tabs>
        <w:spacing w:before="120" w:line="320" w:lineRule="exact"/>
        <w:ind w:left="1559" w:hanging="567"/>
        <w:jc w:val="both"/>
        <w:rPr>
          <w:sz w:val="28"/>
          <w:szCs w:val="28"/>
          <w:rtl/>
          <w:lang w:val="x-none" w:eastAsia="he-IL"/>
        </w:rPr>
      </w:pPr>
      <w:r w:rsidRPr="00606630">
        <w:rPr>
          <w:rFonts w:hint="cs"/>
          <w:sz w:val="28"/>
          <w:szCs w:val="28"/>
          <w:rtl/>
          <w:lang w:val="x-none" w:eastAsia="he-IL"/>
        </w:rPr>
        <w:t xml:space="preserve">8 מכשירי קשר ניידים (1 לכל בעל תפקיד שטח) המתממשקים עם מכשירי הקשר  של  חברות האבטחה ועל פי המפרט המופיע </w:t>
      </w:r>
      <w:r w:rsidR="007B01B5">
        <w:rPr>
          <w:rFonts w:hint="cs"/>
          <w:sz w:val="28"/>
          <w:szCs w:val="28"/>
          <w:rtl/>
          <w:lang w:val="x-none" w:eastAsia="he-IL"/>
        </w:rPr>
        <w:t>ב</w:t>
      </w:r>
      <w:r w:rsidRPr="00606630">
        <w:rPr>
          <w:rFonts w:hint="cs"/>
          <w:sz w:val="28"/>
          <w:szCs w:val="28"/>
          <w:rtl/>
          <w:lang w:val="x-none" w:eastAsia="he-IL"/>
        </w:rPr>
        <w:t>מכרז האבטחה .</w:t>
      </w:r>
    </w:p>
    <w:p w14:paraId="6A0738FD" w14:textId="77777777" w:rsidR="00661129" w:rsidRPr="00606630" w:rsidRDefault="00661129" w:rsidP="00A01742">
      <w:pPr>
        <w:numPr>
          <w:ilvl w:val="0"/>
          <w:numId w:val="111"/>
        </w:numPr>
        <w:tabs>
          <w:tab w:val="left" w:pos="992"/>
          <w:tab w:val="left" w:pos="1559"/>
          <w:tab w:val="left" w:pos="1699"/>
        </w:tabs>
        <w:spacing w:before="120" w:line="320" w:lineRule="exact"/>
        <w:ind w:left="1559" w:hanging="567"/>
        <w:jc w:val="both"/>
        <w:rPr>
          <w:sz w:val="28"/>
          <w:szCs w:val="28"/>
          <w:rtl/>
          <w:lang w:val="x-none" w:eastAsia="he-IL"/>
        </w:rPr>
      </w:pPr>
      <w:r w:rsidRPr="00606630">
        <w:rPr>
          <w:rFonts w:hint="cs"/>
          <w:sz w:val="28"/>
          <w:szCs w:val="28"/>
          <w:rtl/>
          <w:lang w:val="x-none" w:eastAsia="he-IL"/>
        </w:rPr>
        <w:t>מכשיר קשר נייח לכל רכב  המתממשקים עם מכשירי הקשר של חברות האבטחה ועל  פי המפרט המופיע המכרז האבטחה כולל התקנה ברכב .</w:t>
      </w:r>
    </w:p>
    <w:p w14:paraId="3222280A" w14:textId="77777777" w:rsidR="00661129" w:rsidRPr="00606630" w:rsidRDefault="00D020CB" w:rsidP="00A01742">
      <w:pPr>
        <w:numPr>
          <w:ilvl w:val="0"/>
          <w:numId w:val="111"/>
        </w:numPr>
        <w:tabs>
          <w:tab w:val="left" w:pos="992"/>
          <w:tab w:val="left" w:pos="1134"/>
          <w:tab w:val="left" w:pos="1559"/>
        </w:tabs>
        <w:spacing w:before="120" w:line="320" w:lineRule="exact"/>
        <w:ind w:left="1559" w:hanging="567"/>
        <w:jc w:val="both"/>
        <w:rPr>
          <w:sz w:val="28"/>
          <w:szCs w:val="28"/>
          <w:rtl/>
          <w:lang w:val="x-none" w:eastAsia="he-IL"/>
        </w:rPr>
      </w:pPr>
      <w:r>
        <w:rPr>
          <w:rFonts w:hint="cs"/>
          <w:sz w:val="28"/>
          <w:szCs w:val="28"/>
          <w:rtl/>
          <w:lang w:val="x-none" w:eastAsia="he-IL"/>
        </w:rPr>
        <w:t>2</w:t>
      </w:r>
      <w:r w:rsidR="00661129" w:rsidRPr="00606630">
        <w:rPr>
          <w:rFonts w:hint="cs"/>
          <w:sz w:val="28"/>
          <w:szCs w:val="28"/>
          <w:rtl/>
          <w:lang w:val="x-none" w:eastAsia="he-IL"/>
        </w:rPr>
        <w:t>3 מכשירי קשר בכיסוי ארצי הממשקים עם מכשירי הקשר כיסוי ארצי של חברות  השמירה ופתוחים לשיחות יוצאות ונכנסות כולל דיבורית לרכב .</w:t>
      </w:r>
    </w:p>
    <w:p w14:paraId="6366D136" w14:textId="77777777" w:rsidR="00661129" w:rsidRPr="00606630" w:rsidRDefault="00661129" w:rsidP="00661129">
      <w:pPr>
        <w:tabs>
          <w:tab w:val="left" w:pos="1699"/>
        </w:tabs>
        <w:ind w:left="397"/>
        <w:jc w:val="both"/>
        <w:rPr>
          <w:sz w:val="28"/>
          <w:szCs w:val="28"/>
          <w:rtl/>
          <w:lang w:val="x-none" w:eastAsia="he-IL"/>
        </w:rPr>
      </w:pPr>
      <w:r w:rsidRPr="00606630">
        <w:rPr>
          <w:rFonts w:hint="cs"/>
          <w:sz w:val="28"/>
          <w:szCs w:val="28"/>
          <w:rtl/>
          <w:lang w:val="x-none" w:eastAsia="he-IL"/>
        </w:rPr>
        <w:t xml:space="preserve">  </w:t>
      </w:r>
    </w:p>
    <w:p w14:paraId="7A74ECB0"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sidRPr="00606630">
        <w:rPr>
          <w:rFonts w:hint="cs"/>
          <w:b/>
          <w:bCs/>
          <w:sz w:val="28"/>
          <w:szCs w:val="28"/>
          <w:rtl/>
          <w:lang w:val="x-none" w:eastAsia="he-IL"/>
        </w:rPr>
        <w:t>נשק</w:t>
      </w:r>
    </w:p>
    <w:p w14:paraId="72A9279A" w14:textId="77777777" w:rsidR="00661129" w:rsidRPr="00606630" w:rsidRDefault="00661129" w:rsidP="00C00F70">
      <w:pPr>
        <w:tabs>
          <w:tab w:val="left" w:pos="567"/>
          <w:tab w:val="left" w:pos="850"/>
          <w:tab w:val="left" w:pos="992"/>
        </w:tabs>
        <w:ind w:left="992"/>
        <w:jc w:val="both"/>
        <w:rPr>
          <w:sz w:val="28"/>
          <w:szCs w:val="28"/>
          <w:rtl/>
          <w:lang w:val="x-none" w:eastAsia="he-IL"/>
        </w:rPr>
      </w:pPr>
      <w:r w:rsidRPr="00606630">
        <w:rPr>
          <w:rFonts w:hint="cs"/>
          <w:sz w:val="28"/>
          <w:szCs w:val="28"/>
          <w:rtl/>
          <w:lang w:val="x-none" w:eastAsia="he-IL"/>
        </w:rPr>
        <w:t xml:space="preserve">7 אקדחים  פולימריים בקליבר </w:t>
      </w:r>
      <w:r w:rsidRPr="00606630">
        <w:rPr>
          <w:sz w:val="28"/>
          <w:szCs w:val="28"/>
          <w:rtl/>
          <w:lang w:val="x-none" w:eastAsia="he-IL"/>
        </w:rPr>
        <w:t>9</w:t>
      </w:r>
      <w:r w:rsidRPr="00606630">
        <w:rPr>
          <w:sz w:val="28"/>
          <w:szCs w:val="28"/>
          <w:lang w:val="x-none" w:eastAsia="he-IL"/>
        </w:rPr>
        <w:t>X</w:t>
      </w:r>
      <w:r w:rsidRPr="00606630">
        <w:rPr>
          <w:sz w:val="28"/>
          <w:szCs w:val="28"/>
          <w:rtl/>
          <w:lang w:val="x-none" w:eastAsia="he-IL"/>
        </w:rPr>
        <w:t>19 מ"מ</w:t>
      </w:r>
      <w:r w:rsidRPr="00606630">
        <w:rPr>
          <w:rFonts w:hint="cs"/>
          <w:sz w:val="28"/>
          <w:szCs w:val="28"/>
          <w:rtl/>
          <w:lang w:val="x-none" w:eastAsia="he-IL"/>
        </w:rPr>
        <w:t xml:space="preserve"> במשקל של 600 גרם</w:t>
      </w:r>
      <w:r w:rsidRPr="00606630">
        <w:rPr>
          <w:sz w:val="28"/>
          <w:szCs w:val="28"/>
          <w:rtl/>
          <w:lang w:val="x-none" w:eastAsia="he-IL"/>
        </w:rPr>
        <w:t xml:space="preserve"> (באישור</w:t>
      </w:r>
      <w:r w:rsidRPr="00606630">
        <w:rPr>
          <w:rFonts w:hint="cs"/>
          <w:sz w:val="28"/>
          <w:szCs w:val="28"/>
          <w:rtl/>
          <w:lang w:val="x-none" w:eastAsia="he-IL"/>
        </w:rPr>
        <w:t xml:space="preserve"> המנב"ט</w:t>
      </w:r>
      <w:r w:rsidRPr="00606630">
        <w:rPr>
          <w:sz w:val="28"/>
          <w:szCs w:val="28"/>
          <w:rtl/>
          <w:lang w:val="x-none" w:eastAsia="he-IL"/>
        </w:rPr>
        <w:t>)</w:t>
      </w:r>
      <w:r w:rsidRPr="00606630">
        <w:rPr>
          <w:rFonts w:hint="cs"/>
          <w:sz w:val="28"/>
          <w:szCs w:val="28"/>
          <w:rtl/>
          <w:lang w:val="x-none" w:eastAsia="he-IL"/>
        </w:rPr>
        <w:t>, שנת ייצור 201</w:t>
      </w:r>
      <w:r w:rsidR="008517D1">
        <w:rPr>
          <w:rFonts w:hint="cs"/>
          <w:sz w:val="28"/>
          <w:szCs w:val="28"/>
          <w:rtl/>
          <w:lang w:val="x-none" w:eastAsia="he-IL"/>
        </w:rPr>
        <w:t>6</w:t>
      </w:r>
      <w:r w:rsidRPr="00606630">
        <w:rPr>
          <w:rFonts w:hint="cs"/>
          <w:sz w:val="28"/>
          <w:szCs w:val="28"/>
          <w:rtl/>
          <w:lang w:val="x-none" w:eastAsia="he-IL"/>
        </w:rPr>
        <w:t xml:space="preserve"> לפחות כולל פונדה חגורה</w:t>
      </w:r>
      <w:r w:rsidR="003C6247">
        <w:rPr>
          <w:rFonts w:hint="cs"/>
          <w:sz w:val="28"/>
          <w:szCs w:val="28"/>
          <w:rtl/>
          <w:lang w:val="x-none" w:eastAsia="he-IL"/>
        </w:rPr>
        <w:t>, פקק אבטחה ו</w:t>
      </w:r>
      <w:r w:rsidRPr="00606630">
        <w:rPr>
          <w:rFonts w:hint="cs"/>
          <w:sz w:val="28"/>
          <w:szCs w:val="28"/>
          <w:rtl/>
          <w:lang w:val="x-none" w:eastAsia="he-IL"/>
        </w:rPr>
        <w:t>שרוך אבטחה</w:t>
      </w:r>
      <w:r w:rsidR="003C6247">
        <w:rPr>
          <w:rFonts w:hint="cs"/>
          <w:sz w:val="28"/>
          <w:szCs w:val="28"/>
          <w:rtl/>
          <w:lang w:val="x-none" w:eastAsia="he-IL"/>
        </w:rPr>
        <w:t xml:space="preserve"> התואם לפקק</w:t>
      </w:r>
      <w:r w:rsidRPr="00606630">
        <w:rPr>
          <w:rFonts w:hint="cs"/>
          <w:sz w:val="28"/>
          <w:szCs w:val="28"/>
          <w:rtl/>
          <w:lang w:val="x-none" w:eastAsia="he-IL"/>
        </w:rPr>
        <w:t>,</w:t>
      </w:r>
      <w:r w:rsidR="003C6247">
        <w:rPr>
          <w:rFonts w:hint="cs"/>
          <w:sz w:val="28"/>
          <w:szCs w:val="28"/>
          <w:rtl/>
          <w:lang w:val="x-none" w:eastAsia="he-IL"/>
        </w:rPr>
        <w:t xml:space="preserve"> מק פורק</w:t>
      </w:r>
      <w:r w:rsidR="00C00F70">
        <w:rPr>
          <w:rFonts w:hint="cs"/>
          <w:sz w:val="28"/>
          <w:szCs w:val="28"/>
          <w:rtl/>
          <w:lang w:val="x-none" w:eastAsia="he-IL"/>
        </w:rPr>
        <w:t>,</w:t>
      </w:r>
      <w:r w:rsidRPr="00606630">
        <w:rPr>
          <w:rFonts w:hint="cs"/>
          <w:sz w:val="28"/>
          <w:szCs w:val="28"/>
          <w:rtl/>
          <w:lang w:val="x-none" w:eastAsia="he-IL"/>
        </w:rPr>
        <w:t xml:space="preserve">  3 מחסניות ועל פי מפרט הנשק של חברת האבטחה .</w:t>
      </w:r>
    </w:p>
    <w:p w14:paraId="5E612EF6" w14:textId="77777777" w:rsidR="00661129" w:rsidRDefault="00661129" w:rsidP="00C00F70">
      <w:pPr>
        <w:numPr>
          <w:ilvl w:val="5"/>
          <w:numId w:val="90"/>
        </w:numPr>
        <w:tabs>
          <w:tab w:val="left" w:pos="992"/>
          <w:tab w:val="left" w:pos="1274"/>
        </w:tabs>
        <w:spacing w:before="120" w:line="320" w:lineRule="exact"/>
        <w:ind w:left="992" w:hanging="426"/>
        <w:jc w:val="both"/>
        <w:rPr>
          <w:sz w:val="28"/>
          <w:szCs w:val="28"/>
          <w:lang w:val="x-none" w:eastAsia="he-IL"/>
        </w:rPr>
      </w:pPr>
      <w:r w:rsidRPr="00606630">
        <w:rPr>
          <w:rFonts w:hint="cs"/>
          <w:sz w:val="28"/>
          <w:szCs w:val="28"/>
          <w:rtl/>
          <w:lang w:val="x-none" w:eastAsia="he-IL"/>
        </w:rPr>
        <w:t xml:space="preserve">לכל אחד מהעובדים יסופק כובע זיהוי מאושר ע"י משטרת ישראל </w:t>
      </w:r>
      <w:r w:rsidR="00C00F70">
        <w:rPr>
          <w:rFonts w:hint="cs"/>
          <w:sz w:val="28"/>
          <w:szCs w:val="28"/>
          <w:rtl/>
          <w:lang w:val="x-none" w:eastAsia="he-IL"/>
        </w:rPr>
        <w:t xml:space="preserve">וכובע מיגון נגד אבנים. </w:t>
      </w:r>
    </w:p>
    <w:p w14:paraId="5153827C" w14:textId="77777777" w:rsidR="00661129" w:rsidRDefault="00D63A88" w:rsidP="00661129">
      <w:pPr>
        <w:numPr>
          <w:ilvl w:val="5"/>
          <w:numId w:val="90"/>
        </w:numPr>
        <w:tabs>
          <w:tab w:val="left" w:pos="992"/>
          <w:tab w:val="left" w:pos="1274"/>
        </w:tabs>
        <w:spacing w:before="120" w:line="320" w:lineRule="exact"/>
        <w:ind w:left="992" w:hanging="426"/>
        <w:jc w:val="both"/>
        <w:rPr>
          <w:sz w:val="28"/>
          <w:szCs w:val="28"/>
          <w:lang w:val="x-none" w:eastAsia="he-IL"/>
        </w:rPr>
      </w:pPr>
      <w:r w:rsidRPr="00EA0678">
        <w:rPr>
          <w:rFonts w:hint="cs"/>
          <w:sz w:val="28"/>
          <w:szCs w:val="28"/>
          <w:rtl/>
          <w:lang w:val="x-none" w:eastAsia="he-IL"/>
        </w:rPr>
        <w:t>לכל אחד מהעובדים יסופק זוג נעליים על פי מפרט המופיע במרכז האבטחה</w:t>
      </w:r>
      <w:r w:rsidR="00E52A08" w:rsidRPr="00EA0678">
        <w:rPr>
          <w:rFonts w:hint="cs"/>
          <w:sz w:val="28"/>
          <w:szCs w:val="28"/>
          <w:rtl/>
          <w:lang w:val="x-none" w:eastAsia="he-IL"/>
        </w:rPr>
        <w:t xml:space="preserve"> ויוחלף במצב של בלאי. </w:t>
      </w:r>
    </w:p>
    <w:p w14:paraId="0BC1B733" w14:textId="77777777" w:rsidR="00D56306" w:rsidRDefault="00D56306" w:rsidP="00D56306">
      <w:pPr>
        <w:numPr>
          <w:ilvl w:val="5"/>
          <w:numId w:val="90"/>
        </w:numPr>
        <w:tabs>
          <w:tab w:val="left" w:pos="992"/>
          <w:tab w:val="left" w:pos="1274"/>
        </w:tabs>
        <w:spacing w:before="120" w:line="320" w:lineRule="exact"/>
        <w:ind w:left="992" w:hanging="426"/>
        <w:jc w:val="both"/>
        <w:rPr>
          <w:b/>
          <w:bCs/>
          <w:u w:val="single"/>
        </w:rPr>
      </w:pPr>
      <w:r w:rsidRPr="00B471DC">
        <w:rPr>
          <w:b/>
          <w:bCs/>
          <w:sz w:val="28"/>
          <w:szCs w:val="28"/>
          <w:rtl/>
          <w:lang w:val="x-none" w:eastAsia="he-IL"/>
        </w:rPr>
        <w:t>מגרסת נייר</w:t>
      </w:r>
      <w:r w:rsidRPr="00B471DC">
        <w:rPr>
          <w:b/>
          <w:bCs/>
          <w:rtl/>
        </w:rPr>
        <w:t xml:space="preserve"> :</w:t>
      </w:r>
    </w:p>
    <w:p w14:paraId="219DE570" w14:textId="77777777" w:rsidR="00D56306" w:rsidRPr="00D56306" w:rsidRDefault="00D56306" w:rsidP="00D56306">
      <w:pPr>
        <w:tabs>
          <w:tab w:val="left" w:pos="992"/>
          <w:tab w:val="left" w:pos="1274"/>
        </w:tabs>
        <w:spacing w:before="120" w:line="320" w:lineRule="exact"/>
        <w:ind w:left="992"/>
        <w:jc w:val="both"/>
        <w:rPr>
          <w:sz w:val="28"/>
          <w:szCs w:val="28"/>
          <w:rtl/>
          <w:lang w:val="x-none" w:eastAsia="he-IL"/>
        </w:rPr>
      </w:pPr>
      <w:r w:rsidRPr="00D56306">
        <w:rPr>
          <w:sz w:val="28"/>
          <w:szCs w:val="28"/>
          <w:rtl/>
          <w:lang w:val="x-none" w:eastAsia="he-IL"/>
        </w:rPr>
        <w:t xml:space="preserve">מגרסת נייר חצי תעשייתית רחבת מימדים ומאסיבית </w:t>
      </w:r>
      <w:r w:rsidRPr="00D56306">
        <w:rPr>
          <w:sz w:val="28"/>
          <w:szCs w:val="28"/>
          <w:lang w:val="x-none" w:eastAsia="he-IL"/>
        </w:rPr>
        <w:t xml:space="preserve">HEAVY DUTY </w:t>
      </w:r>
      <w:r w:rsidRPr="00D56306">
        <w:rPr>
          <w:sz w:val="28"/>
          <w:szCs w:val="28"/>
          <w:rtl/>
          <w:lang w:val="x-none" w:eastAsia="he-IL"/>
        </w:rPr>
        <w:t>על גלגלים, בעלת מנוע רב עוצמה של 600 מיקופאראד לפעולה חזקה וחלקה, פתח הזנה גדול, מערכת בקרה ופיקוד אלקטרונית המאפשרת הפסקה אוטומאטית של פעולת הגריסה כאשר: מיכל הגריסה מלא, דלת החזית פתוחה ובעת גריסת יתר,מיועדת לגריסת כמויות נייר גדולות, מתאימה גם לגריסת תקליטורים</w:t>
      </w:r>
      <w:r w:rsidRPr="00D56306">
        <w:rPr>
          <w:sz w:val="28"/>
          <w:szCs w:val="28"/>
          <w:lang w:val="x-none" w:eastAsia="he-IL"/>
        </w:rPr>
        <w:t xml:space="preserve"> (CD), </w:t>
      </w:r>
      <w:r w:rsidRPr="00D56306">
        <w:rPr>
          <w:sz w:val="28"/>
          <w:szCs w:val="28"/>
          <w:rtl/>
          <w:lang w:val="x-none" w:eastAsia="he-IL"/>
        </w:rPr>
        <w:t>דיסקטים</w:t>
      </w:r>
      <w:r>
        <w:rPr>
          <w:rFonts w:hint="cs"/>
          <w:sz w:val="28"/>
          <w:szCs w:val="28"/>
          <w:rtl/>
          <w:lang w:val="x-none" w:eastAsia="he-IL"/>
        </w:rPr>
        <w:t xml:space="preserve"> </w:t>
      </w:r>
      <w:r w:rsidRPr="00D56306">
        <w:rPr>
          <w:sz w:val="28"/>
          <w:szCs w:val="28"/>
          <w:lang w:val="x-none" w:eastAsia="he-IL"/>
        </w:rPr>
        <w:t xml:space="preserve"> (FLOPPY</w:t>
      </w:r>
      <w:r>
        <w:rPr>
          <w:sz w:val="28"/>
          <w:szCs w:val="28"/>
          <w:lang w:val="x-none" w:eastAsia="he-IL"/>
        </w:rPr>
        <w:t>)</w:t>
      </w:r>
      <w:r>
        <w:rPr>
          <w:rFonts w:hint="cs"/>
          <w:sz w:val="28"/>
          <w:szCs w:val="28"/>
          <w:rtl/>
          <w:lang w:val="x-none" w:eastAsia="he-IL"/>
        </w:rPr>
        <w:t xml:space="preserve">, </w:t>
      </w:r>
      <w:r w:rsidRPr="00D56306">
        <w:rPr>
          <w:sz w:val="28"/>
          <w:szCs w:val="28"/>
          <w:rtl/>
          <w:lang w:val="x-none" w:eastAsia="he-IL"/>
        </w:rPr>
        <w:t>הדגם יאושר ע"י המשרד.</w:t>
      </w:r>
    </w:p>
    <w:p w14:paraId="4177BF39" w14:textId="77777777" w:rsidR="00661129" w:rsidRPr="00606630" w:rsidRDefault="00661129" w:rsidP="00661129">
      <w:pPr>
        <w:tabs>
          <w:tab w:val="left" w:pos="992"/>
          <w:tab w:val="left" w:pos="1274"/>
        </w:tabs>
        <w:ind w:left="992"/>
        <w:jc w:val="both"/>
        <w:rPr>
          <w:sz w:val="28"/>
          <w:szCs w:val="28"/>
          <w:rtl/>
          <w:lang w:val="x-none" w:eastAsia="he-IL"/>
        </w:rPr>
      </w:pPr>
    </w:p>
    <w:p w14:paraId="29EFB6C4"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sidRPr="00606630">
        <w:rPr>
          <w:rFonts w:hint="cs"/>
          <w:b/>
          <w:bCs/>
          <w:sz w:val="28"/>
          <w:szCs w:val="28"/>
          <w:rtl/>
          <w:lang w:val="x-none" w:eastAsia="he-IL"/>
        </w:rPr>
        <w:t>כלי רכב</w:t>
      </w:r>
    </w:p>
    <w:p w14:paraId="6C43347F" w14:textId="77777777" w:rsidR="00661129" w:rsidRDefault="00661129" w:rsidP="00A01742">
      <w:pPr>
        <w:numPr>
          <w:ilvl w:val="5"/>
          <w:numId w:val="102"/>
        </w:numPr>
        <w:tabs>
          <w:tab w:val="left" w:pos="1132"/>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 xml:space="preserve">החברה תעמיד לרשות בעלי התפקידים 6 כלי רכב 1,600 סמ"ק, במצב מכני טוב, משנת ייצור </w:t>
      </w:r>
      <w:r w:rsidR="00D020CB">
        <w:rPr>
          <w:rFonts w:hint="cs"/>
          <w:sz w:val="28"/>
          <w:szCs w:val="28"/>
          <w:rtl/>
          <w:lang w:val="x-none" w:eastAsia="he-IL"/>
        </w:rPr>
        <w:t>2016</w:t>
      </w:r>
      <w:r w:rsidRPr="00606630">
        <w:rPr>
          <w:rFonts w:hint="cs"/>
          <w:sz w:val="28"/>
          <w:szCs w:val="28"/>
          <w:rtl/>
          <w:lang w:val="x-none" w:eastAsia="he-IL"/>
        </w:rPr>
        <w:t xml:space="preserve"> לפחות לפי דגמי מנהל הרכב. כל הרכבים ימוגנו כנגד אבנים</w:t>
      </w:r>
      <w:r w:rsidR="00D020CB">
        <w:rPr>
          <w:rFonts w:hint="cs"/>
          <w:sz w:val="28"/>
          <w:szCs w:val="28"/>
          <w:rtl/>
          <w:lang w:val="x-none" w:eastAsia="he-IL"/>
        </w:rPr>
        <w:t xml:space="preserve"> ויותקן עליהם וו גרירה, </w:t>
      </w:r>
      <w:r w:rsidRPr="00606630">
        <w:rPr>
          <w:rFonts w:hint="cs"/>
          <w:sz w:val="28"/>
          <w:szCs w:val="28"/>
          <w:rtl/>
          <w:lang w:val="x-none" w:eastAsia="he-IL"/>
        </w:rPr>
        <w:t xml:space="preserve"> על חשבון המציע. רכב חלופי יסופק במקרה של תקלה. </w:t>
      </w:r>
    </w:p>
    <w:p w14:paraId="6941EE49" w14:textId="77777777" w:rsidR="001C589F" w:rsidRPr="00606630" w:rsidRDefault="001C589F" w:rsidP="00A01742">
      <w:pPr>
        <w:numPr>
          <w:ilvl w:val="5"/>
          <w:numId w:val="102"/>
        </w:numPr>
        <w:tabs>
          <w:tab w:val="left" w:pos="1132"/>
          <w:tab w:val="left" w:pos="1559"/>
        </w:tabs>
        <w:spacing w:before="120" w:line="320" w:lineRule="exact"/>
        <w:ind w:left="1559" w:hanging="567"/>
        <w:jc w:val="both"/>
        <w:rPr>
          <w:sz w:val="28"/>
          <w:szCs w:val="28"/>
          <w:rtl/>
          <w:lang w:val="x-none" w:eastAsia="he-IL"/>
        </w:rPr>
      </w:pPr>
      <w:r>
        <w:rPr>
          <w:rFonts w:hint="cs"/>
          <w:sz w:val="28"/>
          <w:szCs w:val="28"/>
          <w:rtl/>
          <w:lang w:val="x-none" w:eastAsia="he-IL"/>
        </w:rPr>
        <w:t xml:space="preserve">כלי הרכב יהיו בעלי מיגון מלא נגד אבנים  ע"פ תקן משרד הביטחון ובאישור המשרד. </w:t>
      </w:r>
    </w:p>
    <w:p w14:paraId="215F53FE" w14:textId="77777777" w:rsidR="00661129" w:rsidRPr="00606630" w:rsidRDefault="00661129" w:rsidP="00A01742">
      <w:pPr>
        <w:numPr>
          <w:ilvl w:val="5"/>
          <w:numId w:val="102"/>
        </w:numPr>
        <w:tabs>
          <w:tab w:val="left" w:pos="1132"/>
          <w:tab w:val="left" w:pos="1559"/>
        </w:tabs>
        <w:spacing w:before="120" w:line="320" w:lineRule="exact"/>
        <w:ind w:left="1559" w:hanging="567"/>
        <w:jc w:val="both"/>
        <w:rPr>
          <w:sz w:val="28"/>
          <w:szCs w:val="28"/>
          <w:rtl/>
          <w:lang w:val="x-none" w:eastAsia="he-IL"/>
        </w:rPr>
      </w:pPr>
      <w:r w:rsidRPr="00606630">
        <w:rPr>
          <w:rFonts w:hint="cs"/>
          <w:sz w:val="28"/>
          <w:szCs w:val="28"/>
          <w:rtl/>
          <w:lang w:val="x-none" w:eastAsia="he-IL"/>
        </w:rPr>
        <w:t xml:space="preserve">כלי הרכב לא יהיו בבעלות החברה. </w:t>
      </w:r>
    </w:p>
    <w:p w14:paraId="6125F935" w14:textId="77777777" w:rsidR="00661129" w:rsidRPr="00606630" w:rsidRDefault="00661129" w:rsidP="00A01742">
      <w:pPr>
        <w:numPr>
          <w:ilvl w:val="5"/>
          <w:numId w:val="102"/>
        </w:numPr>
        <w:tabs>
          <w:tab w:val="left" w:pos="1132"/>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כלי הרכב יסופקו עם דלקן ודיבורית מובנית תואמת את מכשיר הנייד.</w:t>
      </w:r>
    </w:p>
    <w:p w14:paraId="08D66077" w14:textId="77777777" w:rsidR="00661129" w:rsidRPr="00606630" w:rsidRDefault="00661129" w:rsidP="00A01742">
      <w:pPr>
        <w:numPr>
          <w:ilvl w:val="5"/>
          <w:numId w:val="102"/>
        </w:numPr>
        <w:tabs>
          <w:tab w:val="left" w:pos="1132"/>
          <w:tab w:val="left" w:pos="1559"/>
        </w:tabs>
        <w:spacing w:before="120" w:line="320" w:lineRule="exact"/>
        <w:ind w:left="1559" w:hanging="567"/>
        <w:jc w:val="both"/>
        <w:rPr>
          <w:sz w:val="28"/>
          <w:szCs w:val="28"/>
          <w:rtl/>
          <w:lang w:val="x-none" w:eastAsia="he-IL"/>
        </w:rPr>
      </w:pPr>
      <w:r w:rsidRPr="00606630">
        <w:rPr>
          <w:rFonts w:hint="cs"/>
          <w:sz w:val="28"/>
          <w:szCs w:val="28"/>
          <w:rtl/>
          <w:lang w:val="x-none" w:eastAsia="he-IL"/>
        </w:rPr>
        <w:t xml:space="preserve">אחת לשבוע  תממן החברה ניקיון כלי הרכב. </w:t>
      </w:r>
    </w:p>
    <w:p w14:paraId="233F7286" w14:textId="77777777" w:rsidR="00661129" w:rsidRDefault="00661129" w:rsidP="00A01742">
      <w:pPr>
        <w:numPr>
          <w:ilvl w:val="5"/>
          <w:numId w:val="102"/>
        </w:numPr>
        <w:tabs>
          <w:tab w:val="left" w:pos="1132"/>
          <w:tab w:val="left" w:pos="1559"/>
        </w:tabs>
        <w:spacing w:before="120" w:line="320" w:lineRule="exact"/>
        <w:ind w:left="1559" w:hanging="567"/>
        <w:jc w:val="both"/>
        <w:rPr>
          <w:sz w:val="28"/>
          <w:szCs w:val="28"/>
          <w:lang w:val="x-none" w:eastAsia="he-IL"/>
        </w:rPr>
      </w:pPr>
      <w:r w:rsidRPr="00606630">
        <w:rPr>
          <w:rFonts w:hint="cs"/>
          <w:sz w:val="28"/>
          <w:szCs w:val="28"/>
          <w:rtl/>
          <w:lang w:val="x-none" w:eastAsia="he-IL"/>
        </w:rPr>
        <w:t>בכל כלי הרכב יותקנו מכשירי הקשר הנייחים על חשבון המציע  .</w:t>
      </w:r>
    </w:p>
    <w:p w14:paraId="5419487C" w14:textId="77777777" w:rsidR="00D020CB" w:rsidRDefault="00D020CB" w:rsidP="00A01742">
      <w:pPr>
        <w:numPr>
          <w:ilvl w:val="5"/>
          <w:numId w:val="102"/>
        </w:numPr>
        <w:tabs>
          <w:tab w:val="left" w:pos="1132"/>
          <w:tab w:val="left" w:pos="1559"/>
        </w:tabs>
        <w:spacing w:before="120" w:line="320" w:lineRule="exact"/>
        <w:ind w:left="1559" w:hanging="567"/>
        <w:jc w:val="both"/>
        <w:rPr>
          <w:sz w:val="28"/>
          <w:szCs w:val="28"/>
          <w:lang w:val="x-none" w:eastAsia="he-IL"/>
        </w:rPr>
      </w:pPr>
      <w:r>
        <w:rPr>
          <w:rFonts w:hint="cs"/>
          <w:sz w:val="28"/>
          <w:szCs w:val="28"/>
          <w:rtl/>
          <w:lang w:val="x-none" w:eastAsia="he-IL"/>
        </w:rPr>
        <w:t>חברת ליסינג, לא בבעלות החברה, אשר תדאג לטיפול ותחזוקה של הרכבים.</w:t>
      </w:r>
    </w:p>
    <w:p w14:paraId="68FE93A9" w14:textId="77777777" w:rsidR="00D020CB" w:rsidRPr="00606630" w:rsidRDefault="00B6221F" w:rsidP="00A01742">
      <w:pPr>
        <w:numPr>
          <w:ilvl w:val="5"/>
          <w:numId w:val="102"/>
        </w:numPr>
        <w:tabs>
          <w:tab w:val="left" w:pos="1132"/>
          <w:tab w:val="left" w:pos="1559"/>
        </w:tabs>
        <w:spacing w:before="120" w:line="320" w:lineRule="exact"/>
        <w:ind w:left="1559" w:hanging="567"/>
        <w:jc w:val="both"/>
        <w:rPr>
          <w:sz w:val="28"/>
          <w:szCs w:val="28"/>
          <w:lang w:val="x-none" w:eastAsia="he-IL"/>
        </w:rPr>
      </w:pPr>
      <w:r w:rsidRPr="007F0C9E">
        <w:rPr>
          <w:rFonts w:hint="cs"/>
          <w:sz w:val="28"/>
          <w:szCs w:val="28"/>
          <w:rtl/>
        </w:rPr>
        <w:t>החברה תספק על חשבונה נגרר</w:t>
      </w:r>
      <w:r w:rsidR="008517D1">
        <w:rPr>
          <w:rFonts w:hint="cs"/>
          <w:sz w:val="28"/>
          <w:szCs w:val="28"/>
          <w:rtl/>
        </w:rPr>
        <w:t xml:space="preserve"> </w:t>
      </w:r>
      <w:r w:rsidRPr="007F0C9E">
        <w:rPr>
          <w:rFonts w:hint="cs"/>
          <w:sz w:val="28"/>
          <w:szCs w:val="28"/>
          <w:rtl/>
        </w:rPr>
        <w:t xml:space="preserve">לרכב- </w:t>
      </w:r>
      <w:r w:rsidR="008517D1">
        <w:rPr>
          <w:rFonts w:hint="cs"/>
          <w:sz w:val="28"/>
          <w:szCs w:val="28"/>
          <w:rtl/>
        </w:rPr>
        <w:t xml:space="preserve"> נגרר אחד, </w:t>
      </w:r>
      <w:r w:rsidRPr="007F0C9E">
        <w:rPr>
          <w:sz w:val="28"/>
          <w:szCs w:val="28"/>
          <w:rtl/>
        </w:rPr>
        <w:t xml:space="preserve">נגרר חפצים ללא בלמים לרכב פרטי 170/130 ס"מ נושא </w:t>
      </w:r>
      <w:r>
        <w:rPr>
          <w:sz w:val="28"/>
          <w:szCs w:val="28"/>
          <w:rtl/>
        </w:rPr>
        <w:t>משקל עד 500 ק"ג כולל כיסוי לגשם</w:t>
      </w:r>
      <w:r>
        <w:rPr>
          <w:rFonts w:hint="cs"/>
          <w:sz w:val="28"/>
          <w:szCs w:val="28"/>
          <w:rtl/>
        </w:rPr>
        <w:t xml:space="preserve">, </w:t>
      </w:r>
      <w:r w:rsidRPr="007F0C9E">
        <w:rPr>
          <w:sz w:val="28"/>
          <w:szCs w:val="28"/>
          <w:rtl/>
        </w:rPr>
        <w:t xml:space="preserve">החברה תרכוש תתפעל תתחזק ותשלם כל </w:t>
      </w:r>
      <w:r w:rsidR="008517D1">
        <w:rPr>
          <w:sz w:val="28"/>
          <w:szCs w:val="28"/>
          <w:rtl/>
        </w:rPr>
        <w:t>אגרה הקשורה לנגרר לשילוט ולרכב</w:t>
      </w:r>
      <w:r w:rsidR="008517D1">
        <w:rPr>
          <w:rFonts w:hint="cs"/>
          <w:sz w:val="28"/>
          <w:szCs w:val="28"/>
          <w:rtl/>
        </w:rPr>
        <w:t xml:space="preserve">, </w:t>
      </w:r>
      <w:r w:rsidRPr="007F0C9E">
        <w:rPr>
          <w:sz w:val="28"/>
          <w:szCs w:val="28"/>
          <w:rtl/>
          <w:lang w:eastAsia="he-IL"/>
        </w:rPr>
        <w:t>הדגם יאושר ע"י המשרד</w:t>
      </w:r>
      <w:r w:rsidR="00D020CB">
        <w:rPr>
          <w:rFonts w:hint="cs"/>
          <w:sz w:val="28"/>
          <w:szCs w:val="28"/>
          <w:rtl/>
          <w:lang w:val="x-none" w:eastAsia="he-IL"/>
        </w:rPr>
        <w:t xml:space="preserve">. </w:t>
      </w:r>
    </w:p>
    <w:p w14:paraId="0973B9B4" w14:textId="77777777" w:rsidR="00B04B32" w:rsidRDefault="00B04B32"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Pr>
          <w:rFonts w:hint="cs"/>
          <w:b/>
          <w:bCs/>
          <w:sz w:val="28"/>
          <w:szCs w:val="28"/>
          <w:rtl/>
          <w:lang w:val="x-none" w:eastAsia="he-IL"/>
        </w:rPr>
        <w:lastRenderedPageBreak/>
        <w:t>ציוד ברכבים</w:t>
      </w:r>
    </w:p>
    <w:p w14:paraId="37A7D2CE" w14:textId="77777777" w:rsidR="00AE2B86" w:rsidRDefault="00B04B32" w:rsidP="00B04B32">
      <w:pPr>
        <w:tabs>
          <w:tab w:val="left" w:pos="992"/>
          <w:tab w:val="left" w:pos="1274"/>
        </w:tabs>
        <w:spacing w:before="120" w:line="320" w:lineRule="exact"/>
        <w:ind w:left="992"/>
        <w:jc w:val="both"/>
        <w:rPr>
          <w:sz w:val="28"/>
          <w:szCs w:val="28"/>
          <w:rtl/>
          <w:lang w:val="x-none" w:eastAsia="he-IL"/>
        </w:rPr>
      </w:pPr>
      <w:r>
        <w:rPr>
          <w:rFonts w:hint="cs"/>
          <w:sz w:val="28"/>
          <w:szCs w:val="28"/>
          <w:rtl/>
          <w:lang w:val="x-none" w:eastAsia="he-IL"/>
        </w:rPr>
        <w:t>החברה תספק על חשבונה</w:t>
      </w:r>
      <w:r w:rsidR="00AE2B86">
        <w:rPr>
          <w:rFonts w:hint="cs"/>
          <w:sz w:val="28"/>
          <w:szCs w:val="28"/>
          <w:rtl/>
          <w:lang w:val="x-none" w:eastAsia="he-IL"/>
        </w:rPr>
        <w:t>:</w:t>
      </w:r>
    </w:p>
    <w:p w14:paraId="3C4F0D51" w14:textId="77777777" w:rsidR="00AE2B86" w:rsidRDefault="00AE2B86" w:rsidP="00A01742">
      <w:pPr>
        <w:pStyle w:val="afc"/>
        <w:numPr>
          <w:ilvl w:val="0"/>
          <w:numId w:val="113"/>
        </w:numPr>
        <w:rPr>
          <w:b/>
          <w:bCs/>
          <w:u w:val="single"/>
        </w:rPr>
      </w:pPr>
      <w:r w:rsidRPr="001F6767">
        <w:rPr>
          <w:rFonts w:ascii="Arial" w:hAnsi="Arial"/>
          <w:b/>
          <w:bCs/>
          <w:color w:val="333333"/>
          <w:sz w:val="28"/>
          <w:szCs w:val="28"/>
          <w:u w:val="single"/>
          <w:rtl/>
        </w:rPr>
        <w:t>פרוז'קטור קסנון</w:t>
      </w:r>
      <w:r w:rsidRPr="001F6767">
        <w:rPr>
          <w:b/>
          <w:bCs/>
          <w:sz w:val="28"/>
          <w:szCs w:val="28"/>
          <w:u w:val="single"/>
          <w:rtl/>
        </w:rPr>
        <w:t xml:space="preserve"> לרכב</w:t>
      </w:r>
      <w:r w:rsidR="00B74C6A" w:rsidRPr="001F6767">
        <w:rPr>
          <w:b/>
          <w:bCs/>
          <w:sz w:val="28"/>
          <w:szCs w:val="28"/>
          <w:u w:val="single"/>
          <w:rtl/>
        </w:rPr>
        <w:t xml:space="preserve"> </w:t>
      </w:r>
      <w:r w:rsidR="00B74C6A" w:rsidRPr="001F6767">
        <w:rPr>
          <w:rFonts w:hint="cs"/>
          <w:b/>
          <w:bCs/>
          <w:sz w:val="28"/>
          <w:szCs w:val="28"/>
          <w:u w:val="single"/>
          <w:rtl/>
        </w:rPr>
        <w:t xml:space="preserve"> בהתאם למפרט הבא:</w:t>
      </w:r>
    </w:p>
    <w:p w14:paraId="3FBEA628" w14:textId="77777777" w:rsidR="00B74C6A" w:rsidRPr="00AE2B86" w:rsidRDefault="00B74C6A" w:rsidP="00B74C6A">
      <w:pPr>
        <w:pStyle w:val="afc"/>
        <w:ind w:left="1770"/>
        <w:rPr>
          <w:b/>
          <w:bCs/>
          <w:u w:val="single"/>
        </w:rPr>
      </w:pPr>
    </w:p>
    <w:p w14:paraId="0FF91C2F" w14:textId="77777777" w:rsidR="00AE2B86" w:rsidRPr="009716AD" w:rsidRDefault="00AE2B86" w:rsidP="00B74C6A">
      <w:pPr>
        <w:pStyle w:val="afc"/>
        <w:spacing w:line="360" w:lineRule="auto"/>
        <w:ind w:left="1770"/>
        <w:jc w:val="both"/>
        <w:rPr>
          <w:rFonts w:ascii="Arial" w:hAnsi="Arial" w:cs="Arial"/>
          <w:color w:val="494A4B"/>
          <w:sz w:val="28"/>
          <w:szCs w:val="28"/>
          <w:rtl/>
        </w:rPr>
      </w:pPr>
      <w:r w:rsidRPr="009716AD">
        <w:rPr>
          <w:rFonts w:ascii="Arial" w:hAnsi="Arial"/>
          <w:color w:val="333333"/>
          <w:sz w:val="28"/>
          <w:szCs w:val="28"/>
          <w:rtl/>
        </w:rPr>
        <w:t xml:space="preserve">פרוז'קטור קסנון, כולל שלט רחוק לשליטה מלאה 360 מעלות, נורת </w:t>
      </w:r>
      <w:r w:rsidRPr="009716AD">
        <w:rPr>
          <w:rFonts w:ascii="Arial" w:hAnsi="Arial"/>
          <w:color w:val="333333"/>
          <w:sz w:val="28"/>
          <w:szCs w:val="28"/>
        </w:rPr>
        <w:t>HID 55W</w:t>
      </w:r>
      <w:r w:rsidRPr="009716AD">
        <w:rPr>
          <w:rFonts w:ascii="Arial" w:hAnsi="Arial"/>
          <w:color w:val="333333"/>
          <w:sz w:val="28"/>
          <w:szCs w:val="28"/>
          <w:rtl/>
        </w:rPr>
        <w:t xml:space="preserve">. גוף עשוי אלומיניום, עמיד בתנאי מזג אוויר שונים, עמיד בפני זעזועים, מתאים לרכבי שטח, רכבי חקלאות, רכבי קידוח, רכבי עבודה לתנאי לילה. </w:t>
      </w:r>
      <w:r w:rsidRPr="009716AD">
        <w:rPr>
          <w:rFonts w:ascii="Arial" w:hAnsi="Arial"/>
          <w:color w:val="494A4B"/>
          <w:sz w:val="28"/>
          <w:szCs w:val="28"/>
          <w:rtl/>
        </w:rPr>
        <w:t>מתח</w:t>
      </w:r>
      <w:r w:rsidRPr="009716AD">
        <w:rPr>
          <w:rFonts w:ascii="Arial" w:hAnsi="Arial" w:hint="cs"/>
          <w:color w:val="494A4B"/>
          <w:sz w:val="28"/>
          <w:szCs w:val="28"/>
          <w:rtl/>
        </w:rPr>
        <w:t xml:space="preserve"> </w:t>
      </w:r>
      <w:r w:rsidRPr="009716AD">
        <w:rPr>
          <w:rFonts w:ascii="Arial" w:hAnsi="Arial"/>
          <w:color w:val="494A4B"/>
          <w:sz w:val="28"/>
          <w:szCs w:val="28"/>
          <w:rtl/>
        </w:rPr>
        <w:t>כניסה:12</w:t>
      </w:r>
      <w:r w:rsidRPr="009716AD">
        <w:rPr>
          <w:rFonts w:ascii="Arial" w:hAnsi="Arial"/>
          <w:color w:val="494A4B"/>
          <w:sz w:val="28"/>
          <w:szCs w:val="28"/>
        </w:rPr>
        <w:t>V/24V</w:t>
      </w:r>
      <w:r w:rsidRPr="009716AD">
        <w:rPr>
          <w:rFonts w:ascii="Arial" w:hAnsi="Arial"/>
          <w:color w:val="494A4B"/>
          <w:sz w:val="28"/>
          <w:szCs w:val="28"/>
          <w:rtl/>
        </w:rPr>
        <w:br/>
        <w:t>עוצמת הארה : 4500</w:t>
      </w:r>
      <w:r w:rsidRPr="009716AD">
        <w:rPr>
          <w:rFonts w:ascii="Arial" w:hAnsi="Arial"/>
          <w:color w:val="494A4B"/>
          <w:sz w:val="28"/>
          <w:szCs w:val="28"/>
        </w:rPr>
        <w:t>Lm</w:t>
      </w:r>
      <w:r w:rsidRPr="009716AD">
        <w:rPr>
          <w:rFonts w:ascii="Arial" w:hAnsi="Arial" w:hint="cs"/>
          <w:color w:val="494A4B"/>
          <w:sz w:val="28"/>
          <w:szCs w:val="28"/>
          <w:rtl/>
        </w:rPr>
        <w:t>,  מ</w:t>
      </w:r>
      <w:r w:rsidRPr="009716AD">
        <w:rPr>
          <w:rFonts w:ascii="Arial" w:hAnsi="Arial"/>
          <w:color w:val="494A4B"/>
          <w:sz w:val="28"/>
          <w:szCs w:val="28"/>
          <w:rtl/>
        </w:rPr>
        <w:t xml:space="preserve">רחק הארה במטרים: עד </w:t>
      </w:r>
      <w:r w:rsidRPr="009716AD">
        <w:rPr>
          <w:rFonts w:ascii="Arial" w:hAnsi="Arial"/>
          <w:color w:val="494A4B"/>
          <w:sz w:val="28"/>
          <w:szCs w:val="28"/>
        </w:rPr>
        <w:t>Beam distance 1300m</w:t>
      </w:r>
      <w:r w:rsidRPr="009716AD">
        <w:rPr>
          <w:rFonts w:ascii="Arial" w:hAnsi="Arial"/>
          <w:color w:val="494A4B"/>
          <w:sz w:val="28"/>
          <w:szCs w:val="28"/>
          <w:rtl/>
        </w:rPr>
        <w:br/>
        <w:t>שליטה בעזרת שלט רחוק ,מוגן מים מלא</w:t>
      </w:r>
      <w:r w:rsidRPr="009716AD">
        <w:rPr>
          <w:rFonts w:ascii="Arial" w:hAnsi="Arial" w:hint="cs"/>
          <w:color w:val="494A4B"/>
          <w:sz w:val="28"/>
          <w:szCs w:val="28"/>
          <w:rtl/>
        </w:rPr>
        <w:t xml:space="preserve">, </w:t>
      </w:r>
      <w:r w:rsidRPr="009716AD">
        <w:rPr>
          <w:rFonts w:ascii="Arial" w:hAnsi="Arial"/>
          <w:color w:val="494A4B"/>
          <w:sz w:val="28"/>
          <w:szCs w:val="28"/>
          <w:rtl/>
        </w:rPr>
        <w:t xml:space="preserve">תקן </w:t>
      </w:r>
      <w:r w:rsidRPr="009716AD">
        <w:rPr>
          <w:rFonts w:ascii="Arial" w:hAnsi="Arial"/>
          <w:color w:val="494A4B"/>
          <w:sz w:val="28"/>
          <w:szCs w:val="28"/>
        </w:rPr>
        <w:t>IP</w:t>
      </w:r>
      <w:r w:rsidRPr="009716AD">
        <w:rPr>
          <w:rFonts w:ascii="Arial" w:hAnsi="Arial" w:hint="cs"/>
          <w:color w:val="494A4B"/>
          <w:sz w:val="28"/>
          <w:szCs w:val="28"/>
          <w:rtl/>
        </w:rPr>
        <w:t xml:space="preserve">. </w:t>
      </w:r>
      <w:r w:rsidRPr="009716AD">
        <w:rPr>
          <w:rFonts w:ascii="Arial" w:hAnsi="Arial"/>
          <w:color w:val="494A4B"/>
          <w:sz w:val="28"/>
          <w:szCs w:val="28"/>
          <w:rtl/>
        </w:rPr>
        <w:t>מוצמד בעזרת כרית וואקום או בסיס מגנטי</w:t>
      </w:r>
      <w:r w:rsidRPr="009716AD">
        <w:rPr>
          <w:rFonts w:ascii="Arial" w:hAnsi="Arial" w:cs="Arial" w:hint="cs"/>
          <w:color w:val="494A4B"/>
          <w:sz w:val="28"/>
          <w:szCs w:val="28"/>
          <w:rtl/>
        </w:rPr>
        <w:t>.</w:t>
      </w:r>
      <w:r w:rsidRPr="009716AD">
        <w:rPr>
          <w:rFonts w:ascii="Arimo" w:hAnsi="Arimo" w:hint="cs"/>
          <w:sz w:val="28"/>
          <w:szCs w:val="28"/>
          <w:rtl/>
        </w:rPr>
        <w:t xml:space="preserve"> ה</w:t>
      </w:r>
      <w:r w:rsidRPr="009716AD">
        <w:rPr>
          <w:rFonts w:ascii="Arimo" w:hAnsi="Arimo"/>
          <w:sz w:val="28"/>
          <w:szCs w:val="28"/>
          <w:rtl/>
        </w:rPr>
        <w:t>דגם יאושר ע"י המשרד</w:t>
      </w:r>
    </w:p>
    <w:p w14:paraId="62BAEDC5" w14:textId="77777777" w:rsidR="00B04B32" w:rsidRPr="001F6767" w:rsidRDefault="00AE2B86" w:rsidP="00A01742">
      <w:pPr>
        <w:pStyle w:val="afc"/>
        <w:numPr>
          <w:ilvl w:val="0"/>
          <w:numId w:val="113"/>
        </w:numPr>
        <w:tabs>
          <w:tab w:val="left" w:pos="992"/>
          <w:tab w:val="left" w:pos="1274"/>
        </w:tabs>
        <w:spacing w:before="120" w:line="360" w:lineRule="auto"/>
        <w:ind w:left="1769" w:hanging="357"/>
        <w:jc w:val="both"/>
        <w:rPr>
          <w:sz w:val="28"/>
          <w:szCs w:val="28"/>
          <w:lang w:val="x-none" w:eastAsia="he-IL"/>
        </w:rPr>
      </w:pPr>
      <w:r w:rsidRPr="001F6767">
        <w:rPr>
          <w:rFonts w:hint="cs"/>
          <w:sz w:val="28"/>
          <w:szCs w:val="28"/>
          <w:rtl/>
          <w:lang w:val="x-none" w:eastAsia="he-IL"/>
        </w:rPr>
        <w:t xml:space="preserve">פנס נטען, עשוי מתכת, 6 וולט לפחות, עוצמת אור 30,000 נרות, חיי סוללה לפחות 1000 שעות+ מטען+ נרתיק נתלה במשקל עד 300 גרם, חדשים באריזתם המקורית מדגם שיאושר ע"י המשרד. </w:t>
      </w:r>
    </w:p>
    <w:p w14:paraId="38408F56" w14:textId="77777777" w:rsidR="00B74C6A" w:rsidRPr="001F6767" w:rsidRDefault="00B74C6A" w:rsidP="00A01742">
      <w:pPr>
        <w:pStyle w:val="afc"/>
        <w:numPr>
          <w:ilvl w:val="0"/>
          <w:numId w:val="113"/>
        </w:numPr>
        <w:tabs>
          <w:tab w:val="left" w:pos="992"/>
          <w:tab w:val="left" w:pos="1274"/>
        </w:tabs>
        <w:spacing w:before="120" w:line="360" w:lineRule="auto"/>
        <w:ind w:left="1769" w:hanging="357"/>
        <w:jc w:val="both"/>
        <w:rPr>
          <w:b/>
          <w:bCs/>
          <w:sz w:val="28"/>
          <w:szCs w:val="28"/>
          <w:u w:val="single"/>
        </w:rPr>
      </w:pPr>
      <w:r w:rsidRPr="001F6767">
        <w:rPr>
          <w:b/>
          <w:bCs/>
          <w:sz w:val="28"/>
          <w:szCs w:val="28"/>
          <w:u w:val="single"/>
          <w:rtl/>
        </w:rPr>
        <w:t xml:space="preserve">מצלמת דרך לכלל הרכבים </w:t>
      </w:r>
      <w:r w:rsidRPr="001F6767">
        <w:rPr>
          <w:rFonts w:hint="cs"/>
          <w:b/>
          <w:bCs/>
          <w:sz w:val="28"/>
          <w:szCs w:val="28"/>
          <w:u w:val="single"/>
          <w:rtl/>
        </w:rPr>
        <w:t xml:space="preserve">בהתאם למפרט הבא: </w:t>
      </w:r>
    </w:p>
    <w:p w14:paraId="1FC797E2"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 xml:space="preserve">חיישן </w:t>
      </w:r>
      <w:r w:rsidRPr="001F6767">
        <w:rPr>
          <w:rFonts w:asciiTheme="minorBidi" w:hAnsiTheme="minorBidi"/>
          <w:color w:val="373737"/>
          <w:sz w:val="28"/>
          <w:szCs w:val="28"/>
        </w:rPr>
        <w:t>SONY Exmor CMOS Sensor</w:t>
      </w:r>
    </w:p>
    <w:p w14:paraId="471A7113"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רזולוציות וידאו 1920×1080/30</w:t>
      </w:r>
      <w:r w:rsidRPr="001F6767">
        <w:rPr>
          <w:rFonts w:asciiTheme="minorBidi" w:hAnsiTheme="minorBidi"/>
          <w:color w:val="373737"/>
          <w:sz w:val="28"/>
          <w:szCs w:val="28"/>
        </w:rPr>
        <w:t>fps ,1280×720/30fps ,1280X720/60fps ,848×480/30fps ,640×480/30fps</w:t>
      </w:r>
    </w:p>
    <w:p w14:paraId="5C70B3AD"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 xml:space="preserve">רזולוציות תמונה 1.3 מגה, </w:t>
      </w:r>
      <w:r w:rsidRPr="001F6767">
        <w:rPr>
          <w:rFonts w:asciiTheme="minorBidi" w:hAnsiTheme="minorBidi"/>
          <w:color w:val="373737"/>
          <w:sz w:val="28"/>
          <w:szCs w:val="28"/>
        </w:rPr>
        <w:t>VGA, 3, 5, 8, 10</w:t>
      </w:r>
      <w:r w:rsidRPr="001F6767">
        <w:rPr>
          <w:rFonts w:asciiTheme="minorBidi" w:hAnsiTheme="minorBidi"/>
          <w:color w:val="373737"/>
          <w:sz w:val="28"/>
          <w:szCs w:val="28"/>
          <w:rtl/>
        </w:rPr>
        <w:t xml:space="preserve"> או 12 מגה</w:t>
      </w:r>
    </w:p>
    <w:p w14:paraId="6AA9E284"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מהירות צמצם 1/2– 1/1000 שניות</w:t>
      </w:r>
    </w:p>
    <w:p w14:paraId="1263C6A9"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 xml:space="preserve">כניסות מסוג </w:t>
      </w:r>
      <w:r w:rsidRPr="001F6767">
        <w:rPr>
          <w:rFonts w:asciiTheme="minorBidi" w:hAnsiTheme="minorBidi"/>
          <w:color w:val="373737"/>
          <w:sz w:val="28"/>
          <w:szCs w:val="28"/>
        </w:rPr>
        <w:t>USB 2.0 / HDMI / TV</w:t>
      </w:r>
    </w:p>
    <w:p w14:paraId="18C8F9AB"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 xml:space="preserve">תצורות טלוויזיה </w:t>
      </w:r>
      <w:r w:rsidRPr="001F6767">
        <w:rPr>
          <w:rFonts w:asciiTheme="minorBidi" w:hAnsiTheme="minorBidi"/>
          <w:color w:val="373737"/>
          <w:sz w:val="28"/>
          <w:szCs w:val="28"/>
        </w:rPr>
        <w:t>NTSC / PAL</w:t>
      </w:r>
    </w:p>
    <w:p w14:paraId="711ED867" w14:textId="77777777" w:rsidR="00B74C6A" w:rsidRPr="001F6767" w:rsidRDefault="00B74C6A" w:rsidP="00A01742">
      <w:pPr>
        <w:numPr>
          <w:ilvl w:val="0"/>
          <w:numId w:val="114"/>
        </w:numPr>
        <w:shd w:val="clear" w:color="auto" w:fill="FFFFFF"/>
        <w:spacing w:before="100" w:beforeAutospacing="1" w:after="100" w:afterAutospacing="1"/>
        <w:ind w:left="1842" w:right="607" w:firstLine="0"/>
        <w:rPr>
          <w:rFonts w:asciiTheme="minorBidi" w:hAnsiTheme="minorBidi"/>
          <w:color w:val="373737"/>
          <w:sz w:val="28"/>
          <w:szCs w:val="28"/>
          <w:rtl/>
        </w:rPr>
      </w:pPr>
      <w:r w:rsidRPr="001F6767">
        <w:rPr>
          <w:rFonts w:asciiTheme="minorBidi" w:hAnsiTheme="minorBidi"/>
          <w:color w:val="373737"/>
          <w:sz w:val="28"/>
          <w:szCs w:val="28"/>
          <w:rtl/>
        </w:rPr>
        <w:t xml:space="preserve">פורמט וידאו: </w:t>
      </w:r>
      <w:r w:rsidRPr="001F6767">
        <w:rPr>
          <w:rFonts w:asciiTheme="minorBidi" w:hAnsiTheme="minorBidi"/>
          <w:color w:val="373737"/>
          <w:sz w:val="28"/>
          <w:szCs w:val="28"/>
        </w:rPr>
        <w:t>MOV</w:t>
      </w:r>
      <w:r w:rsidRPr="001F6767">
        <w:rPr>
          <w:rFonts w:asciiTheme="minorBidi" w:hAnsiTheme="minorBidi"/>
          <w:color w:val="373737"/>
          <w:sz w:val="28"/>
          <w:szCs w:val="28"/>
          <w:rtl/>
        </w:rPr>
        <w:t xml:space="preserve">, פורמט תמונה: </w:t>
      </w:r>
      <w:r w:rsidRPr="001F6767">
        <w:rPr>
          <w:rFonts w:asciiTheme="minorBidi" w:hAnsiTheme="minorBidi"/>
          <w:color w:val="373737"/>
          <w:sz w:val="28"/>
          <w:szCs w:val="28"/>
        </w:rPr>
        <w:t>JPG</w:t>
      </w:r>
    </w:p>
    <w:p w14:paraId="4760EBF7" w14:textId="77777777" w:rsidR="00B74C6A" w:rsidRPr="001F6767" w:rsidRDefault="00B74C6A" w:rsidP="00B74C6A">
      <w:pPr>
        <w:ind w:left="1842"/>
        <w:rPr>
          <w:rFonts w:asciiTheme="minorHAnsi" w:eastAsiaTheme="minorHAnsi" w:hAnsiTheme="minorHAnsi"/>
          <w:sz w:val="28"/>
          <w:szCs w:val="28"/>
          <w:rtl/>
        </w:rPr>
      </w:pPr>
      <w:r w:rsidRPr="001F6767">
        <w:rPr>
          <w:sz w:val="28"/>
          <w:szCs w:val="28"/>
          <w:rtl/>
        </w:rPr>
        <w:t>הדגם יאושר ע"י המשרד</w:t>
      </w:r>
      <w:r w:rsidRPr="001F6767">
        <w:rPr>
          <w:rFonts w:cs="Arial"/>
          <w:sz w:val="28"/>
          <w:szCs w:val="28"/>
          <w:rtl/>
        </w:rPr>
        <w:t>.</w:t>
      </w:r>
    </w:p>
    <w:p w14:paraId="6C494901" w14:textId="77777777" w:rsidR="00AE2B86" w:rsidRPr="00AE2B86" w:rsidRDefault="00AE2B86" w:rsidP="00B04B32">
      <w:pPr>
        <w:tabs>
          <w:tab w:val="left" w:pos="992"/>
          <w:tab w:val="left" w:pos="1274"/>
        </w:tabs>
        <w:spacing w:before="120" w:line="320" w:lineRule="exact"/>
        <w:ind w:left="992"/>
        <w:jc w:val="both"/>
        <w:rPr>
          <w:sz w:val="28"/>
          <w:szCs w:val="28"/>
          <w:lang w:eastAsia="he-IL"/>
        </w:rPr>
      </w:pPr>
    </w:p>
    <w:p w14:paraId="5282A93E" w14:textId="77777777" w:rsidR="00661129" w:rsidRDefault="00566C96"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Pr>
          <w:rFonts w:hint="cs"/>
          <w:b/>
          <w:bCs/>
          <w:sz w:val="28"/>
          <w:szCs w:val="28"/>
          <w:rtl/>
          <w:lang w:val="x-none" w:eastAsia="he-IL"/>
        </w:rPr>
        <w:t xml:space="preserve">חנייה </w:t>
      </w:r>
    </w:p>
    <w:p w14:paraId="79A38F5B" w14:textId="77777777" w:rsidR="00566C96" w:rsidRPr="00566C96" w:rsidRDefault="00566C96" w:rsidP="00566C96">
      <w:pPr>
        <w:tabs>
          <w:tab w:val="left" w:pos="992"/>
          <w:tab w:val="left" w:pos="1274"/>
        </w:tabs>
        <w:spacing w:before="120" w:line="320" w:lineRule="exact"/>
        <w:ind w:left="992"/>
        <w:jc w:val="both"/>
        <w:rPr>
          <w:sz w:val="28"/>
          <w:szCs w:val="28"/>
          <w:rtl/>
          <w:lang w:val="x-none" w:eastAsia="he-IL"/>
        </w:rPr>
      </w:pPr>
      <w:r w:rsidRPr="00566C96">
        <w:rPr>
          <w:rFonts w:hint="cs"/>
          <w:sz w:val="28"/>
          <w:szCs w:val="28"/>
          <w:rtl/>
          <w:lang w:val="x-none" w:eastAsia="he-IL"/>
        </w:rPr>
        <w:t xml:space="preserve">החברה תעמיד לרשות </w:t>
      </w:r>
      <w:r>
        <w:rPr>
          <w:rFonts w:hint="cs"/>
          <w:sz w:val="28"/>
          <w:szCs w:val="28"/>
          <w:rtl/>
          <w:lang w:val="x-none" w:eastAsia="he-IL"/>
        </w:rPr>
        <w:t>כל בעלי התפקידים חנייה בקרבת המשרדים האמורים בסעיף 1 לעיל, על חשבו</w:t>
      </w:r>
      <w:r w:rsidR="009B5370">
        <w:rPr>
          <w:rFonts w:hint="cs"/>
          <w:sz w:val="28"/>
          <w:szCs w:val="28"/>
          <w:rtl/>
          <w:lang w:val="x-none" w:eastAsia="he-IL"/>
        </w:rPr>
        <w:t xml:space="preserve">ן החברה. </w:t>
      </w:r>
    </w:p>
    <w:p w14:paraId="12BF7C1D" w14:textId="77777777" w:rsidR="00932320" w:rsidRDefault="00932320"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Pr>
          <w:rFonts w:hint="cs"/>
          <w:b/>
          <w:bCs/>
          <w:sz w:val="28"/>
          <w:szCs w:val="28"/>
          <w:rtl/>
          <w:lang w:val="x-none" w:eastAsia="he-IL"/>
        </w:rPr>
        <w:t xml:space="preserve">קופה קטנה </w:t>
      </w:r>
    </w:p>
    <w:p w14:paraId="5709274C" w14:textId="77777777" w:rsidR="00932320" w:rsidRDefault="00932320" w:rsidP="00A01742">
      <w:pPr>
        <w:numPr>
          <w:ilvl w:val="0"/>
          <w:numId w:val="88"/>
        </w:numPr>
        <w:spacing w:before="120" w:line="360" w:lineRule="auto"/>
        <w:ind w:left="423" w:firstLine="569"/>
        <w:contextualSpacing/>
        <w:jc w:val="both"/>
        <w:rPr>
          <w:rFonts w:ascii="David" w:hAnsi="David"/>
          <w:sz w:val="28"/>
          <w:szCs w:val="28"/>
        </w:rPr>
      </w:pPr>
      <w:r w:rsidRPr="00932320">
        <w:rPr>
          <w:rFonts w:ascii="David" w:hAnsi="David" w:hint="cs"/>
          <w:sz w:val="28"/>
          <w:szCs w:val="28"/>
          <w:rtl/>
        </w:rPr>
        <w:t xml:space="preserve">החברה תעמיד לרשות מנהל המשימה, על חשבונה, 2,000 ₪ בחודש לטובת קופה </w:t>
      </w:r>
    </w:p>
    <w:p w14:paraId="15356262" w14:textId="77777777" w:rsidR="00932320" w:rsidRPr="00932320" w:rsidRDefault="00932320" w:rsidP="00932320">
      <w:pPr>
        <w:spacing w:before="120" w:line="360" w:lineRule="auto"/>
        <w:ind w:left="992" w:firstLine="448"/>
        <w:contextualSpacing/>
        <w:jc w:val="both"/>
        <w:rPr>
          <w:rFonts w:ascii="David" w:hAnsi="David"/>
          <w:sz w:val="28"/>
          <w:szCs w:val="28"/>
        </w:rPr>
      </w:pPr>
      <w:r w:rsidRPr="00932320">
        <w:rPr>
          <w:rFonts w:ascii="David" w:hAnsi="David" w:hint="cs"/>
          <w:sz w:val="28"/>
          <w:szCs w:val="28"/>
          <w:rtl/>
        </w:rPr>
        <w:t>קטנה.</w:t>
      </w:r>
    </w:p>
    <w:p w14:paraId="3C0BFFED"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rtl/>
          <w:lang w:val="x-none" w:eastAsia="he-IL"/>
        </w:rPr>
      </w:pPr>
      <w:r w:rsidRPr="00606630">
        <w:rPr>
          <w:rFonts w:hint="cs"/>
          <w:b/>
          <w:bCs/>
          <w:sz w:val="28"/>
          <w:szCs w:val="28"/>
          <w:rtl/>
          <w:lang w:val="x-none" w:eastAsia="he-IL"/>
        </w:rPr>
        <w:t xml:space="preserve">שעון נוכחות </w:t>
      </w:r>
    </w:p>
    <w:p w14:paraId="3365F506" w14:textId="77777777" w:rsidR="00661129" w:rsidRPr="00BE2431" w:rsidRDefault="00661129" w:rsidP="00BE2431">
      <w:pPr>
        <w:tabs>
          <w:tab w:val="left" w:pos="281"/>
          <w:tab w:val="left" w:pos="992"/>
          <w:tab w:val="left" w:pos="1132"/>
          <w:tab w:val="left" w:pos="1699"/>
        </w:tabs>
        <w:ind w:left="992"/>
        <w:jc w:val="both"/>
        <w:rPr>
          <w:sz w:val="28"/>
          <w:szCs w:val="28"/>
          <w:rtl/>
          <w:lang w:eastAsia="he-IL"/>
        </w:rPr>
      </w:pPr>
      <w:r w:rsidRPr="00606630">
        <w:rPr>
          <w:rFonts w:hint="cs"/>
          <w:sz w:val="28"/>
          <w:szCs w:val="28"/>
          <w:rtl/>
          <w:lang w:eastAsia="he-IL"/>
        </w:rPr>
        <w:lastRenderedPageBreak/>
        <w:t>החברה תתקין על חשבונה שעון נוכחות ותוכנה מתאימה למעקב אחר</w:t>
      </w:r>
      <w:r w:rsidRPr="00606630">
        <w:rPr>
          <w:rFonts w:hint="cs"/>
          <w:b/>
          <w:bCs/>
          <w:sz w:val="28"/>
          <w:szCs w:val="28"/>
          <w:rtl/>
          <w:lang w:eastAsia="he-IL"/>
        </w:rPr>
        <w:t xml:space="preserve"> </w:t>
      </w:r>
      <w:r w:rsidRPr="00606630">
        <w:rPr>
          <w:rFonts w:hint="cs"/>
          <w:sz w:val="28"/>
          <w:szCs w:val="28"/>
          <w:rtl/>
          <w:lang w:eastAsia="he-IL"/>
        </w:rPr>
        <w:t xml:space="preserve">שעות </w:t>
      </w:r>
      <w:r w:rsidRPr="00BE2431">
        <w:rPr>
          <w:rFonts w:hint="cs"/>
          <w:sz w:val="28"/>
          <w:szCs w:val="28"/>
          <w:rtl/>
          <w:lang w:eastAsia="he-IL"/>
        </w:rPr>
        <w:t xml:space="preserve">העבודה וסנכרון מלא עם השרת . השעון </w:t>
      </w:r>
      <w:r w:rsidR="00BE2431" w:rsidRPr="00BE2431">
        <w:rPr>
          <w:rFonts w:hint="cs"/>
          <w:sz w:val="28"/>
          <w:szCs w:val="28"/>
          <w:rtl/>
          <w:lang w:eastAsia="he-IL"/>
        </w:rPr>
        <w:t xml:space="preserve">יותקן באמצעות אפליקציה במכשירי הנייד של כל עובד, בתוך גזרת האחריות. </w:t>
      </w:r>
    </w:p>
    <w:p w14:paraId="6975BD6C" w14:textId="77777777" w:rsidR="00661129" w:rsidRPr="00606630" w:rsidRDefault="00661129" w:rsidP="00661129">
      <w:pPr>
        <w:tabs>
          <w:tab w:val="left" w:pos="281"/>
          <w:tab w:val="left" w:pos="992"/>
          <w:tab w:val="left" w:pos="1132"/>
          <w:tab w:val="left" w:pos="1699"/>
        </w:tabs>
        <w:ind w:left="992"/>
        <w:jc w:val="both"/>
        <w:rPr>
          <w:b/>
          <w:bCs/>
          <w:sz w:val="28"/>
          <w:szCs w:val="28"/>
          <w:rtl/>
          <w:lang w:eastAsia="he-IL"/>
        </w:rPr>
      </w:pPr>
    </w:p>
    <w:p w14:paraId="64F0B4B2" w14:textId="77777777" w:rsidR="00661129" w:rsidRPr="00606630" w:rsidRDefault="00661129" w:rsidP="00A01742">
      <w:pPr>
        <w:numPr>
          <w:ilvl w:val="5"/>
          <w:numId w:val="90"/>
        </w:numPr>
        <w:tabs>
          <w:tab w:val="left" w:pos="992"/>
          <w:tab w:val="left" w:pos="1274"/>
        </w:tabs>
        <w:spacing w:before="120" w:line="320" w:lineRule="exact"/>
        <w:ind w:left="992" w:hanging="426"/>
        <w:jc w:val="both"/>
        <w:rPr>
          <w:b/>
          <w:bCs/>
          <w:sz w:val="28"/>
          <w:szCs w:val="28"/>
          <w:lang w:val="x-none" w:eastAsia="he-IL"/>
        </w:rPr>
      </w:pPr>
      <w:r w:rsidRPr="00606630">
        <w:rPr>
          <w:rFonts w:hint="cs"/>
          <w:b/>
          <w:bCs/>
          <w:sz w:val="28"/>
          <w:szCs w:val="28"/>
          <w:rtl/>
          <w:lang w:val="x-none" w:eastAsia="he-IL"/>
        </w:rPr>
        <w:t>ציוד משרד</w:t>
      </w:r>
    </w:p>
    <w:p w14:paraId="0150F00D" w14:textId="77777777" w:rsidR="00661129" w:rsidRDefault="00661129" w:rsidP="00FE0536">
      <w:pPr>
        <w:tabs>
          <w:tab w:val="left" w:pos="281"/>
          <w:tab w:val="left" w:pos="851"/>
          <w:tab w:val="left" w:pos="992"/>
        </w:tabs>
        <w:ind w:left="992"/>
        <w:rPr>
          <w:sz w:val="28"/>
          <w:szCs w:val="28"/>
          <w:rtl/>
          <w:lang w:eastAsia="he-IL"/>
        </w:rPr>
      </w:pPr>
      <w:r w:rsidRPr="00606630">
        <w:rPr>
          <w:rFonts w:hint="cs"/>
          <w:sz w:val="28"/>
          <w:szCs w:val="28"/>
          <w:rtl/>
          <w:lang w:eastAsia="he-IL"/>
        </w:rPr>
        <w:t>המציע יספק ציוד משרדי הכולל : נייר, עטים, טושים, סלוטייפ,</w:t>
      </w:r>
      <w:r w:rsidRPr="00606630">
        <w:rPr>
          <w:rFonts w:hint="cs"/>
          <w:b/>
          <w:bCs/>
          <w:sz w:val="28"/>
          <w:szCs w:val="28"/>
          <w:rtl/>
          <w:lang w:eastAsia="he-IL"/>
        </w:rPr>
        <w:t xml:space="preserve"> </w:t>
      </w:r>
      <w:r w:rsidRPr="00606630">
        <w:rPr>
          <w:rFonts w:hint="cs"/>
          <w:sz w:val="28"/>
          <w:szCs w:val="28"/>
          <w:rtl/>
          <w:lang w:eastAsia="he-IL"/>
        </w:rPr>
        <w:t>מרקרים קלסרים דפדפות וכל הציוד המשרדי ככל שיידרש. המציע יספק כיבוד כגון</w:t>
      </w:r>
      <w:r w:rsidR="00D020CB">
        <w:rPr>
          <w:rFonts w:hint="cs"/>
          <w:sz w:val="28"/>
          <w:szCs w:val="28"/>
          <w:rtl/>
          <w:lang w:eastAsia="he-IL"/>
        </w:rPr>
        <w:t>:</w:t>
      </w:r>
      <w:r w:rsidRPr="00606630">
        <w:rPr>
          <w:rFonts w:hint="cs"/>
          <w:sz w:val="28"/>
          <w:szCs w:val="28"/>
          <w:rtl/>
          <w:lang w:eastAsia="he-IL"/>
        </w:rPr>
        <w:t xml:space="preserve">  קפה</w:t>
      </w:r>
      <w:r w:rsidR="00D020CB">
        <w:rPr>
          <w:rFonts w:hint="cs"/>
          <w:sz w:val="28"/>
          <w:szCs w:val="28"/>
          <w:rtl/>
          <w:lang w:eastAsia="he-IL"/>
        </w:rPr>
        <w:t>/</w:t>
      </w:r>
      <w:r w:rsidRPr="00606630">
        <w:rPr>
          <w:rFonts w:hint="cs"/>
          <w:sz w:val="28"/>
          <w:szCs w:val="28"/>
          <w:rtl/>
          <w:lang w:eastAsia="he-IL"/>
        </w:rPr>
        <w:t xml:space="preserve"> נס</w:t>
      </w:r>
      <w:r w:rsidR="00D020CB">
        <w:rPr>
          <w:rFonts w:hint="cs"/>
          <w:sz w:val="28"/>
          <w:szCs w:val="28"/>
          <w:rtl/>
          <w:lang w:eastAsia="he-IL"/>
        </w:rPr>
        <w:t xml:space="preserve"> קפה/</w:t>
      </w:r>
      <w:r w:rsidRPr="00606630">
        <w:rPr>
          <w:rFonts w:hint="cs"/>
          <w:sz w:val="28"/>
          <w:szCs w:val="28"/>
          <w:rtl/>
          <w:lang w:eastAsia="he-IL"/>
        </w:rPr>
        <w:t xml:space="preserve"> סוכר</w:t>
      </w:r>
      <w:r w:rsidR="00D020CB">
        <w:rPr>
          <w:rFonts w:hint="cs"/>
          <w:sz w:val="28"/>
          <w:szCs w:val="28"/>
          <w:rtl/>
          <w:lang w:eastAsia="he-IL"/>
        </w:rPr>
        <w:t>/</w:t>
      </w:r>
      <w:r w:rsidRPr="00606630">
        <w:rPr>
          <w:rFonts w:hint="cs"/>
          <w:sz w:val="28"/>
          <w:szCs w:val="28"/>
          <w:rtl/>
          <w:lang w:eastAsia="he-IL"/>
        </w:rPr>
        <w:t xml:space="preserve"> חלב</w:t>
      </w:r>
      <w:r w:rsidR="00D020CB">
        <w:rPr>
          <w:rFonts w:hint="cs"/>
          <w:sz w:val="28"/>
          <w:szCs w:val="28"/>
          <w:rtl/>
          <w:lang w:eastAsia="he-IL"/>
        </w:rPr>
        <w:t>/</w:t>
      </w:r>
      <w:r w:rsidRPr="00606630">
        <w:rPr>
          <w:rFonts w:hint="cs"/>
          <w:sz w:val="28"/>
          <w:szCs w:val="28"/>
          <w:rtl/>
          <w:lang w:eastAsia="he-IL"/>
        </w:rPr>
        <w:t xml:space="preserve"> תה </w:t>
      </w:r>
      <w:r w:rsidR="00D020CB">
        <w:rPr>
          <w:rFonts w:hint="cs"/>
          <w:sz w:val="28"/>
          <w:szCs w:val="28"/>
          <w:rtl/>
          <w:lang w:eastAsia="he-IL"/>
        </w:rPr>
        <w:t xml:space="preserve">/עוגיות </w:t>
      </w:r>
      <w:r w:rsidRPr="00606630">
        <w:rPr>
          <w:rFonts w:hint="cs"/>
          <w:sz w:val="28"/>
          <w:szCs w:val="28"/>
          <w:rtl/>
          <w:lang w:eastAsia="he-IL"/>
        </w:rPr>
        <w:t xml:space="preserve">וכלים חד פעמיים ככל שיידרש . המציע יספק חומרי ניקוי נייר  טואלט ונייר לניגוב ידיים  למשרדים של המציע </w:t>
      </w:r>
      <w:r w:rsidRPr="00D020CB">
        <w:rPr>
          <w:rFonts w:hint="cs"/>
          <w:b/>
          <w:bCs/>
          <w:sz w:val="28"/>
          <w:szCs w:val="28"/>
          <w:rtl/>
          <w:lang w:eastAsia="he-IL"/>
        </w:rPr>
        <w:t>ככל שיידרש.</w:t>
      </w:r>
    </w:p>
    <w:p w14:paraId="1915DEF8" w14:textId="77777777" w:rsidR="00FE0536" w:rsidRDefault="00FE0536" w:rsidP="00FE0536">
      <w:pPr>
        <w:tabs>
          <w:tab w:val="left" w:pos="281"/>
          <w:tab w:val="left" w:pos="851"/>
          <w:tab w:val="left" w:pos="992"/>
        </w:tabs>
        <w:ind w:left="992"/>
        <w:rPr>
          <w:sz w:val="28"/>
          <w:szCs w:val="28"/>
          <w:rtl/>
          <w:lang w:eastAsia="he-IL"/>
        </w:rPr>
      </w:pPr>
    </w:p>
    <w:p w14:paraId="77178511" w14:textId="77777777" w:rsidR="00661129" w:rsidRPr="00DF566E" w:rsidRDefault="00661129" w:rsidP="00A01742">
      <w:pPr>
        <w:numPr>
          <w:ilvl w:val="5"/>
          <w:numId w:val="90"/>
        </w:numPr>
        <w:tabs>
          <w:tab w:val="left" w:pos="992"/>
          <w:tab w:val="left" w:pos="1274"/>
        </w:tabs>
        <w:spacing w:before="120" w:line="320" w:lineRule="exact"/>
        <w:ind w:left="992" w:hanging="426"/>
        <w:jc w:val="both"/>
        <w:rPr>
          <w:b/>
          <w:bCs/>
          <w:sz w:val="32"/>
          <w:szCs w:val="32"/>
          <w:lang w:val="x-none" w:eastAsia="he-IL"/>
        </w:rPr>
      </w:pPr>
      <w:r w:rsidRPr="00FB39CB">
        <w:rPr>
          <w:rFonts w:hint="cs"/>
          <w:b/>
          <w:bCs/>
          <w:sz w:val="28"/>
          <w:szCs w:val="28"/>
          <w:rtl/>
          <w:lang w:val="x-none" w:eastAsia="he-IL"/>
        </w:rPr>
        <w:t>ציוד מחשוב</w:t>
      </w:r>
    </w:p>
    <w:p w14:paraId="5C58D2A0" w14:textId="77777777" w:rsidR="00DF566E" w:rsidRPr="00DF566E" w:rsidRDefault="00DF566E" w:rsidP="00DF566E">
      <w:pPr>
        <w:spacing w:before="120" w:line="320" w:lineRule="exact"/>
        <w:jc w:val="center"/>
        <w:rPr>
          <w:rFonts w:ascii="David" w:hAnsi="David"/>
          <w:sz w:val="28"/>
          <w:szCs w:val="28"/>
          <w:rtl/>
          <w:lang w:eastAsia="he-IL"/>
        </w:rPr>
      </w:pPr>
      <w:r w:rsidRPr="00DF566E">
        <w:rPr>
          <w:rFonts w:ascii="David" w:hAnsi="David" w:hint="cs"/>
          <w:b/>
          <w:bCs/>
          <w:sz w:val="28"/>
          <w:szCs w:val="28"/>
          <w:rtl/>
          <w:lang w:eastAsia="he-IL"/>
        </w:rPr>
        <w:t>החברה תספק תתקין ותתחזק את כלל הפריטים והמערכות המופיעות בנספח זה</w:t>
      </w:r>
      <w:r w:rsidRPr="00DF566E">
        <w:rPr>
          <w:rFonts w:ascii="David" w:hAnsi="David" w:hint="cs"/>
          <w:sz w:val="28"/>
          <w:szCs w:val="28"/>
          <w:rtl/>
          <w:lang w:eastAsia="he-IL"/>
        </w:rPr>
        <w:t>.</w:t>
      </w:r>
    </w:p>
    <w:p w14:paraId="56952681" w14:textId="77777777" w:rsidR="00DF566E" w:rsidRPr="00DF566E" w:rsidRDefault="00DF566E" w:rsidP="00DF566E">
      <w:pPr>
        <w:spacing w:before="120" w:line="320" w:lineRule="exact"/>
        <w:jc w:val="both"/>
        <w:rPr>
          <w:rFonts w:ascii="David" w:hAnsi="David"/>
          <w:b/>
          <w:bCs/>
          <w:sz w:val="28"/>
          <w:szCs w:val="28"/>
          <w:u w:val="single"/>
          <w:rtl/>
          <w:lang w:eastAsia="he-IL"/>
        </w:rPr>
      </w:pPr>
      <w:r w:rsidRPr="00DF566E">
        <w:rPr>
          <w:rFonts w:ascii="David" w:hAnsi="David"/>
          <w:sz w:val="28"/>
          <w:szCs w:val="28"/>
          <w:rtl/>
          <w:lang w:eastAsia="he-IL"/>
        </w:rPr>
        <w:t xml:space="preserve">        </w:t>
      </w:r>
      <w:r w:rsidR="00A01742">
        <w:rPr>
          <w:rFonts w:ascii="David" w:hAnsi="David" w:hint="cs"/>
          <w:sz w:val="28"/>
          <w:szCs w:val="28"/>
          <w:rtl/>
          <w:lang w:eastAsia="he-IL"/>
        </w:rPr>
        <w:tab/>
      </w:r>
      <w:r w:rsidRPr="00DF566E">
        <w:rPr>
          <w:rFonts w:ascii="David" w:hAnsi="David"/>
          <w:sz w:val="28"/>
          <w:szCs w:val="28"/>
          <w:rtl/>
          <w:lang w:eastAsia="he-IL"/>
        </w:rPr>
        <w:t xml:space="preserve">  </w:t>
      </w:r>
      <w:r w:rsidRPr="00DF566E">
        <w:rPr>
          <w:rFonts w:ascii="David" w:hAnsi="David"/>
          <w:b/>
          <w:bCs/>
          <w:sz w:val="28"/>
          <w:szCs w:val="28"/>
          <w:u w:val="single"/>
          <w:rtl/>
          <w:lang w:eastAsia="he-IL"/>
        </w:rPr>
        <w:t xml:space="preserve">שרת נתונים שרת דוא"ל ושרת </w:t>
      </w:r>
      <w:r w:rsidRPr="00DF566E">
        <w:rPr>
          <w:rFonts w:ascii="David" w:hAnsi="David"/>
          <w:b/>
          <w:bCs/>
          <w:sz w:val="28"/>
          <w:szCs w:val="28"/>
          <w:u w:val="single"/>
          <w:lang w:eastAsia="he-IL"/>
        </w:rPr>
        <w:t>sql</w:t>
      </w:r>
      <w:r w:rsidRPr="00DF566E">
        <w:rPr>
          <w:rFonts w:ascii="David" w:hAnsi="David"/>
          <w:b/>
          <w:bCs/>
          <w:sz w:val="28"/>
          <w:szCs w:val="28"/>
          <w:u w:val="single"/>
          <w:rtl/>
          <w:lang w:eastAsia="he-IL"/>
        </w:rPr>
        <w:t xml:space="preserve"> (שרתים וירטואלים) סה"כ 1 יחידה  :</w:t>
      </w:r>
    </w:p>
    <w:p w14:paraId="32F30FA9" w14:textId="77777777" w:rsidR="00DF566E" w:rsidRPr="00DF566E" w:rsidRDefault="00DF566E" w:rsidP="00A01742">
      <w:pPr>
        <w:spacing w:before="120" w:line="320" w:lineRule="exact"/>
        <w:ind w:firstLine="720"/>
        <w:jc w:val="both"/>
        <w:rPr>
          <w:rFonts w:ascii="David" w:hAnsi="David"/>
          <w:sz w:val="28"/>
          <w:szCs w:val="28"/>
          <w:rtl/>
          <w:lang w:eastAsia="he-IL"/>
        </w:rPr>
      </w:pPr>
      <w:r w:rsidRPr="00DF566E">
        <w:rPr>
          <w:rFonts w:ascii="David" w:hAnsi="David"/>
          <w:sz w:val="28"/>
          <w:szCs w:val="28"/>
          <w:rtl/>
          <w:lang w:eastAsia="he-IL"/>
        </w:rPr>
        <w:t xml:space="preserve">המערכת תורכב משרת פיזי אחד המשמש כשרת וירטואלי שרת דוא"ל שרת נתונים ושרת </w:t>
      </w:r>
      <w:r w:rsidRPr="00DF566E">
        <w:rPr>
          <w:rFonts w:ascii="David" w:hAnsi="David"/>
          <w:sz w:val="28"/>
          <w:szCs w:val="28"/>
          <w:lang w:eastAsia="he-IL"/>
        </w:rPr>
        <w:t>sql</w:t>
      </w:r>
      <w:r w:rsidR="00A01742">
        <w:rPr>
          <w:rFonts w:ascii="David" w:hAnsi="David" w:hint="cs"/>
          <w:sz w:val="28"/>
          <w:szCs w:val="28"/>
          <w:rtl/>
          <w:lang w:eastAsia="he-IL"/>
        </w:rPr>
        <w:t>:</w:t>
      </w:r>
    </w:p>
    <w:p w14:paraId="31AC9658" w14:textId="77777777" w:rsidR="00DF566E" w:rsidRPr="00DF566E" w:rsidRDefault="00DF566E" w:rsidP="00DF566E">
      <w:pPr>
        <w:spacing w:before="120" w:line="320" w:lineRule="exact"/>
        <w:jc w:val="both"/>
        <w:rPr>
          <w:rFonts w:ascii="David" w:hAnsi="David"/>
          <w:b/>
          <w:bCs/>
          <w:sz w:val="28"/>
          <w:szCs w:val="28"/>
          <w:u w:val="single"/>
          <w:rtl/>
          <w:lang w:eastAsia="he-IL"/>
        </w:rPr>
      </w:pPr>
      <w:r w:rsidRPr="00DF566E">
        <w:rPr>
          <w:rFonts w:ascii="David" w:hAnsi="David"/>
          <w:b/>
          <w:bCs/>
          <w:sz w:val="28"/>
          <w:szCs w:val="28"/>
          <w:u w:val="single"/>
          <w:rtl/>
          <w:lang w:eastAsia="he-IL"/>
        </w:rPr>
        <w:t>מפרט שרת :</w:t>
      </w:r>
    </w:p>
    <w:p w14:paraId="4510808A" w14:textId="77777777" w:rsidR="00DF566E" w:rsidRPr="00A01742" w:rsidRDefault="00DF566E" w:rsidP="00A01742">
      <w:pPr>
        <w:pStyle w:val="afc"/>
        <w:numPr>
          <w:ilvl w:val="0"/>
          <w:numId w:val="122"/>
        </w:numPr>
        <w:spacing w:before="100" w:beforeAutospacing="1" w:after="100" w:afterAutospacing="1"/>
        <w:rPr>
          <w:rFonts w:ascii="David" w:eastAsia="Calibri" w:hAnsi="David"/>
          <w:sz w:val="28"/>
          <w:szCs w:val="28"/>
          <w:rtl/>
        </w:rPr>
      </w:pPr>
      <w:r w:rsidRPr="00A01742">
        <w:rPr>
          <w:rFonts w:ascii="David" w:eastAsia="Calibri" w:hAnsi="David"/>
          <w:sz w:val="28"/>
          <w:szCs w:val="28"/>
          <w:rtl/>
        </w:rPr>
        <w:t xml:space="preserve">שרת </w:t>
      </w:r>
      <w:r w:rsidRPr="00A01742">
        <w:rPr>
          <w:rFonts w:ascii="David" w:eastAsia="Calibri" w:hAnsi="David"/>
          <w:sz w:val="28"/>
          <w:szCs w:val="28"/>
        </w:rPr>
        <w:t>Rack Mount 2U</w:t>
      </w:r>
      <w:r w:rsidRPr="00A01742">
        <w:rPr>
          <w:rFonts w:ascii="David" w:eastAsia="Calibri" w:hAnsi="David"/>
          <w:sz w:val="28"/>
          <w:szCs w:val="28"/>
          <w:rtl/>
        </w:rPr>
        <w:t>.</w:t>
      </w:r>
    </w:p>
    <w:p w14:paraId="25200E6B" w14:textId="77777777" w:rsidR="00DF566E" w:rsidRPr="00A01742" w:rsidRDefault="00DF566E" w:rsidP="00A01742">
      <w:pPr>
        <w:pStyle w:val="afc"/>
        <w:numPr>
          <w:ilvl w:val="0"/>
          <w:numId w:val="122"/>
        </w:numPr>
        <w:spacing w:before="100" w:beforeAutospacing="1" w:after="100" w:afterAutospacing="1"/>
        <w:rPr>
          <w:rFonts w:ascii="David" w:eastAsia="Calibri" w:hAnsi="David"/>
          <w:sz w:val="28"/>
          <w:szCs w:val="28"/>
          <w:rtl/>
        </w:rPr>
      </w:pPr>
      <w:r w:rsidRPr="00A01742">
        <w:rPr>
          <w:rFonts w:ascii="David" w:eastAsia="Calibri" w:hAnsi="David"/>
          <w:sz w:val="28"/>
          <w:szCs w:val="28"/>
          <w:rtl/>
        </w:rPr>
        <w:t>שני ספקי כח.</w:t>
      </w:r>
    </w:p>
    <w:p w14:paraId="59D5E201" w14:textId="77777777" w:rsidR="00DF566E" w:rsidRPr="00A01742" w:rsidRDefault="00DF566E" w:rsidP="00A01742">
      <w:pPr>
        <w:pStyle w:val="afc"/>
        <w:numPr>
          <w:ilvl w:val="0"/>
          <w:numId w:val="122"/>
        </w:numPr>
        <w:spacing w:before="100" w:beforeAutospacing="1" w:after="100" w:afterAutospacing="1"/>
        <w:rPr>
          <w:rFonts w:ascii="David" w:eastAsia="Calibri" w:hAnsi="David"/>
          <w:sz w:val="28"/>
          <w:szCs w:val="28"/>
          <w:rtl/>
        </w:rPr>
      </w:pPr>
      <w:r w:rsidRPr="00A01742">
        <w:rPr>
          <w:rFonts w:ascii="David" w:eastAsia="Calibri" w:hAnsi="David"/>
          <w:sz w:val="28"/>
          <w:szCs w:val="28"/>
          <w:rtl/>
        </w:rPr>
        <w:t xml:space="preserve">מעבד </w:t>
      </w:r>
      <w:r w:rsidRPr="00A01742">
        <w:rPr>
          <w:rFonts w:ascii="David" w:eastAsia="Calibri" w:hAnsi="David"/>
          <w:sz w:val="28"/>
          <w:szCs w:val="28"/>
        </w:rPr>
        <w:t>Intel Xeon E5-2630 V4</w:t>
      </w:r>
      <w:r w:rsidRPr="00A01742">
        <w:rPr>
          <w:rFonts w:ascii="David" w:eastAsia="Calibri" w:hAnsi="David"/>
          <w:sz w:val="28"/>
          <w:szCs w:val="28"/>
          <w:rtl/>
        </w:rPr>
        <w:t xml:space="preserve"> בודד</w:t>
      </w:r>
    </w:p>
    <w:p w14:paraId="7D4C36F9" w14:textId="77777777" w:rsidR="00DF566E" w:rsidRPr="00A01742" w:rsidRDefault="00DF566E" w:rsidP="00A01742">
      <w:pPr>
        <w:pStyle w:val="afc"/>
        <w:numPr>
          <w:ilvl w:val="0"/>
          <w:numId w:val="122"/>
        </w:numPr>
        <w:spacing w:before="100" w:beforeAutospacing="1" w:after="100" w:afterAutospacing="1"/>
        <w:rPr>
          <w:rFonts w:ascii="David" w:eastAsia="Calibri" w:hAnsi="David"/>
          <w:sz w:val="28"/>
          <w:szCs w:val="28"/>
          <w:rtl/>
        </w:rPr>
      </w:pPr>
      <w:r w:rsidRPr="00A01742">
        <w:rPr>
          <w:rFonts w:ascii="David" w:eastAsia="Calibri" w:hAnsi="David"/>
          <w:sz w:val="28"/>
          <w:szCs w:val="28"/>
          <w:rtl/>
        </w:rPr>
        <w:t>זיכרון  72</w:t>
      </w:r>
      <w:r w:rsidRPr="00A01742">
        <w:rPr>
          <w:rFonts w:ascii="David" w:eastAsia="Calibri" w:hAnsi="David"/>
          <w:sz w:val="28"/>
          <w:szCs w:val="28"/>
        </w:rPr>
        <w:t xml:space="preserve">GB </w:t>
      </w:r>
    </w:p>
    <w:p w14:paraId="6FE5DCE6" w14:textId="77777777" w:rsidR="00DF566E" w:rsidRPr="00DF566E" w:rsidRDefault="00DF566E" w:rsidP="00DF566E">
      <w:pPr>
        <w:spacing w:before="100" w:beforeAutospacing="1" w:after="100" w:afterAutospacing="1"/>
        <w:rPr>
          <w:rFonts w:ascii="David" w:eastAsia="Calibri" w:hAnsi="David"/>
          <w:sz w:val="28"/>
          <w:szCs w:val="28"/>
          <w:rtl/>
        </w:rPr>
      </w:pPr>
      <w:r w:rsidRPr="00DF566E">
        <w:rPr>
          <w:rFonts w:ascii="David" w:eastAsia="Calibri" w:hAnsi="David"/>
          <w:b/>
          <w:bCs/>
          <w:sz w:val="28"/>
          <w:szCs w:val="28"/>
          <w:u w:val="single"/>
          <w:rtl/>
        </w:rPr>
        <w:t>דיסקים</w:t>
      </w:r>
      <w:r w:rsidRPr="00DF566E">
        <w:rPr>
          <w:rFonts w:ascii="David" w:eastAsia="Calibri" w:hAnsi="David"/>
          <w:sz w:val="28"/>
          <w:szCs w:val="28"/>
          <w:rtl/>
        </w:rPr>
        <w:t>:</w:t>
      </w:r>
    </w:p>
    <w:p w14:paraId="605859DD" w14:textId="77777777" w:rsidR="00DF566E" w:rsidRPr="00F51F6A" w:rsidRDefault="00DF566E" w:rsidP="006B0AD1">
      <w:pPr>
        <w:pStyle w:val="afc"/>
        <w:numPr>
          <w:ilvl w:val="0"/>
          <w:numId w:val="122"/>
        </w:numPr>
        <w:spacing w:before="100" w:beforeAutospacing="1" w:after="100" w:afterAutospacing="1"/>
        <w:rPr>
          <w:rFonts w:ascii="David" w:eastAsia="Calibri" w:hAnsi="David"/>
          <w:sz w:val="28"/>
          <w:szCs w:val="28"/>
          <w:rtl/>
        </w:rPr>
      </w:pPr>
      <w:r w:rsidRPr="00F51F6A">
        <w:rPr>
          <w:rFonts w:ascii="David" w:eastAsia="Calibri" w:hAnsi="David"/>
          <w:sz w:val="28"/>
          <w:szCs w:val="28"/>
        </w:rPr>
        <w:t>1 x 32GB SD Card</w:t>
      </w:r>
      <w:r w:rsidRPr="00F51F6A">
        <w:rPr>
          <w:rFonts w:ascii="David" w:eastAsia="Calibri" w:hAnsi="David"/>
          <w:sz w:val="28"/>
          <w:szCs w:val="28"/>
          <w:rtl/>
        </w:rPr>
        <w:t xml:space="preserve">  (עבור התקנת מערכת ה </w:t>
      </w:r>
      <w:r w:rsidRPr="00F51F6A">
        <w:rPr>
          <w:rFonts w:ascii="David" w:eastAsia="Calibri" w:hAnsi="David"/>
          <w:sz w:val="28"/>
          <w:szCs w:val="28"/>
        </w:rPr>
        <w:t>VMware</w:t>
      </w:r>
      <w:r w:rsidRPr="00F51F6A">
        <w:rPr>
          <w:rFonts w:ascii="David" w:eastAsia="Calibri" w:hAnsi="David"/>
          <w:sz w:val="28"/>
          <w:szCs w:val="28"/>
          <w:rtl/>
        </w:rPr>
        <w:t>).</w:t>
      </w:r>
    </w:p>
    <w:p w14:paraId="387C6C4C" w14:textId="77777777" w:rsidR="00DF566E" w:rsidRPr="00DF566E" w:rsidRDefault="00DF566E" w:rsidP="006B0AD1">
      <w:pPr>
        <w:pStyle w:val="afc"/>
        <w:numPr>
          <w:ilvl w:val="0"/>
          <w:numId w:val="122"/>
        </w:numPr>
        <w:spacing w:before="100" w:beforeAutospacing="1" w:after="100" w:afterAutospacing="1"/>
        <w:rPr>
          <w:rFonts w:ascii="David" w:eastAsia="Calibri" w:hAnsi="David"/>
          <w:sz w:val="28"/>
          <w:szCs w:val="28"/>
          <w:rtl/>
        </w:rPr>
      </w:pPr>
      <w:r w:rsidRPr="00DF566E">
        <w:rPr>
          <w:rFonts w:ascii="David" w:eastAsia="Calibri" w:hAnsi="David"/>
          <w:sz w:val="28"/>
          <w:szCs w:val="28"/>
          <w:rtl/>
        </w:rPr>
        <w:t> </w:t>
      </w:r>
      <w:r w:rsidRPr="00DF566E">
        <w:rPr>
          <w:rFonts w:ascii="David" w:eastAsia="Calibri" w:hAnsi="David"/>
          <w:sz w:val="28"/>
          <w:szCs w:val="28"/>
        </w:rPr>
        <w:t>2 x 480GB SSD</w:t>
      </w:r>
      <w:r w:rsidRPr="00DF566E">
        <w:rPr>
          <w:rFonts w:ascii="David" w:eastAsia="Calibri" w:hAnsi="David"/>
          <w:sz w:val="28"/>
          <w:szCs w:val="28"/>
          <w:rtl/>
        </w:rPr>
        <w:t xml:space="preserve"> (</w:t>
      </w:r>
      <w:r w:rsidRPr="00DF566E">
        <w:rPr>
          <w:rFonts w:ascii="David" w:eastAsia="Calibri" w:hAnsi="David"/>
          <w:sz w:val="28"/>
          <w:szCs w:val="28"/>
        </w:rPr>
        <w:t>480TB</w:t>
      </w:r>
      <w:r w:rsidR="00A01742">
        <w:rPr>
          <w:rFonts w:ascii="David" w:eastAsia="Calibri" w:hAnsi="David"/>
          <w:sz w:val="28"/>
          <w:szCs w:val="28"/>
          <w:rtl/>
        </w:rPr>
        <w:t xml:space="preserve"> נטו - עבור </w:t>
      </w:r>
      <w:r w:rsidRPr="00DF566E">
        <w:rPr>
          <w:rFonts w:ascii="David" w:eastAsia="Calibri" w:hAnsi="David"/>
          <w:sz w:val="28"/>
          <w:szCs w:val="28"/>
          <w:rtl/>
        </w:rPr>
        <w:t xml:space="preserve">שרתים </w:t>
      </w:r>
      <w:r w:rsidR="00A01742">
        <w:rPr>
          <w:rFonts w:ascii="David" w:eastAsia="Calibri" w:hAnsi="David" w:hint="cs"/>
          <w:sz w:val="28"/>
          <w:szCs w:val="28"/>
          <w:rtl/>
        </w:rPr>
        <w:t>ו</w:t>
      </w:r>
      <w:r w:rsidR="00A01742" w:rsidRPr="00DF566E">
        <w:rPr>
          <w:rFonts w:ascii="David" w:eastAsia="Calibri" w:hAnsi="David" w:hint="cs"/>
          <w:sz w:val="28"/>
          <w:szCs w:val="28"/>
          <w:rtl/>
        </w:rPr>
        <w:t>ירטואליים</w:t>
      </w:r>
      <w:r w:rsidRPr="00DF566E">
        <w:rPr>
          <w:rFonts w:ascii="David" w:eastAsia="Calibri" w:hAnsi="David"/>
          <w:sz w:val="28"/>
          <w:szCs w:val="28"/>
          <w:rtl/>
        </w:rPr>
        <w:t>).</w:t>
      </w:r>
    </w:p>
    <w:p w14:paraId="18536080" w14:textId="77777777" w:rsidR="00DF566E" w:rsidRPr="00DF566E" w:rsidRDefault="00DF566E" w:rsidP="006B0AD1">
      <w:pPr>
        <w:pStyle w:val="afc"/>
        <w:numPr>
          <w:ilvl w:val="0"/>
          <w:numId w:val="122"/>
        </w:numPr>
        <w:spacing w:before="100" w:beforeAutospacing="1" w:after="100" w:afterAutospacing="1"/>
        <w:rPr>
          <w:rFonts w:ascii="David" w:eastAsia="Calibri" w:hAnsi="David"/>
          <w:sz w:val="28"/>
          <w:szCs w:val="28"/>
          <w:rtl/>
        </w:rPr>
      </w:pPr>
      <w:r w:rsidRPr="00DF566E">
        <w:rPr>
          <w:rFonts w:ascii="David" w:eastAsia="Calibri" w:hAnsi="David"/>
          <w:sz w:val="28"/>
          <w:szCs w:val="28"/>
        </w:rPr>
        <w:t>3 x   3TB SATA</w:t>
      </w:r>
      <w:r w:rsidRPr="00DF566E">
        <w:rPr>
          <w:rFonts w:ascii="David" w:eastAsia="Calibri" w:hAnsi="David"/>
          <w:sz w:val="28"/>
          <w:szCs w:val="28"/>
          <w:rtl/>
        </w:rPr>
        <w:t xml:space="preserve"> (</w:t>
      </w:r>
      <w:r w:rsidRPr="00DF566E">
        <w:rPr>
          <w:rFonts w:ascii="David" w:eastAsia="Calibri" w:hAnsi="David"/>
          <w:sz w:val="28"/>
          <w:szCs w:val="28"/>
        </w:rPr>
        <w:t>6TB</w:t>
      </w:r>
      <w:r w:rsidRPr="00DF566E">
        <w:rPr>
          <w:rFonts w:ascii="David" w:eastAsia="Calibri" w:hAnsi="David"/>
          <w:sz w:val="28"/>
          <w:szCs w:val="28"/>
          <w:rtl/>
        </w:rPr>
        <w:t xml:space="preserve"> נטו - אחסון מידע)</w:t>
      </w:r>
    </w:p>
    <w:p w14:paraId="51A9CD84" w14:textId="77777777" w:rsidR="00DF566E" w:rsidRPr="00DF566E" w:rsidRDefault="00DF566E" w:rsidP="006B0AD1">
      <w:pPr>
        <w:pStyle w:val="afc"/>
        <w:numPr>
          <w:ilvl w:val="0"/>
          <w:numId w:val="122"/>
        </w:numPr>
        <w:spacing w:before="100" w:beforeAutospacing="1" w:after="100" w:afterAutospacing="1"/>
        <w:rPr>
          <w:rFonts w:ascii="David" w:eastAsia="Calibri" w:hAnsi="David"/>
          <w:sz w:val="28"/>
          <w:szCs w:val="28"/>
          <w:rtl/>
        </w:rPr>
      </w:pPr>
      <w:r w:rsidRPr="00DF566E">
        <w:rPr>
          <w:rFonts w:ascii="David" w:eastAsia="Calibri" w:hAnsi="David"/>
          <w:sz w:val="28"/>
          <w:szCs w:val="28"/>
          <w:rtl/>
        </w:rPr>
        <w:t xml:space="preserve">כונן </w:t>
      </w:r>
      <w:r w:rsidRPr="00DF566E">
        <w:rPr>
          <w:rFonts w:ascii="David" w:eastAsia="Calibri" w:hAnsi="David"/>
          <w:sz w:val="28"/>
          <w:szCs w:val="28"/>
        </w:rPr>
        <w:t>DVD</w:t>
      </w:r>
      <w:r w:rsidRPr="00DF566E">
        <w:rPr>
          <w:rFonts w:ascii="David" w:eastAsia="Calibri" w:hAnsi="David"/>
          <w:sz w:val="28"/>
          <w:szCs w:val="28"/>
          <w:rtl/>
        </w:rPr>
        <w:t>.</w:t>
      </w:r>
    </w:p>
    <w:p w14:paraId="7A3E1193" w14:textId="77777777" w:rsidR="00DF566E" w:rsidRPr="00DF566E" w:rsidRDefault="00DF566E" w:rsidP="00DF566E">
      <w:pPr>
        <w:spacing w:before="100" w:beforeAutospacing="1" w:after="100" w:afterAutospacing="1" w:line="276" w:lineRule="auto"/>
        <w:rPr>
          <w:rFonts w:ascii="David" w:eastAsia="Calibri" w:hAnsi="David"/>
          <w:b/>
          <w:bCs/>
          <w:sz w:val="28"/>
          <w:szCs w:val="28"/>
          <w:u w:val="single"/>
          <w:rtl/>
        </w:rPr>
      </w:pPr>
      <w:r w:rsidRPr="00DF566E">
        <w:rPr>
          <w:rFonts w:ascii="David" w:eastAsia="Calibri" w:hAnsi="David"/>
          <w:b/>
          <w:bCs/>
          <w:sz w:val="28"/>
          <w:szCs w:val="28"/>
          <w:u w:val="single"/>
          <w:rtl/>
        </w:rPr>
        <w:t>תקשורת  :</w:t>
      </w:r>
    </w:p>
    <w:p w14:paraId="3A351F53" w14:textId="77777777" w:rsidR="00DF566E" w:rsidRPr="00DF566E" w:rsidRDefault="00DF566E" w:rsidP="006B0AD1">
      <w:pPr>
        <w:pStyle w:val="afc"/>
        <w:numPr>
          <w:ilvl w:val="0"/>
          <w:numId w:val="122"/>
        </w:numPr>
        <w:spacing w:before="100" w:beforeAutospacing="1" w:after="100" w:afterAutospacing="1"/>
        <w:rPr>
          <w:rFonts w:ascii="David" w:hAnsi="David"/>
          <w:sz w:val="28"/>
          <w:szCs w:val="28"/>
        </w:rPr>
      </w:pPr>
      <w:r w:rsidRPr="00DF566E">
        <w:rPr>
          <w:rFonts w:ascii="David" w:hAnsi="David"/>
          <w:sz w:val="28"/>
          <w:szCs w:val="28"/>
          <w:rtl/>
        </w:rPr>
        <w:t>מתג מנוהל 24 פורט 1</w:t>
      </w:r>
      <w:r w:rsidRPr="00DF566E">
        <w:rPr>
          <w:rFonts w:ascii="David" w:hAnsi="David"/>
          <w:sz w:val="28"/>
          <w:szCs w:val="28"/>
        </w:rPr>
        <w:t>Gbp/s</w:t>
      </w:r>
      <w:r w:rsidRPr="00DF566E">
        <w:rPr>
          <w:rFonts w:ascii="David" w:hAnsi="David"/>
          <w:sz w:val="28"/>
          <w:szCs w:val="28"/>
          <w:rtl/>
        </w:rPr>
        <w:t xml:space="preserve"> </w:t>
      </w:r>
      <w:r w:rsidRPr="00DF566E">
        <w:rPr>
          <w:rFonts w:ascii="David" w:hAnsi="David"/>
          <w:sz w:val="28"/>
          <w:szCs w:val="28"/>
        </w:rPr>
        <w:t>Layer2</w:t>
      </w:r>
      <w:r w:rsidRPr="00DF566E">
        <w:rPr>
          <w:rFonts w:ascii="David" w:hAnsi="David" w:hint="cs"/>
          <w:sz w:val="28"/>
          <w:szCs w:val="28"/>
          <w:rtl/>
        </w:rPr>
        <w:t xml:space="preserve"> סה"כ 1 יחידה </w:t>
      </w:r>
    </w:p>
    <w:p w14:paraId="22FF94C9" w14:textId="77777777" w:rsidR="00DF566E" w:rsidRPr="00DF566E" w:rsidRDefault="00DF566E" w:rsidP="006B0AD1">
      <w:pPr>
        <w:pStyle w:val="afc"/>
        <w:numPr>
          <w:ilvl w:val="0"/>
          <w:numId w:val="122"/>
        </w:numPr>
        <w:spacing w:before="100" w:beforeAutospacing="1" w:after="100" w:afterAutospacing="1"/>
        <w:rPr>
          <w:rFonts w:ascii="David" w:hAnsi="David"/>
          <w:sz w:val="28"/>
          <w:szCs w:val="28"/>
        </w:rPr>
      </w:pPr>
      <w:r w:rsidRPr="00DF566E">
        <w:rPr>
          <w:rFonts w:hint="cs"/>
          <w:sz w:val="28"/>
          <w:szCs w:val="28"/>
          <w:rtl/>
          <w:lang w:eastAsia="he-IL"/>
        </w:rPr>
        <w:t>ארונות שרתים, חיווט, רשת, שקעי רשת</w:t>
      </w:r>
      <w:r w:rsidRPr="00DF566E">
        <w:rPr>
          <w:rFonts w:ascii="David" w:hAnsi="David" w:hint="cs"/>
          <w:sz w:val="28"/>
          <w:szCs w:val="28"/>
          <w:rtl/>
        </w:rPr>
        <w:t>, וכל שיידר</w:t>
      </w:r>
      <w:r w:rsidRPr="00DF566E">
        <w:rPr>
          <w:rFonts w:ascii="David" w:hAnsi="David" w:hint="eastAsia"/>
          <w:sz w:val="28"/>
          <w:szCs w:val="28"/>
          <w:rtl/>
        </w:rPr>
        <w:t>ש</w:t>
      </w:r>
      <w:r w:rsidRPr="00DF566E">
        <w:rPr>
          <w:rFonts w:ascii="David" w:hAnsi="David" w:hint="cs"/>
          <w:sz w:val="28"/>
          <w:szCs w:val="28"/>
          <w:rtl/>
        </w:rPr>
        <w:t xml:space="preserve"> להקמת רשת משרדית בסביבת עבודה עם שרת וירטואלי מרכזי</w:t>
      </w:r>
    </w:p>
    <w:p w14:paraId="41FBB07F" w14:textId="77777777" w:rsidR="00DF566E" w:rsidRPr="00DF566E" w:rsidRDefault="00DF566E" w:rsidP="00DF566E">
      <w:pPr>
        <w:spacing w:before="100" w:beforeAutospacing="1" w:after="100" w:afterAutospacing="1"/>
        <w:ind w:left="360" w:right="300"/>
        <w:rPr>
          <w:rFonts w:ascii="David" w:hAnsi="David"/>
          <w:b/>
          <w:bCs/>
          <w:sz w:val="28"/>
          <w:szCs w:val="28"/>
          <w:u w:val="single"/>
        </w:rPr>
      </w:pPr>
      <w:r w:rsidRPr="00DF566E">
        <w:rPr>
          <w:rFonts w:ascii="David" w:hAnsi="David"/>
          <w:b/>
          <w:bCs/>
          <w:sz w:val="28"/>
          <w:szCs w:val="28"/>
          <w:u w:val="single"/>
          <w:rtl/>
        </w:rPr>
        <w:t xml:space="preserve">פירוול </w:t>
      </w:r>
      <w:r w:rsidR="006B0AD1">
        <w:rPr>
          <w:rFonts w:ascii="David" w:hAnsi="David" w:hint="cs"/>
          <w:b/>
          <w:bCs/>
          <w:sz w:val="28"/>
          <w:szCs w:val="28"/>
          <w:u w:val="single"/>
          <w:rtl/>
        </w:rPr>
        <w:t>(</w:t>
      </w:r>
      <w:r w:rsidR="006B0AD1">
        <w:rPr>
          <w:rFonts w:asciiTheme="minorHAnsi" w:hAnsiTheme="minorHAnsi"/>
          <w:b/>
          <w:bCs/>
          <w:sz w:val="28"/>
          <w:szCs w:val="28"/>
          <w:u w:val="single"/>
        </w:rPr>
        <w:t>firewall</w:t>
      </w:r>
      <w:r w:rsidR="006B0AD1">
        <w:rPr>
          <w:rFonts w:ascii="David" w:hAnsi="David" w:hint="cs"/>
          <w:b/>
          <w:bCs/>
          <w:sz w:val="28"/>
          <w:szCs w:val="28"/>
          <w:u w:val="single"/>
          <w:rtl/>
        </w:rPr>
        <w:t xml:space="preserve">) </w:t>
      </w:r>
      <w:r w:rsidRPr="00DF566E">
        <w:rPr>
          <w:rFonts w:ascii="David" w:hAnsi="David"/>
          <w:b/>
          <w:bCs/>
          <w:sz w:val="28"/>
          <w:szCs w:val="28"/>
          <w:u w:val="single"/>
          <w:rtl/>
        </w:rPr>
        <w:t>חומרתי</w:t>
      </w:r>
      <w:r w:rsidRPr="00DF566E">
        <w:rPr>
          <w:rFonts w:ascii="David" w:eastAsia="Calibri" w:hAnsi="David"/>
          <w:b/>
          <w:bCs/>
          <w:sz w:val="28"/>
          <w:szCs w:val="28"/>
          <w:u w:val="single"/>
          <w:rtl/>
        </w:rPr>
        <w:t xml:space="preserve"> סה"כ 1 יחידה  </w:t>
      </w:r>
      <w:r w:rsidRPr="00DF566E">
        <w:rPr>
          <w:rFonts w:ascii="David" w:hAnsi="David"/>
          <w:b/>
          <w:bCs/>
          <w:sz w:val="28"/>
          <w:szCs w:val="28"/>
          <w:u w:val="single"/>
          <w:rtl/>
        </w:rPr>
        <w:t>:</w:t>
      </w:r>
    </w:p>
    <w:p w14:paraId="6FAECAEE"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tl/>
        </w:rPr>
        <w:t xml:space="preserve">1.5 </w:t>
      </w:r>
      <w:r w:rsidRPr="00DF566E">
        <w:rPr>
          <w:rFonts w:ascii="David" w:hAnsi="David"/>
          <w:sz w:val="28"/>
          <w:szCs w:val="28"/>
        </w:rPr>
        <w:t>Gbps of firewall throughput</w:t>
      </w:r>
    </w:p>
    <w:p w14:paraId="1FAC01A7"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tl/>
        </w:rPr>
        <w:t xml:space="preserve">220 </w:t>
      </w:r>
      <w:r w:rsidRPr="00DF566E">
        <w:rPr>
          <w:rFonts w:ascii="David" w:hAnsi="David"/>
          <w:sz w:val="28"/>
          <w:szCs w:val="28"/>
        </w:rPr>
        <w:t>Mbps VPN throughput</w:t>
      </w:r>
    </w:p>
    <w:p w14:paraId="24C81A71"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tl/>
        </w:rPr>
        <w:t xml:space="preserve">100 </w:t>
      </w:r>
      <w:r w:rsidRPr="00DF566E">
        <w:rPr>
          <w:rFonts w:ascii="David" w:hAnsi="David"/>
          <w:sz w:val="28"/>
          <w:szCs w:val="28"/>
        </w:rPr>
        <w:t>Mbps IPS throughput</w:t>
      </w:r>
    </w:p>
    <w:p w14:paraId="2BAB326D"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tl/>
        </w:rPr>
        <w:t xml:space="preserve">100 </w:t>
      </w:r>
      <w:r w:rsidRPr="00DF566E">
        <w:rPr>
          <w:rFonts w:ascii="David" w:hAnsi="David"/>
          <w:sz w:val="28"/>
          <w:szCs w:val="28"/>
        </w:rPr>
        <w:t>Mbps Antivirus throughput</w:t>
      </w:r>
    </w:p>
    <w:p w14:paraId="61BA3D1D"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Pr>
        <w:t>Optional ADSL</w:t>
      </w:r>
    </w:p>
    <w:p w14:paraId="40C7603F"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tl/>
        </w:rPr>
        <w:lastRenderedPageBreak/>
        <w:t>802.11</w:t>
      </w:r>
      <w:r w:rsidRPr="00DF566E">
        <w:rPr>
          <w:rFonts w:ascii="David" w:hAnsi="David"/>
          <w:sz w:val="28"/>
          <w:szCs w:val="28"/>
        </w:rPr>
        <w:t>b/g/n Wireless unit available</w:t>
      </w:r>
    </w:p>
    <w:p w14:paraId="3BC41B24" w14:textId="77777777" w:rsidR="00DF566E" w:rsidRPr="00DF566E" w:rsidRDefault="00DF566E" w:rsidP="00A01742">
      <w:pPr>
        <w:numPr>
          <w:ilvl w:val="0"/>
          <w:numId w:val="115"/>
        </w:numPr>
        <w:spacing w:before="100" w:beforeAutospacing="1" w:after="100" w:afterAutospacing="1" w:line="276" w:lineRule="auto"/>
        <w:ind w:right="300"/>
        <w:rPr>
          <w:rFonts w:ascii="David" w:hAnsi="David"/>
          <w:sz w:val="28"/>
          <w:szCs w:val="28"/>
        </w:rPr>
      </w:pPr>
      <w:r w:rsidRPr="00DF566E">
        <w:rPr>
          <w:rFonts w:ascii="David" w:hAnsi="David"/>
          <w:sz w:val="28"/>
          <w:szCs w:val="28"/>
        </w:rPr>
        <w:t>Desktop form factor</w:t>
      </w:r>
    </w:p>
    <w:p w14:paraId="6D520E24" w14:textId="77777777" w:rsidR="00DF566E" w:rsidRPr="00DF566E" w:rsidRDefault="00DF566E" w:rsidP="00DF566E">
      <w:pPr>
        <w:spacing w:before="100" w:beforeAutospacing="1" w:after="100" w:afterAutospacing="1"/>
        <w:ind w:right="300"/>
        <w:rPr>
          <w:rFonts w:ascii="David" w:hAnsi="David"/>
          <w:b/>
          <w:bCs/>
          <w:sz w:val="28"/>
          <w:szCs w:val="28"/>
          <w:u w:val="single"/>
          <w:rtl/>
        </w:rPr>
      </w:pPr>
      <w:r w:rsidRPr="00DF566E">
        <w:rPr>
          <w:rFonts w:ascii="David" w:hAnsi="David"/>
          <w:b/>
          <w:bCs/>
          <w:sz w:val="28"/>
          <w:szCs w:val="28"/>
          <w:u w:val="single"/>
          <w:rtl/>
        </w:rPr>
        <w:t>נתב</w:t>
      </w:r>
      <w:r w:rsidRPr="00DF566E">
        <w:rPr>
          <w:rFonts w:ascii="David" w:eastAsia="Calibri" w:hAnsi="David"/>
          <w:b/>
          <w:bCs/>
          <w:sz w:val="28"/>
          <w:szCs w:val="28"/>
          <w:u w:val="single"/>
          <w:rtl/>
        </w:rPr>
        <w:t xml:space="preserve"> סה"כ</w:t>
      </w:r>
      <w:r w:rsidR="00826E10">
        <w:rPr>
          <w:rFonts w:ascii="David" w:eastAsia="Calibri" w:hAnsi="David" w:hint="cs"/>
          <w:b/>
          <w:bCs/>
          <w:sz w:val="28"/>
          <w:szCs w:val="28"/>
          <w:u w:val="single"/>
          <w:rtl/>
        </w:rPr>
        <w:t xml:space="preserve">- </w:t>
      </w:r>
      <w:r w:rsidRPr="00DF566E">
        <w:rPr>
          <w:rFonts w:ascii="David" w:eastAsia="Calibri" w:hAnsi="David"/>
          <w:b/>
          <w:bCs/>
          <w:sz w:val="28"/>
          <w:szCs w:val="28"/>
          <w:u w:val="single"/>
          <w:rtl/>
        </w:rPr>
        <w:t xml:space="preserve"> 1 יחידה  </w:t>
      </w:r>
      <w:r w:rsidRPr="00DF566E">
        <w:rPr>
          <w:rFonts w:ascii="David" w:hAnsi="David"/>
          <w:b/>
          <w:bCs/>
          <w:sz w:val="28"/>
          <w:szCs w:val="28"/>
          <w:u w:val="single"/>
          <w:rtl/>
        </w:rPr>
        <w:t xml:space="preserve">  :</w:t>
      </w:r>
    </w:p>
    <w:p w14:paraId="7FF561A7" w14:textId="77777777" w:rsidR="00DF566E" w:rsidRPr="001B268E" w:rsidRDefault="00DF566E" w:rsidP="00DF566E">
      <w:pPr>
        <w:numPr>
          <w:ilvl w:val="0"/>
          <w:numId w:val="116"/>
        </w:numPr>
        <w:spacing w:before="100" w:beforeAutospacing="1" w:after="100" w:afterAutospacing="1" w:line="276" w:lineRule="auto"/>
        <w:ind w:right="300"/>
        <w:contextualSpacing/>
        <w:rPr>
          <w:rFonts w:ascii="David" w:hAnsi="David"/>
          <w:sz w:val="28"/>
          <w:szCs w:val="28"/>
        </w:rPr>
      </w:pPr>
      <w:r w:rsidRPr="001B268E">
        <w:rPr>
          <w:rFonts w:ascii="David" w:eastAsia="Calibri" w:hAnsi="David"/>
          <w:sz w:val="28"/>
          <w:szCs w:val="28"/>
          <w:rtl/>
        </w:rPr>
        <w:t xml:space="preserve">ראוטר בתקן </w:t>
      </w:r>
      <w:r w:rsidRPr="001B268E">
        <w:rPr>
          <w:rFonts w:ascii="David" w:eastAsia="Calibri" w:hAnsi="David"/>
          <w:sz w:val="28"/>
          <w:szCs w:val="28"/>
        </w:rPr>
        <w:t>AC</w:t>
      </w:r>
      <w:r w:rsidRPr="001B268E">
        <w:rPr>
          <w:rFonts w:ascii="David" w:eastAsia="Calibri" w:hAnsi="David"/>
          <w:sz w:val="28"/>
          <w:szCs w:val="28"/>
          <w:rtl/>
        </w:rPr>
        <w:t xml:space="preserve"> בעל תמיכת </w:t>
      </w:r>
      <w:r w:rsidRPr="001B268E">
        <w:rPr>
          <w:rFonts w:ascii="David" w:eastAsia="Calibri" w:hAnsi="David"/>
          <w:sz w:val="28"/>
          <w:szCs w:val="28"/>
        </w:rPr>
        <w:t>Dual-Band</w:t>
      </w:r>
      <w:r w:rsidRPr="001B268E">
        <w:rPr>
          <w:rFonts w:ascii="David" w:eastAsia="Calibri" w:hAnsi="David"/>
          <w:sz w:val="28"/>
          <w:szCs w:val="28"/>
          <w:rtl/>
        </w:rPr>
        <w:t>, בתקנים 802.11</w:t>
      </w:r>
      <w:r w:rsidRPr="001B268E">
        <w:rPr>
          <w:rFonts w:ascii="David" w:eastAsia="Calibri" w:hAnsi="David"/>
          <w:sz w:val="28"/>
          <w:szCs w:val="28"/>
        </w:rPr>
        <w:t>b/g/n/a/ac</w:t>
      </w:r>
      <w:r w:rsidRPr="001B268E">
        <w:rPr>
          <w:rFonts w:ascii="David" w:eastAsia="Calibri" w:hAnsi="David"/>
          <w:sz w:val="28"/>
          <w:szCs w:val="28"/>
          <w:rtl/>
        </w:rPr>
        <w:t xml:space="preserve"> עם 4 אנטנות, טווח גדול ובמהירות עצומה של 1733</w:t>
      </w:r>
      <w:r w:rsidRPr="001B268E">
        <w:rPr>
          <w:rFonts w:ascii="David" w:eastAsia="Calibri" w:hAnsi="David"/>
          <w:sz w:val="28"/>
          <w:szCs w:val="28"/>
        </w:rPr>
        <w:t>Mbps</w:t>
      </w:r>
      <w:r w:rsidRPr="001B268E">
        <w:rPr>
          <w:rFonts w:ascii="David" w:eastAsia="Calibri" w:hAnsi="David"/>
          <w:sz w:val="28"/>
          <w:szCs w:val="28"/>
          <w:rtl/>
        </w:rPr>
        <w:t xml:space="preserve"> בתקן </w:t>
      </w:r>
      <w:r w:rsidRPr="001B268E">
        <w:rPr>
          <w:rFonts w:ascii="David" w:eastAsia="Calibri" w:hAnsi="David"/>
          <w:sz w:val="28"/>
          <w:szCs w:val="28"/>
        </w:rPr>
        <w:t>AC</w:t>
      </w:r>
      <w:r w:rsidRPr="001B268E">
        <w:rPr>
          <w:rFonts w:ascii="David" w:eastAsia="Calibri" w:hAnsi="David"/>
          <w:sz w:val="28"/>
          <w:szCs w:val="28"/>
          <w:rtl/>
        </w:rPr>
        <w:t xml:space="preserve"> ו-800</w:t>
      </w:r>
      <w:r w:rsidRPr="001B268E">
        <w:rPr>
          <w:rFonts w:ascii="David" w:eastAsia="Calibri" w:hAnsi="David"/>
          <w:sz w:val="28"/>
          <w:szCs w:val="28"/>
        </w:rPr>
        <w:t>Mbps</w:t>
      </w:r>
      <w:r w:rsidRPr="001B268E">
        <w:rPr>
          <w:rFonts w:ascii="David" w:eastAsia="Calibri" w:hAnsi="David"/>
          <w:sz w:val="28"/>
          <w:szCs w:val="28"/>
          <w:rtl/>
        </w:rPr>
        <w:t xml:space="preserve"> בתקן </w:t>
      </w:r>
      <w:r w:rsidRPr="001B268E">
        <w:rPr>
          <w:rFonts w:ascii="David" w:eastAsia="Calibri" w:hAnsi="David"/>
          <w:sz w:val="28"/>
          <w:szCs w:val="28"/>
        </w:rPr>
        <w:t>N</w:t>
      </w:r>
      <w:r w:rsidRPr="001B268E">
        <w:rPr>
          <w:rFonts w:ascii="David" w:hAnsi="David" w:hint="cs"/>
          <w:sz w:val="28"/>
          <w:szCs w:val="28"/>
          <w:rtl/>
        </w:rPr>
        <w:t xml:space="preserve"> בעל חריץ </w:t>
      </w:r>
      <w:r w:rsidRPr="001B268E">
        <w:rPr>
          <w:rFonts w:ascii="David" w:hAnsi="David" w:hint="cs"/>
          <w:b/>
          <w:bCs/>
          <w:sz w:val="28"/>
          <w:szCs w:val="28"/>
          <w:rtl/>
        </w:rPr>
        <w:t xml:space="preserve">לכרטיס סים המאפשר שרידות במקרה של נפילה בקו ה- </w:t>
      </w:r>
      <w:r w:rsidRPr="001B268E">
        <w:rPr>
          <w:rFonts w:ascii="David" w:hAnsi="David"/>
          <w:b/>
          <w:bCs/>
          <w:sz w:val="28"/>
          <w:szCs w:val="28"/>
        </w:rPr>
        <w:t>adsl</w:t>
      </w:r>
    </w:p>
    <w:p w14:paraId="03B03723" w14:textId="77777777" w:rsidR="00DF566E" w:rsidRPr="00DF566E" w:rsidRDefault="00DF566E" w:rsidP="00DF566E">
      <w:pPr>
        <w:bidi w:val="0"/>
        <w:spacing w:after="200" w:line="276" w:lineRule="auto"/>
        <w:rPr>
          <w:rFonts w:asciiTheme="minorHAnsi" w:hAnsiTheme="minorHAnsi"/>
          <w:b/>
          <w:bCs/>
          <w:sz w:val="28"/>
          <w:szCs w:val="28"/>
          <w:u w:val="single"/>
        </w:rPr>
      </w:pPr>
      <w:r w:rsidRPr="00DF566E">
        <w:rPr>
          <w:rFonts w:ascii="David" w:hAnsi="David"/>
          <w:b/>
          <w:bCs/>
          <w:sz w:val="28"/>
          <w:szCs w:val="28"/>
          <w:u w:val="single"/>
          <w:rtl/>
        </w:rPr>
        <w:br w:type="page"/>
      </w:r>
    </w:p>
    <w:p w14:paraId="1A3FE9BF" w14:textId="77777777" w:rsidR="00DF566E" w:rsidRPr="00DF566E" w:rsidRDefault="00DF566E" w:rsidP="00DF566E">
      <w:pPr>
        <w:spacing w:before="100" w:beforeAutospacing="1" w:after="100" w:afterAutospacing="1"/>
        <w:ind w:right="300"/>
        <w:rPr>
          <w:rFonts w:ascii="David" w:hAnsi="David"/>
          <w:b/>
          <w:bCs/>
          <w:sz w:val="28"/>
          <w:szCs w:val="28"/>
          <w:u w:val="single"/>
          <w:rtl/>
        </w:rPr>
      </w:pPr>
      <w:r w:rsidRPr="00DF566E">
        <w:rPr>
          <w:rFonts w:ascii="David" w:hAnsi="David" w:hint="cs"/>
          <w:b/>
          <w:bCs/>
          <w:sz w:val="28"/>
          <w:szCs w:val="28"/>
          <w:u w:val="single"/>
          <w:rtl/>
        </w:rPr>
        <w:lastRenderedPageBreak/>
        <w:t>תקשורת אינטרנט למחשבים ניידים סה"כ 3 יחידות  :</w:t>
      </w:r>
    </w:p>
    <w:p w14:paraId="20F7086D" w14:textId="77777777" w:rsidR="00DF566E" w:rsidRPr="00DF566E" w:rsidRDefault="00DF566E" w:rsidP="00DF566E">
      <w:pPr>
        <w:spacing w:before="100" w:beforeAutospacing="1" w:after="100" w:afterAutospacing="1"/>
        <w:ind w:right="300"/>
        <w:rPr>
          <w:rFonts w:ascii="David" w:hAnsi="David"/>
          <w:sz w:val="28"/>
          <w:szCs w:val="28"/>
          <w:rtl/>
        </w:rPr>
      </w:pPr>
      <w:r w:rsidRPr="00DF566E">
        <w:rPr>
          <w:rFonts w:ascii="David" w:hAnsi="David" w:hint="cs"/>
          <w:sz w:val="28"/>
          <w:szCs w:val="28"/>
          <w:rtl/>
        </w:rPr>
        <w:t xml:space="preserve">כרטיס סים ואו סטיק ללא הגבלת גלישה מותאם לעבודה ב </w:t>
      </w:r>
      <w:r w:rsidRPr="00DF566E">
        <w:rPr>
          <w:rFonts w:ascii="David" w:hAnsi="David"/>
          <w:sz w:val="28"/>
          <w:szCs w:val="28"/>
        </w:rPr>
        <w:t>4G</w:t>
      </w:r>
      <w:r w:rsidRPr="00DF566E">
        <w:rPr>
          <w:rFonts w:ascii="David" w:hAnsi="David" w:hint="cs"/>
          <w:sz w:val="28"/>
          <w:szCs w:val="28"/>
          <w:rtl/>
        </w:rPr>
        <w:t xml:space="preserve"> </w:t>
      </w:r>
    </w:p>
    <w:p w14:paraId="400AEE60" w14:textId="77777777" w:rsidR="00DF566E" w:rsidRPr="00DF566E" w:rsidRDefault="00DF566E" w:rsidP="00DF566E">
      <w:pPr>
        <w:spacing w:before="100" w:beforeAutospacing="1" w:after="100" w:afterAutospacing="1"/>
        <w:ind w:right="300"/>
        <w:rPr>
          <w:rFonts w:ascii="David" w:hAnsi="David"/>
          <w:b/>
          <w:bCs/>
          <w:sz w:val="28"/>
          <w:szCs w:val="28"/>
          <w:u w:val="single"/>
          <w:rtl/>
        </w:rPr>
      </w:pPr>
      <w:r w:rsidRPr="00DF566E">
        <w:rPr>
          <w:rFonts w:ascii="David" w:hAnsi="David"/>
          <w:b/>
          <w:bCs/>
          <w:sz w:val="28"/>
          <w:szCs w:val="28"/>
          <w:u w:val="single"/>
          <w:rtl/>
        </w:rPr>
        <w:t>כבילה  :</w:t>
      </w:r>
    </w:p>
    <w:p w14:paraId="7E67BC3A" w14:textId="77777777" w:rsidR="00DF566E" w:rsidRDefault="00DF566E" w:rsidP="00A01742">
      <w:pPr>
        <w:numPr>
          <w:ilvl w:val="0"/>
          <w:numId w:val="116"/>
        </w:numPr>
        <w:spacing w:before="100" w:beforeAutospacing="1" w:after="100" w:afterAutospacing="1" w:line="276" w:lineRule="auto"/>
        <w:ind w:right="300"/>
        <w:contextualSpacing/>
        <w:rPr>
          <w:rFonts w:ascii="David" w:hAnsi="David"/>
          <w:sz w:val="28"/>
          <w:szCs w:val="28"/>
        </w:rPr>
      </w:pPr>
      <w:r w:rsidRPr="00DF566E">
        <w:rPr>
          <w:rFonts w:ascii="David" w:eastAsia="Calibri" w:hAnsi="David"/>
          <w:kern w:val="36"/>
          <w:sz w:val="28"/>
          <w:szCs w:val="28"/>
          <w:rtl/>
        </w:rPr>
        <w:t xml:space="preserve">כבל רשת </w:t>
      </w:r>
      <w:r w:rsidRPr="00DF566E">
        <w:rPr>
          <w:rFonts w:ascii="David" w:eastAsia="Calibri" w:hAnsi="David"/>
          <w:kern w:val="36"/>
          <w:sz w:val="28"/>
          <w:szCs w:val="28"/>
        </w:rPr>
        <w:t>cat7</w:t>
      </w:r>
      <w:r w:rsidRPr="00DF566E">
        <w:rPr>
          <w:rFonts w:ascii="David" w:eastAsia="Calibri" w:hAnsi="David"/>
          <w:kern w:val="36"/>
          <w:sz w:val="28"/>
          <w:szCs w:val="28"/>
          <w:rtl/>
        </w:rPr>
        <w:t xml:space="preserve"> איכותי </w:t>
      </w:r>
      <w:r w:rsidRPr="00DF566E">
        <w:rPr>
          <w:rFonts w:ascii="David" w:eastAsia="Calibri" w:hAnsi="David"/>
          <w:kern w:val="36"/>
          <w:sz w:val="28"/>
          <w:szCs w:val="28"/>
        </w:rPr>
        <w:t>FFTP</w:t>
      </w:r>
      <w:r w:rsidRPr="00DF566E">
        <w:rPr>
          <w:rFonts w:ascii="David" w:hAnsi="David" w:hint="cs"/>
          <w:sz w:val="28"/>
          <w:szCs w:val="28"/>
          <w:rtl/>
        </w:rPr>
        <w:t xml:space="preserve"> ככל שיידר</w:t>
      </w:r>
      <w:r w:rsidRPr="00DF566E">
        <w:rPr>
          <w:rFonts w:ascii="David" w:hAnsi="David" w:hint="eastAsia"/>
          <w:sz w:val="28"/>
          <w:szCs w:val="28"/>
          <w:rtl/>
        </w:rPr>
        <w:t>ש</w:t>
      </w:r>
    </w:p>
    <w:p w14:paraId="6CACF7BA" w14:textId="77777777" w:rsidR="00DF566E" w:rsidRPr="00DF566E" w:rsidRDefault="00DF566E" w:rsidP="00DF566E">
      <w:pPr>
        <w:spacing w:after="200" w:line="276" w:lineRule="auto"/>
        <w:rPr>
          <w:rFonts w:ascii="David" w:eastAsia="Calibri" w:hAnsi="David"/>
          <w:b/>
          <w:bCs/>
          <w:sz w:val="28"/>
          <w:szCs w:val="28"/>
          <w:u w:val="single"/>
          <w:rtl/>
        </w:rPr>
      </w:pPr>
      <w:r w:rsidRPr="00DF566E">
        <w:rPr>
          <w:rFonts w:ascii="David" w:eastAsia="Calibri" w:hAnsi="David"/>
          <w:b/>
          <w:bCs/>
          <w:sz w:val="28"/>
          <w:szCs w:val="28"/>
          <w:u w:val="single"/>
          <w:rtl/>
        </w:rPr>
        <w:t xml:space="preserve">מחשבים תחנות עבודה סה"כ </w:t>
      </w:r>
      <w:r w:rsidRPr="00DF566E">
        <w:rPr>
          <w:rFonts w:ascii="David" w:eastAsia="Calibri" w:hAnsi="David" w:hint="cs"/>
          <w:b/>
          <w:bCs/>
          <w:sz w:val="28"/>
          <w:szCs w:val="28"/>
          <w:u w:val="single"/>
          <w:rtl/>
        </w:rPr>
        <w:t>8</w:t>
      </w:r>
      <w:r w:rsidRPr="00DF566E">
        <w:rPr>
          <w:rFonts w:ascii="David" w:eastAsia="Calibri" w:hAnsi="David"/>
          <w:b/>
          <w:bCs/>
          <w:sz w:val="28"/>
          <w:szCs w:val="28"/>
          <w:u w:val="single"/>
          <w:rtl/>
        </w:rPr>
        <w:t xml:space="preserve"> יחידות  :</w:t>
      </w:r>
    </w:p>
    <w:p w14:paraId="42A881BF"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Pr>
        <w:t>Core i7-6700 (Quad Core, 8MB, 8T, 3.4GHz, /16GB   2133MHz DDR4  /3.5 " 1TB 7200rpm+250 GB SSD / DVD+/-RW Bezel/ VGA video port/ Optical Mouse / Multimedia Keyboard /Win 10 Pro DWG 7 / TPM / 240watt PS /4Yr Basic Warranty</w:t>
      </w:r>
      <w:r w:rsidRPr="00DF566E">
        <w:rPr>
          <w:rFonts w:ascii="David" w:eastAsia="Calibri" w:hAnsi="David"/>
          <w:sz w:val="28"/>
          <w:szCs w:val="28"/>
          <w:rtl/>
        </w:rPr>
        <w:t xml:space="preserve"> </w:t>
      </w:r>
    </w:p>
    <w:p w14:paraId="55865ADF" w14:textId="77777777" w:rsidR="00DF566E" w:rsidRPr="00DF566E" w:rsidRDefault="00DF566E" w:rsidP="00DF566E">
      <w:pPr>
        <w:spacing w:after="200" w:line="276" w:lineRule="auto"/>
        <w:rPr>
          <w:rFonts w:ascii="David" w:eastAsia="Calibri" w:hAnsi="David"/>
          <w:b/>
          <w:bCs/>
          <w:sz w:val="28"/>
          <w:szCs w:val="28"/>
          <w:u w:val="single"/>
          <w:rtl/>
        </w:rPr>
      </w:pPr>
      <w:r w:rsidRPr="00DF566E">
        <w:rPr>
          <w:rFonts w:ascii="David" w:eastAsia="Calibri" w:hAnsi="David"/>
          <w:b/>
          <w:bCs/>
          <w:sz w:val="28"/>
          <w:szCs w:val="28"/>
          <w:u w:val="single"/>
          <w:rtl/>
        </w:rPr>
        <w:t xml:space="preserve">מסכים סה"כ </w:t>
      </w:r>
      <w:r w:rsidRPr="00DF566E">
        <w:rPr>
          <w:rFonts w:ascii="David" w:eastAsia="Calibri" w:hAnsi="David" w:hint="cs"/>
          <w:b/>
          <w:bCs/>
          <w:sz w:val="28"/>
          <w:szCs w:val="28"/>
          <w:u w:val="single"/>
          <w:rtl/>
        </w:rPr>
        <w:t>8</w:t>
      </w:r>
      <w:r w:rsidRPr="00DF566E">
        <w:rPr>
          <w:rFonts w:ascii="David" w:eastAsia="Calibri" w:hAnsi="David"/>
          <w:b/>
          <w:bCs/>
          <w:sz w:val="28"/>
          <w:szCs w:val="28"/>
          <w:u w:val="single"/>
          <w:rtl/>
        </w:rPr>
        <w:t xml:space="preserve"> יחידות :</w:t>
      </w:r>
    </w:p>
    <w:p w14:paraId="1E58F8BA"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גודל מסך: 27 , רזולוציה: 1920</w:t>
      </w:r>
      <w:r w:rsidRPr="00DF566E">
        <w:rPr>
          <w:rFonts w:ascii="David" w:eastAsia="Calibri" w:hAnsi="David"/>
          <w:sz w:val="28"/>
          <w:szCs w:val="28"/>
        </w:rPr>
        <w:t>x1080</w:t>
      </w:r>
      <w:r w:rsidRPr="00DF566E">
        <w:rPr>
          <w:rFonts w:ascii="David" w:eastAsia="Calibri" w:hAnsi="David"/>
          <w:sz w:val="28"/>
          <w:szCs w:val="28"/>
          <w:rtl/>
        </w:rPr>
        <w:t xml:space="preserve"> , זמן תגובה: 4</w:t>
      </w:r>
      <w:r w:rsidRPr="00DF566E">
        <w:rPr>
          <w:rFonts w:ascii="David" w:eastAsia="Calibri" w:hAnsi="David"/>
          <w:sz w:val="28"/>
          <w:szCs w:val="28"/>
        </w:rPr>
        <w:t>ms</w:t>
      </w:r>
    </w:p>
    <w:p w14:paraId="564AB7A2" w14:textId="77777777" w:rsidR="00DF566E" w:rsidRPr="00DF566E" w:rsidRDefault="00DF566E" w:rsidP="00DF566E">
      <w:pPr>
        <w:spacing w:after="200" w:line="276" w:lineRule="auto"/>
        <w:rPr>
          <w:rFonts w:ascii="David" w:eastAsia="Calibri" w:hAnsi="David"/>
          <w:b/>
          <w:bCs/>
          <w:sz w:val="28"/>
          <w:szCs w:val="28"/>
          <w:u w:val="single"/>
          <w:rtl/>
        </w:rPr>
      </w:pPr>
      <w:r w:rsidRPr="00DF566E">
        <w:rPr>
          <w:rFonts w:ascii="David" w:eastAsia="Calibri" w:hAnsi="David"/>
          <w:b/>
          <w:bCs/>
          <w:sz w:val="28"/>
          <w:szCs w:val="28"/>
          <w:u w:val="single"/>
          <w:rtl/>
        </w:rPr>
        <w:t xml:space="preserve">רמקולים סה"כ </w:t>
      </w:r>
      <w:r w:rsidRPr="00DF566E">
        <w:rPr>
          <w:rFonts w:ascii="David" w:eastAsia="Calibri" w:hAnsi="David" w:hint="cs"/>
          <w:b/>
          <w:bCs/>
          <w:sz w:val="28"/>
          <w:szCs w:val="28"/>
          <w:u w:val="single"/>
          <w:rtl/>
        </w:rPr>
        <w:t>8</w:t>
      </w:r>
      <w:r w:rsidRPr="00DF566E">
        <w:rPr>
          <w:rFonts w:ascii="David" w:eastAsia="Calibri" w:hAnsi="David"/>
          <w:b/>
          <w:bCs/>
          <w:sz w:val="28"/>
          <w:szCs w:val="28"/>
          <w:u w:val="single"/>
          <w:rtl/>
        </w:rPr>
        <w:t xml:space="preserve"> יחידות :</w:t>
      </w:r>
    </w:p>
    <w:p w14:paraId="0B73A74F"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מערכת רמקולים איכותית בתצורת 2.1 שליטה נוחה וסאבוופר המספק בס עוצמתי עם שליטה נפרדת בעוצמה</w:t>
      </w:r>
      <w:r w:rsidRPr="00DF566E">
        <w:rPr>
          <w:rFonts w:ascii="David" w:eastAsia="Calibri" w:hAnsi="David"/>
          <w:sz w:val="28"/>
          <w:szCs w:val="28"/>
        </w:rPr>
        <w:t>.</w:t>
      </w:r>
    </w:p>
    <w:p w14:paraId="6EE632ED" w14:textId="77777777" w:rsidR="00DF566E" w:rsidRPr="00DF566E" w:rsidRDefault="00DF566E" w:rsidP="00DF566E">
      <w:pPr>
        <w:spacing w:after="200" w:line="276" w:lineRule="auto"/>
        <w:rPr>
          <w:rFonts w:ascii="David" w:eastAsia="Calibri" w:hAnsi="David"/>
          <w:b/>
          <w:bCs/>
          <w:sz w:val="28"/>
          <w:szCs w:val="28"/>
          <w:u w:val="single"/>
          <w:rtl/>
        </w:rPr>
      </w:pPr>
      <w:r w:rsidRPr="00DF566E">
        <w:rPr>
          <w:rFonts w:ascii="David" w:eastAsia="Calibri" w:hAnsi="David" w:hint="cs"/>
          <w:b/>
          <w:bCs/>
          <w:sz w:val="28"/>
          <w:szCs w:val="28"/>
          <w:u w:val="single"/>
          <w:rtl/>
        </w:rPr>
        <w:t>מחשבים נישאים סה"כ 3 יחידות :</w:t>
      </w:r>
    </w:p>
    <w:p w14:paraId="103C94E7"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Pr>
        <w:t>Intel Core i7-6700HQ 2.6Ghz</w:t>
      </w:r>
    </w:p>
    <w:p w14:paraId="7F291D7C" w14:textId="77777777" w:rsidR="00DF566E" w:rsidRPr="00DF566E" w:rsidRDefault="00DF566E" w:rsidP="00DF566E">
      <w:pPr>
        <w:shd w:val="clear" w:color="auto" w:fill="F6F6F6"/>
        <w:tabs>
          <w:tab w:val="left" w:pos="2531"/>
        </w:tabs>
        <w:textAlignment w:val="top"/>
        <w:rPr>
          <w:rFonts w:ascii="Arial" w:hAnsi="Arial" w:cs="Arial"/>
          <w:color w:val="000000"/>
          <w:sz w:val="28"/>
          <w:szCs w:val="28"/>
          <w:rtl/>
        </w:rPr>
      </w:pPr>
      <w:r w:rsidRPr="00DF566E">
        <w:rPr>
          <w:rFonts w:ascii="Arial" w:hAnsi="Arial" w:cs="Arial"/>
          <w:color w:val="000000"/>
          <w:sz w:val="28"/>
          <w:szCs w:val="28"/>
          <w:rtl/>
        </w:rPr>
        <w:t>16</w:t>
      </w:r>
      <w:r w:rsidRPr="00DF566E">
        <w:rPr>
          <w:rFonts w:ascii="Arial" w:hAnsi="Arial" w:cs="Arial"/>
          <w:color w:val="000000"/>
          <w:sz w:val="28"/>
          <w:szCs w:val="28"/>
        </w:rPr>
        <w:t>GB DDR3 1600Mhz</w:t>
      </w:r>
      <w:r w:rsidRPr="00DF566E">
        <w:rPr>
          <w:rFonts w:ascii="Arial" w:hAnsi="Arial" w:cs="Arial"/>
          <w:color w:val="000000"/>
          <w:sz w:val="28"/>
          <w:szCs w:val="28"/>
        </w:rPr>
        <w:tab/>
      </w:r>
    </w:p>
    <w:p w14:paraId="675D0765"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tl/>
        </w:rPr>
        <w:t>1000</w:t>
      </w:r>
      <w:r w:rsidRPr="00DF566E">
        <w:rPr>
          <w:rFonts w:ascii="Arial" w:hAnsi="Arial" w:cs="Arial"/>
          <w:color w:val="000000"/>
          <w:sz w:val="28"/>
          <w:szCs w:val="28"/>
        </w:rPr>
        <w:t>GB SATA 5400RPM + 128GB SSD</w:t>
      </w:r>
    </w:p>
    <w:p w14:paraId="76F19683" w14:textId="77777777" w:rsidR="00DF566E" w:rsidRPr="00DF566E" w:rsidRDefault="00DF566E" w:rsidP="00DF566E">
      <w:pPr>
        <w:shd w:val="clear" w:color="auto" w:fill="EEEEEE"/>
        <w:textAlignment w:val="top"/>
        <w:rPr>
          <w:rFonts w:ascii="Arial" w:hAnsi="Arial" w:cs="Arial"/>
          <w:color w:val="128CD8"/>
          <w:sz w:val="28"/>
          <w:szCs w:val="28"/>
          <w:rtl/>
        </w:rPr>
      </w:pPr>
      <w:r w:rsidRPr="00DF566E">
        <w:rPr>
          <w:rFonts w:ascii="Arial" w:hAnsi="Arial" w:cs="Arial"/>
          <w:sz w:val="28"/>
          <w:szCs w:val="28"/>
          <w:rtl/>
        </w:rPr>
        <w:t>צורב דיוידי</w:t>
      </w:r>
    </w:p>
    <w:p w14:paraId="2D282437"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tl/>
        </w:rPr>
        <w:t xml:space="preserve">15.6 </w:t>
      </w:r>
      <w:r w:rsidRPr="00DF566E">
        <w:rPr>
          <w:rFonts w:ascii="Arial" w:hAnsi="Arial" w:cs="Arial"/>
          <w:color w:val="000000"/>
          <w:sz w:val="28"/>
          <w:szCs w:val="28"/>
        </w:rPr>
        <w:t>LED Multi Touch</w:t>
      </w:r>
    </w:p>
    <w:p w14:paraId="780218EF"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tl/>
        </w:rPr>
        <w:t>3840</w:t>
      </w:r>
      <w:r w:rsidRPr="00DF566E">
        <w:rPr>
          <w:rFonts w:ascii="Arial" w:hAnsi="Arial" w:cs="Arial"/>
          <w:color w:val="000000"/>
          <w:sz w:val="28"/>
          <w:szCs w:val="28"/>
        </w:rPr>
        <w:t>X2160</w:t>
      </w:r>
      <w:r w:rsidRPr="00DF566E">
        <w:rPr>
          <w:rFonts w:ascii="Arial" w:hAnsi="Arial" w:cs="Arial" w:hint="cs"/>
          <w:color w:val="000000"/>
          <w:sz w:val="28"/>
          <w:szCs w:val="28"/>
          <w:rtl/>
        </w:rPr>
        <w:t xml:space="preserve"> רזולוציה </w:t>
      </w:r>
    </w:p>
    <w:p w14:paraId="0383898E"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מצלמה מובנית</w:t>
      </w:r>
    </w:p>
    <w:p w14:paraId="6840C275"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Pr>
        <w:t>NVIDIA GeForce GTX 960M 2GB</w:t>
      </w:r>
    </w:p>
    <w:p w14:paraId="1770F359"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Pr>
        <w:t>Intel High Definition Audio</w:t>
      </w:r>
    </w:p>
    <w:p w14:paraId="633465F0"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רמקולים</w:t>
      </w:r>
    </w:p>
    <w:p w14:paraId="6C378266"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מיקרופון מובנה</w:t>
      </w:r>
    </w:p>
    <w:p w14:paraId="28927792"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כרטיס רשת רגיל</w:t>
      </w:r>
    </w:p>
    <w:p w14:paraId="1601E0E7"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כרטיס רשת אלחוטי</w:t>
      </w:r>
    </w:p>
    <w:p w14:paraId="611DAE9F"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Pr>
        <w:t>USB</w:t>
      </w:r>
      <w:r w:rsidRPr="00DF566E">
        <w:rPr>
          <w:rFonts w:ascii="Arial" w:hAnsi="Arial" w:cs="Arial"/>
          <w:sz w:val="28"/>
          <w:szCs w:val="28"/>
          <w:rtl/>
        </w:rPr>
        <w:t xml:space="preserve"> - כניסות</w:t>
      </w:r>
    </w:p>
    <w:p w14:paraId="4AC0E626"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קורא כרטיסים</w:t>
      </w:r>
    </w:p>
    <w:p w14:paraId="654A1838"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משקל</w:t>
      </w:r>
    </w:p>
    <w:p w14:paraId="66900312"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hint="cs"/>
          <w:color w:val="000000"/>
          <w:sz w:val="28"/>
          <w:szCs w:val="28"/>
          <w:rtl/>
        </w:rPr>
        <w:t>1</w:t>
      </w:r>
      <w:r w:rsidRPr="00DF566E">
        <w:rPr>
          <w:rFonts w:ascii="Arial" w:hAnsi="Arial" w:cs="Arial"/>
          <w:color w:val="000000"/>
          <w:sz w:val="28"/>
          <w:szCs w:val="28"/>
          <w:rtl/>
        </w:rPr>
        <w:t>.5 ק"ג</w:t>
      </w:r>
    </w:p>
    <w:p w14:paraId="3DD2A481"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tl/>
        </w:rPr>
        <w:t>סוללה</w:t>
      </w:r>
    </w:p>
    <w:p w14:paraId="54FDAFF8"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tl/>
        </w:rPr>
        <w:t>6</w:t>
      </w:r>
      <w:r w:rsidRPr="00DF566E">
        <w:rPr>
          <w:rFonts w:ascii="Arial" w:hAnsi="Arial" w:cs="Arial"/>
          <w:color w:val="000000"/>
          <w:sz w:val="28"/>
          <w:szCs w:val="28"/>
        </w:rPr>
        <w:t>cell Lithium-Ion</w:t>
      </w:r>
    </w:p>
    <w:p w14:paraId="2354A565" w14:textId="77777777" w:rsidR="00DF566E" w:rsidRPr="00DF566E" w:rsidRDefault="00DF566E" w:rsidP="00DF566E">
      <w:pPr>
        <w:shd w:val="clear" w:color="auto" w:fill="EEEEEE"/>
        <w:textAlignment w:val="top"/>
        <w:rPr>
          <w:rFonts w:ascii="Arial" w:hAnsi="Arial" w:cs="Arial"/>
          <w:sz w:val="28"/>
          <w:szCs w:val="28"/>
          <w:rtl/>
        </w:rPr>
      </w:pPr>
      <w:r w:rsidRPr="00DF566E">
        <w:rPr>
          <w:rFonts w:ascii="Arial" w:hAnsi="Arial" w:cs="Arial"/>
          <w:sz w:val="28"/>
          <w:szCs w:val="28"/>
        </w:rPr>
        <w:t>HDMI</w:t>
      </w:r>
    </w:p>
    <w:p w14:paraId="0159E78A" w14:textId="77777777" w:rsidR="00DF566E" w:rsidRPr="00DF566E" w:rsidRDefault="00DF566E" w:rsidP="00DF566E">
      <w:pPr>
        <w:shd w:val="clear" w:color="auto" w:fill="F6F6F6"/>
        <w:textAlignment w:val="top"/>
        <w:rPr>
          <w:rFonts w:ascii="Arial" w:hAnsi="Arial" w:cs="Arial"/>
          <w:color w:val="000000"/>
          <w:sz w:val="28"/>
          <w:szCs w:val="28"/>
          <w:rtl/>
        </w:rPr>
      </w:pPr>
      <w:r w:rsidRPr="00DF566E">
        <w:rPr>
          <w:rFonts w:ascii="Arial" w:hAnsi="Arial" w:cs="Arial"/>
          <w:color w:val="000000"/>
          <w:sz w:val="28"/>
          <w:szCs w:val="28"/>
          <w:rtl/>
        </w:rPr>
        <w:t xml:space="preserve">יש </w:t>
      </w:r>
    </w:p>
    <w:p w14:paraId="7114566C" w14:textId="77777777" w:rsidR="00DF566E" w:rsidRPr="00DF566E" w:rsidRDefault="00DF566E" w:rsidP="00DF566E">
      <w:pPr>
        <w:spacing w:after="200" w:line="276" w:lineRule="auto"/>
        <w:rPr>
          <w:rFonts w:ascii="David" w:eastAsia="Calibri" w:hAnsi="David"/>
          <w:b/>
          <w:bCs/>
          <w:sz w:val="28"/>
          <w:szCs w:val="28"/>
          <w:rtl/>
        </w:rPr>
      </w:pPr>
    </w:p>
    <w:p w14:paraId="34445D67" w14:textId="77777777" w:rsidR="00DF566E" w:rsidRPr="00DF566E" w:rsidRDefault="00DF566E" w:rsidP="00DF566E">
      <w:pPr>
        <w:spacing w:after="200" w:line="276" w:lineRule="auto"/>
        <w:rPr>
          <w:rFonts w:ascii="David" w:eastAsia="Calibri" w:hAnsi="David"/>
          <w:b/>
          <w:bCs/>
          <w:sz w:val="28"/>
          <w:szCs w:val="28"/>
          <w:rtl/>
        </w:rPr>
      </w:pPr>
    </w:p>
    <w:p w14:paraId="3DC01AA6" w14:textId="77777777" w:rsidR="00DF566E" w:rsidRPr="00DF566E" w:rsidRDefault="00DF566E" w:rsidP="00DF566E">
      <w:pPr>
        <w:spacing w:after="200" w:line="276" w:lineRule="auto"/>
        <w:rPr>
          <w:rFonts w:ascii="David" w:eastAsia="Calibri" w:hAnsi="David"/>
          <w:b/>
          <w:bCs/>
          <w:sz w:val="28"/>
          <w:szCs w:val="28"/>
          <w:u w:val="single"/>
        </w:rPr>
      </w:pPr>
      <w:r w:rsidRPr="00DF566E">
        <w:rPr>
          <w:rFonts w:ascii="David" w:eastAsia="Calibri" w:hAnsi="David" w:hint="cs"/>
          <w:b/>
          <w:bCs/>
          <w:sz w:val="28"/>
          <w:szCs w:val="28"/>
          <w:u w:val="single"/>
          <w:rtl/>
        </w:rPr>
        <w:t xml:space="preserve">מערכת גיבוי חשמלית </w:t>
      </w:r>
      <w:r w:rsidRPr="00DF566E">
        <w:rPr>
          <w:rFonts w:ascii="David" w:eastAsia="Calibri" w:hAnsi="David"/>
          <w:b/>
          <w:bCs/>
          <w:sz w:val="28"/>
          <w:szCs w:val="28"/>
          <w:u w:val="single"/>
        </w:rPr>
        <w:t xml:space="preserve">u.p.s </w:t>
      </w:r>
      <w:r w:rsidRPr="00DF566E">
        <w:rPr>
          <w:rFonts w:ascii="David" w:eastAsia="Calibri" w:hAnsi="David" w:hint="cs"/>
          <w:b/>
          <w:bCs/>
          <w:sz w:val="28"/>
          <w:szCs w:val="28"/>
          <w:u w:val="single"/>
          <w:rtl/>
        </w:rPr>
        <w:t xml:space="preserve"> :</w:t>
      </w:r>
    </w:p>
    <w:p w14:paraId="0DCB312B" w14:textId="77777777" w:rsidR="00DF566E" w:rsidRPr="00DF566E" w:rsidRDefault="00DF566E" w:rsidP="00A01742">
      <w:pPr>
        <w:numPr>
          <w:ilvl w:val="0"/>
          <w:numId w:val="119"/>
        </w:numPr>
        <w:spacing w:after="200" w:line="276" w:lineRule="auto"/>
        <w:contextualSpacing/>
        <w:rPr>
          <w:rFonts w:ascii="David" w:eastAsia="Calibri" w:hAnsi="David"/>
          <w:sz w:val="28"/>
          <w:szCs w:val="28"/>
        </w:rPr>
      </w:pPr>
      <w:r w:rsidRPr="00DF566E">
        <w:rPr>
          <w:rFonts w:ascii="David" w:eastAsia="Calibri" w:hAnsi="David" w:hint="cs"/>
          <w:sz w:val="28"/>
          <w:szCs w:val="28"/>
          <w:rtl/>
        </w:rPr>
        <w:t xml:space="preserve">לשרת </w:t>
      </w:r>
      <w:r w:rsidRPr="00DF566E">
        <w:rPr>
          <w:rFonts w:ascii="David" w:eastAsia="Calibri" w:hAnsi="David"/>
          <w:sz w:val="28"/>
          <w:szCs w:val="28"/>
        </w:rPr>
        <w:t xml:space="preserve">4kva on line </w:t>
      </w:r>
      <w:r w:rsidRPr="00DF566E">
        <w:rPr>
          <w:rFonts w:ascii="David" w:eastAsia="Calibri" w:hAnsi="David" w:hint="cs"/>
          <w:sz w:val="28"/>
          <w:szCs w:val="28"/>
          <w:rtl/>
        </w:rPr>
        <w:t xml:space="preserve"> סה"כ 1 יחידה </w:t>
      </w:r>
    </w:p>
    <w:p w14:paraId="4729F073" w14:textId="77777777" w:rsidR="00DF566E" w:rsidRPr="00DF566E" w:rsidRDefault="00DF566E" w:rsidP="00A01742">
      <w:pPr>
        <w:numPr>
          <w:ilvl w:val="0"/>
          <w:numId w:val="119"/>
        </w:numPr>
        <w:spacing w:after="200" w:line="276" w:lineRule="auto"/>
        <w:contextualSpacing/>
        <w:rPr>
          <w:rFonts w:ascii="David" w:eastAsia="Calibri" w:hAnsi="David"/>
          <w:sz w:val="28"/>
          <w:szCs w:val="28"/>
        </w:rPr>
      </w:pPr>
      <w:r w:rsidRPr="00DF566E">
        <w:rPr>
          <w:rFonts w:ascii="David" w:eastAsia="Calibri" w:hAnsi="David" w:hint="cs"/>
          <w:sz w:val="28"/>
          <w:szCs w:val="28"/>
          <w:rtl/>
        </w:rPr>
        <w:t xml:space="preserve">למערכת התקשורת </w:t>
      </w:r>
      <w:r w:rsidRPr="00DF566E">
        <w:rPr>
          <w:rFonts w:ascii="David" w:eastAsia="Calibri" w:hAnsi="David"/>
          <w:sz w:val="28"/>
          <w:szCs w:val="28"/>
        </w:rPr>
        <w:t xml:space="preserve">2kva </w:t>
      </w:r>
      <w:r w:rsidRPr="00DF566E">
        <w:rPr>
          <w:rFonts w:ascii="David" w:eastAsia="Calibri" w:hAnsi="David" w:hint="cs"/>
          <w:sz w:val="28"/>
          <w:szCs w:val="28"/>
          <w:rtl/>
        </w:rPr>
        <w:t xml:space="preserve"> סה"כ 1 יחידה </w:t>
      </w:r>
    </w:p>
    <w:p w14:paraId="2EFA3D9A" w14:textId="77777777" w:rsidR="00DF566E" w:rsidRPr="00DF566E" w:rsidRDefault="00DF566E" w:rsidP="00A01742">
      <w:pPr>
        <w:numPr>
          <w:ilvl w:val="0"/>
          <w:numId w:val="119"/>
        </w:numPr>
        <w:spacing w:after="200" w:line="276" w:lineRule="auto"/>
        <w:contextualSpacing/>
        <w:rPr>
          <w:rFonts w:ascii="David" w:eastAsia="Calibri" w:hAnsi="David"/>
          <w:sz w:val="28"/>
          <w:szCs w:val="28"/>
        </w:rPr>
      </w:pPr>
      <w:r w:rsidRPr="00DF566E">
        <w:rPr>
          <w:rFonts w:ascii="David" w:eastAsia="Calibri" w:hAnsi="David"/>
          <w:sz w:val="28"/>
          <w:szCs w:val="28"/>
        </w:rPr>
        <w:t xml:space="preserve">1kva </w:t>
      </w:r>
      <w:r w:rsidRPr="00DF566E">
        <w:rPr>
          <w:rFonts w:ascii="David" w:eastAsia="Calibri" w:hAnsi="David" w:hint="cs"/>
          <w:sz w:val="28"/>
          <w:szCs w:val="28"/>
          <w:rtl/>
        </w:rPr>
        <w:t xml:space="preserve"> סה"כ 8 יחידות </w:t>
      </w:r>
    </w:p>
    <w:p w14:paraId="5119FDE8" w14:textId="77777777" w:rsidR="00FB39CB" w:rsidRPr="00DF566E" w:rsidRDefault="00FB39CB" w:rsidP="00FB39CB">
      <w:pPr>
        <w:bidi w:val="0"/>
        <w:spacing w:after="200" w:line="276" w:lineRule="auto"/>
        <w:rPr>
          <w:rFonts w:asciiTheme="minorHAnsi" w:eastAsia="Calibri" w:hAnsiTheme="minorHAnsi"/>
          <w:b/>
          <w:bCs/>
          <w:sz w:val="28"/>
          <w:szCs w:val="28"/>
          <w:u w:val="single"/>
        </w:rPr>
      </w:pPr>
    </w:p>
    <w:p w14:paraId="6D2E99A0" w14:textId="77777777" w:rsidR="00DF566E" w:rsidRDefault="00DF566E" w:rsidP="00FB39CB">
      <w:pPr>
        <w:numPr>
          <w:ilvl w:val="5"/>
          <w:numId w:val="90"/>
        </w:numPr>
        <w:tabs>
          <w:tab w:val="left" w:pos="1274"/>
        </w:tabs>
        <w:spacing w:before="120" w:line="320" w:lineRule="exact"/>
        <w:ind w:left="425" w:hanging="426"/>
        <w:jc w:val="both"/>
        <w:rPr>
          <w:rFonts w:ascii="David" w:eastAsia="Calibri" w:hAnsi="David"/>
          <w:b/>
          <w:bCs/>
          <w:sz w:val="28"/>
          <w:szCs w:val="28"/>
          <w:u w:val="single"/>
        </w:rPr>
      </w:pPr>
      <w:r w:rsidRPr="00DF566E">
        <w:rPr>
          <w:rFonts w:ascii="David" w:eastAsia="Calibri" w:hAnsi="David" w:hint="cs"/>
          <w:b/>
          <w:bCs/>
          <w:sz w:val="28"/>
          <w:szCs w:val="28"/>
          <w:u w:val="single"/>
          <w:rtl/>
        </w:rPr>
        <w:t>מכונת צילום לייזר צבעונית ומדפסת משולבת</w:t>
      </w:r>
      <w:r w:rsidRPr="00DF566E">
        <w:rPr>
          <w:rFonts w:ascii="David" w:eastAsia="Calibri" w:hAnsi="David"/>
          <w:b/>
          <w:bCs/>
          <w:sz w:val="28"/>
          <w:szCs w:val="28"/>
          <w:u w:val="single"/>
        </w:rPr>
        <w:t xml:space="preserve"> </w:t>
      </w:r>
      <w:r w:rsidRPr="00DF566E">
        <w:rPr>
          <w:rFonts w:ascii="David" w:eastAsia="Calibri" w:hAnsi="David" w:hint="cs"/>
          <w:b/>
          <w:bCs/>
          <w:sz w:val="28"/>
          <w:szCs w:val="28"/>
          <w:u w:val="single"/>
          <w:rtl/>
        </w:rPr>
        <w:t xml:space="preserve"> סה"כ 1 יחידה בעדיפות לשכירות :</w:t>
      </w:r>
    </w:p>
    <w:p w14:paraId="2FC881FE" w14:textId="77777777" w:rsidR="00FB39CB" w:rsidRPr="00DF566E" w:rsidRDefault="00FB39CB" w:rsidP="00FB39CB">
      <w:pPr>
        <w:tabs>
          <w:tab w:val="left" w:pos="992"/>
          <w:tab w:val="left" w:pos="1274"/>
        </w:tabs>
        <w:spacing w:before="120" w:line="320" w:lineRule="exact"/>
        <w:ind w:left="992"/>
        <w:jc w:val="both"/>
        <w:rPr>
          <w:rFonts w:ascii="David" w:eastAsia="Calibri" w:hAnsi="David"/>
          <w:b/>
          <w:bCs/>
          <w:sz w:val="28"/>
          <w:szCs w:val="28"/>
          <w:u w:val="single"/>
          <w:rtl/>
        </w:rPr>
      </w:pPr>
    </w:p>
    <w:p w14:paraId="3A2FB248" w14:textId="77777777" w:rsidR="00DF566E" w:rsidRPr="00DF566E" w:rsidRDefault="00DF566E" w:rsidP="00E66821">
      <w:pPr>
        <w:spacing w:after="200" w:line="276" w:lineRule="auto"/>
        <w:rPr>
          <w:rFonts w:ascii="David" w:eastAsia="Calibri" w:hAnsi="David"/>
          <w:sz w:val="28"/>
          <w:szCs w:val="28"/>
          <w:rtl/>
        </w:rPr>
      </w:pPr>
      <w:r w:rsidRPr="00DF566E">
        <w:rPr>
          <w:rFonts w:ascii="David" w:eastAsia="Calibri" w:hAnsi="David" w:hint="cs"/>
          <w:sz w:val="28"/>
          <w:szCs w:val="28"/>
          <w:rtl/>
        </w:rPr>
        <w:t>טכנולוגיית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00E66821">
        <w:rPr>
          <w:rFonts w:ascii="David" w:eastAsia="Calibri" w:hAnsi="David" w:hint="cs"/>
          <w:sz w:val="28"/>
          <w:szCs w:val="28"/>
          <w:rtl/>
        </w:rPr>
        <w:t xml:space="preserve">, </w:t>
      </w:r>
      <w:r w:rsidRPr="00DF566E">
        <w:rPr>
          <w:rFonts w:ascii="David" w:eastAsia="Calibri" w:hAnsi="David" w:hint="cs"/>
          <w:sz w:val="28"/>
          <w:szCs w:val="28"/>
          <w:rtl/>
        </w:rPr>
        <w:t>צבע</w:t>
      </w:r>
      <w:r w:rsidRPr="00DF566E">
        <w:rPr>
          <w:rFonts w:ascii="David" w:eastAsia="Calibri" w:hAnsi="David"/>
          <w:sz w:val="28"/>
          <w:szCs w:val="28"/>
          <w:rtl/>
        </w:rPr>
        <w:t xml:space="preserve">  </w:t>
      </w:r>
      <w:r w:rsidR="00FB39CB" w:rsidRPr="00DF566E">
        <w:rPr>
          <w:rFonts w:ascii="David" w:eastAsia="Calibri" w:hAnsi="David" w:hint="cs"/>
          <w:sz w:val="28"/>
          <w:szCs w:val="28"/>
          <w:rtl/>
        </w:rPr>
        <w:t>רזולוציה</w:t>
      </w:r>
      <w:r w:rsidRPr="00DF566E">
        <w:rPr>
          <w:rFonts w:ascii="David" w:eastAsia="Calibri" w:hAnsi="David"/>
          <w:sz w:val="28"/>
          <w:szCs w:val="28"/>
          <w:rtl/>
        </w:rPr>
        <w:t xml:space="preserve"> </w:t>
      </w:r>
      <w:r w:rsidRPr="00DF566E">
        <w:rPr>
          <w:rFonts w:ascii="David" w:eastAsia="Calibri" w:hAnsi="David" w:hint="cs"/>
          <w:sz w:val="28"/>
          <w:szCs w:val="28"/>
          <w:rtl/>
        </w:rPr>
        <w:t>מקסימלית</w:t>
      </w:r>
      <w:r w:rsidRPr="00DF566E">
        <w:rPr>
          <w:rFonts w:ascii="David" w:eastAsia="Calibri" w:hAnsi="David"/>
          <w:sz w:val="28"/>
          <w:szCs w:val="28"/>
          <w:rtl/>
        </w:rPr>
        <w:t xml:space="preserve"> 1200 </w:t>
      </w:r>
      <w:r w:rsidRPr="00DF566E">
        <w:rPr>
          <w:rFonts w:ascii="David" w:eastAsia="Calibri" w:hAnsi="David"/>
          <w:sz w:val="28"/>
          <w:szCs w:val="28"/>
        </w:rPr>
        <w:t>x 1200 DPI</w:t>
      </w:r>
      <w:r w:rsidRPr="00DF566E">
        <w:rPr>
          <w:rFonts w:ascii="David" w:eastAsia="Calibri" w:hAnsi="David"/>
          <w:sz w:val="28"/>
          <w:szCs w:val="28"/>
          <w:rtl/>
        </w:rPr>
        <w:t xml:space="preserve"> </w:t>
      </w:r>
    </w:p>
    <w:p w14:paraId="52D75929"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דו</w:t>
      </w:r>
      <w:r w:rsidRPr="00DF566E">
        <w:rPr>
          <w:rFonts w:ascii="David" w:eastAsia="Calibri" w:hAnsi="David"/>
          <w:sz w:val="28"/>
          <w:szCs w:val="28"/>
          <w:rtl/>
        </w:rPr>
        <w:t xml:space="preserve"> </w:t>
      </w:r>
      <w:r w:rsidRPr="00DF566E">
        <w:rPr>
          <w:rFonts w:ascii="David" w:eastAsia="Calibri" w:hAnsi="David" w:hint="cs"/>
          <w:sz w:val="28"/>
          <w:szCs w:val="28"/>
          <w:rtl/>
        </w:rPr>
        <w:t>כיוונית</w:t>
      </w:r>
      <w:r w:rsidRPr="00DF566E">
        <w:rPr>
          <w:rFonts w:ascii="David" w:eastAsia="Calibri" w:hAnsi="David"/>
          <w:sz w:val="28"/>
          <w:szCs w:val="28"/>
          <w:rtl/>
        </w:rPr>
        <w:t xml:space="preserve">  </w:t>
      </w:r>
      <w:r w:rsidRPr="00DF566E">
        <w:rPr>
          <w:rFonts w:ascii="David" w:eastAsia="Calibri" w:hAnsi="David" w:hint="cs"/>
          <w:sz w:val="28"/>
          <w:szCs w:val="28"/>
          <w:rtl/>
        </w:rPr>
        <w:t>מספר</w:t>
      </w:r>
      <w:r w:rsidRPr="00DF566E">
        <w:rPr>
          <w:rFonts w:ascii="David" w:eastAsia="Calibri" w:hAnsi="David"/>
          <w:sz w:val="28"/>
          <w:szCs w:val="28"/>
          <w:rtl/>
        </w:rPr>
        <w:t xml:space="preserve"> </w:t>
      </w:r>
      <w:r w:rsidRPr="00DF566E">
        <w:rPr>
          <w:rFonts w:ascii="David" w:eastAsia="Calibri" w:hAnsi="David" w:hint="cs"/>
          <w:sz w:val="28"/>
          <w:szCs w:val="28"/>
          <w:rtl/>
        </w:rPr>
        <w:t>מחסניות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4  </w:t>
      </w:r>
      <w:r w:rsidRPr="00DF566E">
        <w:rPr>
          <w:rFonts w:ascii="David" w:eastAsia="Calibri" w:hAnsi="David" w:hint="cs"/>
          <w:sz w:val="28"/>
          <w:szCs w:val="28"/>
          <w:rtl/>
        </w:rPr>
        <w:t>שפות</w:t>
      </w:r>
      <w:r w:rsidRPr="00DF566E">
        <w:rPr>
          <w:rFonts w:ascii="David" w:eastAsia="Calibri" w:hAnsi="David"/>
          <w:sz w:val="28"/>
          <w:szCs w:val="28"/>
          <w:rtl/>
        </w:rPr>
        <w:t xml:space="preserve"> </w:t>
      </w:r>
      <w:r w:rsidRPr="00DF566E">
        <w:rPr>
          <w:rFonts w:ascii="David" w:eastAsia="Calibri" w:hAnsi="David" w:hint="cs"/>
          <w:sz w:val="28"/>
          <w:szCs w:val="28"/>
          <w:rtl/>
        </w:rPr>
        <w:t>סטנדרטיות</w:t>
      </w:r>
      <w:r w:rsidRPr="00DF566E">
        <w:rPr>
          <w:rFonts w:ascii="David" w:eastAsia="Calibri" w:hAnsi="David"/>
          <w:sz w:val="28"/>
          <w:szCs w:val="28"/>
          <w:rtl/>
        </w:rPr>
        <w:t xml:space="preserve"> </w:t>
      </w:r>
      <w:r w:rsidRPr="00DF566E">
        <w:rPr>
          <w:rFonts w:ascii="David" w:eastAsia="Calibri" w:hAnsi="David" w:hint="cs"/>
          <w:sz w:val="28"/>
          <w:szCs w:val="28"/>
          <w:rtl/>
        </w:rPr>
        <w:t>למדפסת</w:t>
      </w:r>
      <w:r w:rsidRPr="00DF566E">
        <w:rPr>
          <w:rFonts w:ascii="David" w:eastAsia="Calibri" w:hAnsi="David"/>
          <w:sz w:val="28"/>
          <w:szCs w:val="28"/>
          <w:rtl/>
        </w:rPr>
        <w:t xml:space="preserve"> </w:t>
      </w:r>
      <w:r w:rsidRPr="00DF566E">
        <w:rPr>
          <w:rFonts w:ascii="David" w:eastAsia="Calibri" w:hAnsi="David"/>
          <w:sz w:val="28"/>
          <w:szCs w:val="28"/>
        </w:rPr>
        <w:t>PCL 5c, PCL 6</w:t>
      </w:r>
      <w:r w:rsidRPr="00DF566E">
        <w:rPr>
          <w:rFonts w:ascii="David" w:eastAsia="Calibri" w:hAnsi="David"/>
          <w:sz w:val="28"/>
          <w:szCs w:val="28"/>
          <w:rtl/>
        </w:rPr>
        <w:t xml:space="preserve">  </w:t>
      </w:r>
      <w:r w:rsidRPr="00DF566E">
        <w:rPr>
          <w:rFonts w:ascii="David" w:eastAsia="Calibri" w:hAnsi="David" w:hint="cs"/>
          <w:sz w:val="28"/>
          <w:szCs w:val="28"/>
          <w:rtl/>
        </w:rPr>
        <w:t>טכנולוגיית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לייזר</w:t>
      </w:r>
      <w:r w:rsidRPr="00DF566E">
        <w:rPr>
          <w:rFonts w:ascii="David" w:eastAsia="Calibri" w:hAnsi="David"/>
          <w:sz w:val="28"/>
          <w:szCs w:val="28"/>
          <w:rtl/>
        </w:rPr>
        <w:t xml:space="preserve"> </w:t>
      </w:r>
    </w:p>
    <w:p w14:paraId="2A844E0A"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צבעי</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שחור</w:t>
      </w:r>
      <w:r w:rsidRPr="00DF566E">
        <w:rPr>
          <w:rFonts w:ascii="David" w:eastAsia="Calibri" w:hAnsi="David"/>
          <w:sz w:val="28"/>
          <w:szCs w:val="28"/>
          <w:rtl/>
        </w:rPr>
        <w:t xml:space="preserve">, </w:t>
      </w:r>
      <w:r w:rsidRPr="00DF566E">
        <w:rPr>
          <w:rFonts w:ascii="David" w:eastAsia="Calibri" w:hAnsi="David" w:hint="cs"/>
          <w:sz w:val="28"/>
          <w:szCs w:val="28"/>
          <w:rtl/>
        </w:rPr>
        <w:t>כחול</w:t>
      </w:r>
      <w:r w:rsidRPr="00DF566E">
        <w:rPr>
          <w:rFonts w:ascii="David" w:eastAsia="Calibri" w:hAnsi="David"/>
          <w:sz w:val="28"/>
          <w:szCs w:val="28"/>
          <w:rtl/>
        </w:rPr>
        <w:t xml:space="preserve"> </w:t>
      </w:r>
      <w:r w:rsidRPr="00DF566E">
        <w:rPr>
          <w:rFonts w:ascii="David" w:eastAsia="Calibri" w:hAnsi="David" w:hint="cs"/>
          <w:sz w:val="28"/>
          <w:szCs w:val="28"/>
          <w:rtl/>
        </w:rPr>
        <w:t>ירקרק</w:t>
      </w:r>
      <w:r w:rsidRPr="00DF566E">
        <w:rPr>
          <w:rFonts w:ascii="David" w:eastAsia="Calibri" w:hAnsi="David"/>
          <w:sz w:val="28"/>
          <w:szCs w:val="28"/>
          <w:rtl/>
        </w:rPr>
        <w:t xml:space="preserve">, </w:t>
      </w:r>
      <w:r w:rsidRPr="00DF566E">
        <w:rPr>
          <w:rFonts w:ascii="David" w:eastAsia="Calibri" w:hAnsi="David"/>
          <w:sz w:val="28"/>
          <w:szCs w:val="28"/>
        </w:rPr>
        <w:t>Magenta</w:t>
      </w:r>
      <w:r w:rsidRPr="00DF566E">
        <w:rPr>
          <w:rFonts w:ascii="David" w:eastAsia="Calibri" w:hAnsi="David"/>
          <w:sz w:val="28"/>
          <w:szCs w:val="28"/>
          <w:rtl/>
        </w:rPr>
        <w:t xml:space="preserve">, </w:t>
      </w:r>
      <w:r w:rsidRPr="00DF566E">
        <w:rPr>
          <w:rFonts w:ascii="David" w:eastAsia="Calibri" w:hAnsi="David" w:hint="cs"/>
          <w:sz w:val="28"/>
          <w:szCs w:val="28"/>
          <w:rtl/>
        </w:rPr>
        <w:t>צהוב</w:t>
      </w:r>
      <w:r w:rsidRPr="00DF566E">
        <w:rPr>
          <w:rFonts w:ascii="David" w:eastAsia="Calibri" w:hAnsi="David"/>
          <w:sz w:val="28"/>
          <w:szCs w:val="28"/>
          <w:rtl/>
        </w:rPr>
        <w:t xml:space="preserve"> </w:t>
      </w:r>
    </w:p>
    <w:p w14:paraId="30B2AECC"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מהירות</w:t>
      </w:r>
      <w:r w:rsidRPr="00DF566E">
        <w:rPr>
          <w:rFonts w:ascii="David" w:eastAsia="Calibri" w:hAnsi="David"/>
          <w:sz w:val="28"/>
          <w:szCs w:val="28"/>
          <w:rtl/>
        </w:rPr>
        <w:t xml:space="preserve"> </w:t>
      </w:r>
      <w:r w:rsidRPr="00DF566E">
        <w:rPr>
          <w:rFonts w:ascii="David" w:eastAsia="Calibri" w:hAnsi="David" w:hint="cs"/>
          <w:sz w:val="28"/>
          <w:szCs w:val="28"/>
          <w:rtl/>
        </w:rPr>
        <w:t>הדפסה</w:t>
      </w:r>
    </w:p>
    <w:p w14:paraId="51E8A7CB"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מהירות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שחור</w:t>
      </w:r>
      <w:r w:rsidRPr="00DF566E">
        <w:rPr>
          <w:rFonts w:ascii="David" w:eastAsia="Calibri" w:hAnsi="David"/>
          <w:sz w:val="28"/>
          <w:szCs w:val="28"/>
          <w:rtl/>
        </w:rPr>
        <w:t xml:space="preserve">, </w:t>
      </w:r>
      <w:r w:rsidRPr="00DF566E">
        <w:rPr>
          <w:rFonts w:ascii="David" w:eastAsia="Calibri" w:hAnsi="David" w:hint="cs"/>
          <w:sz w:val="28"/>
          <w:szCs w:val="28"/>
          <w:rtl/>
        </w:rPr>
        <w:t>איכות</w:t>
      </w:r>
      <w:r w:rsidRPr="00DF566E">
        <w:rPr>
          <w:rFonts w:ascii="David" w:eastAsia="Calibri" w:hAnsi="David"/>
          <w:sz w:val="28"/>
          <w:szCs w:val="28"/>
          <w:rtl/>
        </w:rPr>
        <w:t xml:space="preserve"> </w:t>
      </w:r>
      <w:r w:rsidRPr="00DF566E">
        <w:rPr>
          <w:rFonts w:ascii="David" w:eastAsia="Calibri" w:hAnsi="David" w:hint="cs"/>
          <w:sz w:val="28"/>
          <w:szCs w:val="28"/>
          <w:rtl/>
        </w:rPr>
        <w:t>רגילה</w:t>
      </w:r>
      <w:r w:rsidRPr="00DF566E">
        <w:rPr>
          <w:rFonts w:ascii="David" w:eastAsia="Calibri" w:hAnsi="David"/>
          <w:sz w:val="28"/>
          <w:szCs w:val="28"/>
          <w:rtl/>
        </w:rPr>
        <w:t xml:space="preserve">, </w:t>
      </w:r>
      <w:r w:rsidRPr="00DF566E">
        <w:rPr>
          <w:rFonts w:ascii="David" w:eastAsia="Calibri" w:hAnsi="David"/>
          <w:sz w:val="28"/>
          <w:szCs w:val="28"/>
        </w:rPr>
        <w:t>A4/US Letter) 46</w:t>
      </w:r>
      <w:r w:rsidRPr="00DF566E">
        <w:rPr>
          <w:rFonts w:ascii="David" w:eastAsia="Calibri" w:hAnsi="David"/>
          <w:sz w:val="28"/>
          <w:szCs w:val="28"/>
          <w:rtl/>
        </w:rPr>
        <w:t xml:space="preserve"> </w:t>
      </w:r>
      <w:r w:rsidRPr="00DF566E">
        <w:rPr>
          <w:rFonts w:ascii="David" w:eastAsia="Calibri" w:hAnsi="David" w:hint="cs"/>
          <w:sz w:val="28"/>
          <w:szCs w:val="28"/>
          <w:rtl/>
        </w:rPr>
        <w:t>עמודים</w:t>
      </w:r>
      <w:r w:rsidRPr="00DF566E">
        <w:rPr>
          <w:rFonts w:ascii="David" w:eastAsia="Calibri" w:hAnsi="David"/>
          <w:sz w:val="28"/>
          <w:szCs w:val="28"/>
          <w:rtl/>
        </w:rPr>
        <w:t xml:space="preserve"> </w:t>
      </w:r>
      <w:r w:rsidRPr="00DF566E">
        <w:rPr>
          <w:rFonts w:ascii="David" w:eastAsia="Calibri" w:hAnsi="David" w:hint="cs"/>
          <w:sz w:val="28"/>
          <w:szCs w:val="28"/>
          <w:rtl/>
        </w:rPr>
        <w:t>לדקה</w:t>
      </w:r>
      <w:r w:rsidRPr="00DF566E">
        <w:rPr>
          <w:rFonts w:ascii="David" w:eastAsia="Calibri" w:hAnsi="David"/>
          <w:sz w:val="28"/>
          <w:szCs w:val="28"/>
          <w:rtl/>
        </w:rPr>
        <w:t xml:space="preserve"> </w:t>
      </w:r>
    </w:p>
    <w:p w14:paraId="6579EEDC"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מהירות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צבע</w:t>
      </w:r>
      <w:r w:rsidRPr="00DF566E">
        <w:rPr>
          <w:rFonts w:ascii="David" w:eastAsia="Calibri" w:hAnsi="David"/>
          <w:sz w:val="28"/>
          <w:szCs w:val="28"/>
          <w:rtl/>
        </w:rPr>
        <w:t xml:space="preserve">, </w:t>
      </w:r>
      <w:r w:rsidRPr="00DF566E">
        <w:rPr>
          <w:rFonts w:ascii="David" w:eastAsia="Calibri" w:hAnsi="David" w:hint="cs"/>
          <w:sz w:val="28"/>
          <w:szCs w:val="28"/>
          <w:rtl/>
        </w:rPr>
        <w:t>איכות</w:t>
      </w:r>
      <w:r w:rsidRPr="00DF566E">
        <w:rPr>
          <w:rFonts w:ascii="David" w:eastAsia="Calibri" w:hAnsi="David"/>
          <w:sz w:val="28"/>
          <w:szCs w:val="28"/>
          <w:rtl/>
        </w:rPr>
        <w:t xml:space="preserve"> </w:t>
      </w:r>
      <w:r w:rsidRPr="00DF566E">
        <w:rPr>
          <w:rFonts w:ascii="David" w:eastAsia="Calibri" w:hAnsi="David" w:hint="cs"/>
          <w:sz w:val="28"/>
          <w:szCs w:val="28"/>
          <w:rtl/>
        </w:rPr>
        <w:t>רגילה</w:t>
      </w:r>
      <w:r w:rsidRPr="00DF566E">
        <w:rPr>
          <w:rFonts w:ascii="David" w:eastAsia="Calibri" w:hAnsi="David"/>
          <w:sz w:val="28"/>
          <w:szCs w:val="28"/>
          <w:rtl/>
        </w:rPr>
        <w:t xml:space="preserve">, </w:t>
      </w:r>
      <w:r w:rsidRPr="00DF566E">
        <w:rPr>
          <w:rFonts w:ascii="David" w:eastAsia="Calibri" w:hAnsi="David"/>
          <w:sz w:val="28"/>
          <w:szCs w:val="28"/>
        </w:rPr>
        <w:t>A4/US Letter) 46</w:t>
      </w:r>
      <w:r w:rsidRPr="00DF566E">
        <w:rPr>
          <w:rFonts w:ascii="David" w:eastAsia="Calibri" w:hAnsi="David"/>
          <w:sz w:val="28"/>
          <w:szCs w:val="28"/>
          <w:rtl/>
        </w:rPr>
        <w:t xml:space="preserve"> </w:t>
      </w:r>
      <w:r w:rsidRPr="00DF566E">
        <w:rPr>
          <w:rFonts w:ascii="David" w:eastAsia="Calibri" w:hAnsi="David" w:hint="cs"/>
          <w:sz w:val="28"/>
          <w:szCs w:val="28"/>
          <w:rtl/>
        </w:rPr>
        <w:t>עמודים</w:t>
      </w:r>
      <w:r w:rsidRPr="00DF566E">
        <w:rPr>
          <w:rFonts w:ascii="David" w:eastAsia="Calibri" w:hAnsi="David"/>
          <w:sz w:val="28"/>
          <w:szCs w:val="28"/>
          <w:rtl/>
        </w:rPr>
        <w:t xml:space="preserve"> </w:t>
      </w:r>
      <w:r w:rsidRPr="00DF566E">
        <w:rPr>
          <w:rFonts w:ascii="David" w:eastAsia="Calibri" w:hAnsi="David" w:hint="cs"/>
          <w:sz w:val="28"/>
          <w:szCs w:val="28"/>
          <w:rtl/>
        </w:rPr>
        <w:t>לדקה</w:t>
      </w:r>
      <w:r w:rsidRPr="00DF566E">
        <w:rPr>
          <w:rFonts w:ascii="David" w:eastAsia="Calibri" w:hAnsi="David"/>
          <w:sz w:val="28"/>
          <w:szCs w:val="28"/>
          <w:rtl/>
        </w:rPr>
        <w:t xml:space="preserve"> </w:t>
      </w:r>
    </w:p>
    <w:p w14:paraId="11CD5F24"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זמן</w:t>
      </w:r>
      <w:r w:rsidRPr="00DF566E">
        <w:rPr>
          <w:rFonts w:ascii="David" w:eastAsia="Calibri" w:hAnsi="David"/>
          <w:sz w:val="28"/>
          <w:szCs w:val="28"/>
          <w:rtl/>
        </w:rPr>
        <w:t xml:space="preserve"> </w:t>
      </w:r>
      <w:r w:rsidRPr="00DF566E">
        <w:rPr>
          <w:rFonts w:ascii="David" w:eastAsia="Calibri" w:hAnsi="David" w:hint="cs"/>
          <w:sz w:val="28"/>
          <w:szCs w:val="28"/>
          <w:rtl/>
        </w:rPr>
        <w:t>לדף</w:t>
      </w:r>
      <w:r w:rsidRPr="00DF566E">
        <w:rPr>
          <w:rFonts w:ascii="David" w:eastAsia="Calibri" w:hAnsi="David"/>
          <w:sz w:val="28"/>
          <w:szCs w:val="28"/>
          <w:rtl/>
        </w:rPr>
        <w:t xml:space="preserve"> </w:t>
      </w:r>
      <w:r w:rsidRPr="00DF566E">
        <w:rPr>
          <w:rFonts w:ascii="David" w:eastAsia="Calibri" w:hAnsi="David" w:hint="cs"/>
          <w:sz w:val="28"/>
          <w:szCs w:val="28"/>
          <w:rtl/>
        </w:rPr>
        <w:t>הראשון</w:t>
      </w:r>
      <w:r w:rsidRPr="00DF566E">
        <w:rPr>
          <w:rFonts w:ascii="David" w:eastAsia="Calibri" w:hAnsi="David"/>
          <w:sz w:val="28"/>
          <w:szCs w:val="28"/>
          <w:rtl/>
        </w:rPr>
        <w:t xml:space="preserve"> (</w:t>
      </w:r>
      <w:r w:rsidRPr="00DF566E">
        <w:rPr>
          <w:rFonts w:ascii="David" w:eastAsia="Calibri" w:hAnsi="David" w:hint="cs"/>
          <w:sz w:val="28"/>
          <w:szCs w:val="28"/>
          <w:rtl/>
        </w:rPr>
        <w:t>שחור</w:t>
      </w:r>
      <w:r w:rsidRPr="00DF566E">
        <w:rPr>
          <w:rFonts w:ascii="David" w:eastAsia="Calibri" w:hAnsi="David"/>
          <w:sz w:val="28"/>
          <w:szCs w:val="28"/>
          <w:rtl/>
        </w:rPr>
        <w:t xml:space="preserve">, </w:t>
      </w:r>
      <w:r w:rsidRPr="00DF566E">
        <w:rPr>
          <w:rFonts w:ascii="David" w:eastAsia="Calibri" w:hAnsi="David" w:hint="cs"/>
          <w:sz w:val="28"/>
          <w:szCs w:val="28"/>
          <w:rtl/>
        </w:rPr>
        <w:t>רגיל</w:t>
      </w:r>
      <w:r w:rsidRPr="00DF566E">
        <w:rPr>
          <w:rFonts w:ascii="David" w:eastAsia="Calibri" w:hAnsi="David"/>
          <w:sz w:val="28"/>
          <w:szCs w:val="28"/>
          <w:rtl/>
        </w:rPr>
        <w:t>) 11</w:t>
      </w:r>
      <w:r w:rsidRPr="00DF566E">
        <w:rPr>
          <w:rFonts w:ascii="David" w:eastAsia="Calibri" w:hAnsi="David"/>
          <w:sz w:val="28"/>
          <w:szCs w:val="28"/>
        </w:rPr>
        <w:t>s</w:t>
      </w:r>
      <w:r w:rsidRPr="00DF566E">
        <w:rPr>
          <w:rFonts w:ascii="David" w:eastAsia="Calibri" w:hAnsi="David"/>
          <w:sz w:val="28"/>
          <w:szCs w:val="28"/>
          <w:rtl/>
        </w:rPr>
        <w:t xml:space="preserve"> </w:t>
      </w:r>
    </w:p>
    <w:p w14:paraId="0EC7AD2A"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זמן</w:t>
      </w:r>
      <w:r w:rsidRPr="00DF566E">
        <w:rPr>
          <w:rFonts w:ascii="David" w:eastAsia="Calibri" w:hAnsi="David"/>
          <w:sz w:val="28"/>
          <w:szCs w:val="28"/>
          <w:rtl/>
        </w:rPr>
        <w:t xml:space="preserve"> </w:t>
      </w:r>
      <w:r w:rsidRPr="00DF566E">
        <w:rPr>
          <w:rFonts w:ascii="David" w:eastAsia="Calibri" w:hAnsi="David" w:hint="cs"/>
          <w:sz w:val="28"/>
          <w:szCs w:val="28"/>
          <w:rtl/>
        </w:rPr>
        <w:t>לדף</w:t>
      </w:r>
      <w:r w:rsidRPr="00DF566E">
        <w:rPr>
          <w:rFonts w:ascii="David" w:eastAsia="Calibri" w:hAnsi="David"/>
          <w:sz w:val="28"/>
          <w:szCs w:val="28"/>
          <w:rtl/>
        </w:rPr>
        <w:t xml:space="preserve"> </w:t>
      </w:r>
      <w:r w:rsidRPr="00DF566E">
        <w:rPr>
          <w:rFonts w:ascii="David" w:eastAsia="Calibri" w:hAnsi="David" w:hint="cs"/>
          <w:sz w:val="28"/>
          <w:szCs w:val="28"/>
          <w:rtl/>
        </w:rPr>
        <w:t>הראשון</w:t>
      </w:r>
      <w:r w:rsidRPr="00DF566E">
        <w:rPr>
          <w:rFonts w:ascii="David" w:eastAsia="Calibri" w:hAnsi="David"/>
          <w:sz w:val="28"/>
          <w:szCs w:val="28"/>
          <w:rtl/>
        </w:rPr>
        <w:t xml:space="preserve"> (</w:t>
      </w:r>
      <w:r w:rsidRPr="00DF566E">
        <w:rPr>
          <w:rFonts w:ascii="David" w:eastAsia="Calibri" w:hAnsi="David" w:hint="cs"/>
          <w:sz w:val="28"/>
          <w:szCs w:val="28"/>
          <w:rtl/>
        </w:rPr>
        <w:t>צבע</w:t>
      </w:r>
      <w:r w:rsidRPr="00DF566E">
        <w:rPr>
          <w:rFonts w:ascii="David" w:eastAsia="Calibri" w:hAnsi="David"/>
          <w:sz w:val="28"/>
          <w:szCs w:val="28"/>
          <w:rtl/>
        </w:rPr>
        <w:t xml:space="preserve">, </w:t>
      </w:r>
      <w:r w:rsidRPr="00DF566E">
        <w:rPr>
          <w:rFonts w:ascii="David" w:eastAsia="Calibri" w:hAnsi="David" w:hint="cs"/>
          <w:sz w:val="28"/>
          <w:szCs w:val="28"/>
          <w:rtl/>
        </w:rPr>
        <w:t>רגיל</w:t>
      </w:r>
      <w:r w:rsidRPr="00DF566E">
        <w:rPr>
          <w:rFonts w:ascii="David" w:eastAsia="Calibri" w:hAnsi="David"/>
          <w:sz w:val="28"/>
          <w:szCs w:val="28"/>
          <w:rtl/>
        </w:rPr>
        <w:t>) 11</w:t>
      </w:r>
      <w:r w:rsidRPr="00DF566E">
        <w:rPr>
          <w:rFonts w:ascii="David" w:eastAsia="Calibri" w:hAnsi="David"/>
          <w:sz w:val="28"/>
          <w:szCs w:val="28"/>
        </w:rPr>
        <w:t>s</w:t>
      </w:r>
      <w:r w:rsidRPr="00DF566E">
        <w:rPr>
          <w:rFonts w:ascii="David" w:eastAsia="Calibri" w:hAnsi="David"/>
          <w:sz w:val="28"/>
          <w:szCs w:val="28"/>
          <w:rtl/>
        </w:rPr>
        <w:t xml:space="preserve"> </w:t>
      </w:r>
    </w:p>
    <w:p w14:paraId="1D4AE9DE"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קיבולת</w:t>
      </w:r>
      <w:r w:rsidRPr="00DF566E">
        <w:rPr>
          <w:rFonts w:ascii="David" w:eastAsia="Calibri" w:hAnsi="David"/>
          <w:sz w:val="28"/>
          <w:szCs w:val="28"/>
          <w:rtl/>
        </w:rPr>
        <w:t xml:space="preserve"> </w:t>
      </w:r>
      <w:r w:rsidRPr="00DF566E">
        <w:rPr>
          <w:rFonts w:ascii="David" w:eastAsia="Calibri" w:hAnsi="David" w:hint="cs"/>
          <w:sz w:val="28"/>
          <w:szCs w:val="28"/>
          <w:rtl/>
        </w:rPr>
        <w:t>קלט קיבולת</w:t>
      </w:r>
      <w:r w:rsidRPr="00DF566E">
        <w:rPr>
          <w:rFonts w:ascii="David" w:eastAsia="Calibri" w:hAnsi="David"/>
          <w:sz w:val="28"/>
          <w:szCs w:val="28"/>
          <w:rtl/>
        </w:rPr>
        <w:t xml:space="preserve"> </w:t>
      </w:r>
      <w:r w:rsidRPr="00DF566E">
        <w:rPr>
          <w:rFonts w:ascii="David" w:eastAsia="Calibri" w:hAnsi="David" w:hint="cs"/>
          <w:sz w:val="28"/>
          <w:szCs w:val="28"/>
          <w:rtl/>
        </w:rPr>
        <w:t>הזנה</w:t>
      </w:r>
      <w:r w:rsidRPr="00DF566E">
        <w:rPr>
          <w:rFonts w:ascii="David" w:eastAsia="Calibri" w:hAnsi="David"/>
          <w:sz w:val="28"/>
          <w:szCs w:val="28"/>
          <w:rtl/>
        </w:rPr>
        <w:t xml:space="preserve"> </w:t>
      </w:r>
      <w:r w:rsidRPr="00DF566E">
        <w:rPr>
          <w:rFonts w:ascii="David" w:eastAsia="Calibri" w:hAnsi="David" w:hint="cs"/>
          <w:sz w:val="28"/>
          <w:szCs w:val="28"/>
          <w:rtl/>
        </w:rPr>
        <w:t>רגילה</w:t>
      </w:r>
      <w:r w:rsidRPr="00DF566E">
        <w:rPr>
          <w:rFonts w:ascii="David" w:eastAsia="Calibri" w:hAnsi="David"/>
          <w:sz w:val="28"/>
          <w:szCs w:val="28"/>
          <w:rtl/>
        </w:rPr>
        <w:t xml:space="preserve"> 4100 </w:t>
      </w:r>
      <w:r w:rsidRPr="00DF566E">
        <w:rPr>
          <w:rFonts w:ascii="David" w:eastAsia="Calibri" w:hAnsi="David" w:hint="cs"/>
          <w:sz w:val="28"/>
          <w:szCs w:val="28"/>
          <w:rtl/>
        </w:rPr>
        <w:t>דפים</w:t>
      </w:r>
      <w:r w:rsidRPr="00DF566E">
        <w:rPr>
          <w:rFonts w:ascii="David" w:eastAsia="Calibri" w:hAnsi="David"/>
          <w:sz w:val="28"/>
          <w:szCs w:val="28"/>
          <w:rtl/>
        </w:rPr>
        <w:t xml:space="preserve"> </w:t>
      </w:r>
    </w:p>
    <w:p w14:paraId="5DFAB9AC"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קיבולת</w:t>
      </w:r>
      <w:r w:rsidRPr="00DF566E">
        <w:rPr>
          <w:rFonts w:ascii="David" w:eastAsia="Calibri" w:hAnsi="David"/>
          <w:sz w:val="28"/>
          <w:szCs w:val="28"/>
          <w:rtl/>
        </w:rPr>
        <w:t xml:space="preserve"> </w:t>
      </w:r>
      <w:r w:rsidRPr="00DF566E">
        <w:rPr>
          <w:rFonts w:ascii="David" w:eastAsia="Calibri" w:hAnsi="David" w:hint="cs"/>
          <w:sz w:val="28"/>
          <w:szCs w:val="28"/>
          <w:rtl/>
        </w:rPr>
        <w:t>מגש</w:t>
      </w:r>
      <w:r w:rsidRPr="00DF566E">
        <w:rPr>
          <w:rFonts w:ascii="David" w:eastAsia="Calibri" w:hAnsi="David"/>
          <w:sz w:val="28"/>
          <w:szCs w:val="28"/>
          <w:rtl/>
        </w:rPr>
        <w:t xml:space="preserve"> </w:t>
      </w:r>
      <w:r w:rsidRPr="00DF566E">
        <w:rPr>
          <w:rFonts w:ascii="David" w:eastAsia="Calibri" w:hAnsi="David" w:hint="cs"/>
          <w:sz w:val="28"/>
          <w:szCs w:val="28"/>
          <w:rtl/>
        </w:rPr>
        <w:t>רב</w:t>
      </w:r>
      <w:r w:rsidRPr="00DF566E">
        <w:rPr>
          <w:rFonts w:ascii="David" w:eastAsia="Calibri" w:hAnsi="David"/>
          <w:sz w:val="28"/>
          <w:szCs w:val="28"/>
          <w:rtl/>
        </w:rPr>
        <w:t xml:space="preserve"> </w:t>
      </w:r>
      <w:r w:rsidRPr="00DF566E">
        <w:rPr>
          <w:rFonts w:ascii="David" w:eastAsia="Calibri" w:hAnsi="David" w:hint="cs"/>
          <w:sz w:val="28"/>
          <w:szCs w:val="28"/>
          <w:rtl/>
        </w:rPr>
        <w:t>תכליתית</w:t>
      </w:r>
      <w:r w:rsidRPr="00DF566E">
        <w:rPr>
          <w:rFonts w:ascii="David" w:eastAsia="Calibri" w:hAnsi="David"/>
          <w:sz w:val="28"/>
          <w:szCs w:val="28"/>
          <w:rtl/>
        </w:rPr>
        <w:t xml:space="preserve"> 100 </w:t>
      </w:r>
      <w:r w:rsidRPr="00DF566E">
        <w:rPr>
          <w:rFonts w:ascii="David" w:eastAsia="Calibri" w:hAnsi="David" w:hint="cs"/>
          <w:sz w:val="28"/>
          <w:szCs w:val="28"/>
          <w:rtl/>
        </w:rPr>
        <w:t>דפים</w:t>
      </w:r>
      <w:r w:rsidRPr="00DF566E">
        <w:rPr>
          <w:rFonts w:ascii="David" w:eastAsia="Calibri" w:hAnsi="David"/>
          <w:sz w:val="28"/>
          <w:szCs w:val="28"/>
          <w:rtl/>
        </w:rPr>
        <w:t xml:space="preserve"> </w:t>
      </w:r>
    </w:p>
    <w:p w14:paraId="76B1D505"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מספר</w:t>
      </w:r>
      <w:r w:rsidRPr="00DF566E">
        <w:rPr>
          <w:rFonts w:ascii="David" w:eastAsia="Calibri" w:hAnsi="David"/>
          <w:sz w:val="28"/>
          <w:szCs w:val="28"/>
          <w:rtl/>
        </w:rPr>
        <w:t xml:space="preserve"> </w:t>
      </w:r>
      <w:r w:rsidRPr="00DF566E">
        <w:rPr>
          <w:rFonts w:ascii="David" w:eastAsia="Calibri" w:hAnsi="David" w:hint="cs"/>
          <w:sz w:val="28"/>
          <w:szCs w:val="28"/>
          <w:rtl/>
        </w:rPr>
        <w:t>כניסות</w:t>
      </w:r>
      <w:r w:rsidRPr="00DF566E">
        <w:rPr>
          <w:rFonts w:ascii="David" w:eastAsia="Calibri" w:hAnsi="David"/>
          <w:sz w:val="28"/>
          <w:szCs w:val="28"/>
          <w:rtl/>
        </w:rPr>
        <w:t xml:space="preserve"> </w:t>
      </w:r>
      <w:r w:rsidRPr="00DF566E">
        <w:rPr>
          <w:rFonts w:ascii="David" w:eastAsia="Calibri" w:hAnsi="David" w:hint="cs"/>
          <w:sz w:val="28"/>
          <w:szCs w:val="28"/>
          <w:rtl/>
        </w:rPr>
        <w:t>נייר</w:t>
      </w:r>
      <w:r w:rsidRPr="00DF566E">
        <w:rPr>
          <w:rFonts w:ascii="David" w:eastAsia="Calibri" w:hAnsi="David"/>
          <w:sz w:val="28"/>
          <w:szCs w:val="28"/>
          <w:rtl/>
        </w:rPr>
        <w:t xml:space="preserve"> 4  </w:t>
      </w:r>
    </w:p>
    <w:p w14:paraId="1F462358"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קיבולת</w:t>
      </w:r>
      <w:r w:rsidRPr="00DF566E">
        <w:rPr>
          <w:rFonts w:ascii="David" w:eastAsia="Calibri" w:hAnsi="David"/>
          <w:sz w:val="28"/>
          <w:szCs w:val="28"/>
          <w:rtl/>
        </w:rPr>
        <w:t xml:space="preserve"> </w:t>
      </w:r>
      <w:r w:rsidRPr="00DF566E">
        <w:rPr>
          <w:rFonts w:ascii="David" w:eastAsia="Calibri" w:hAnsi="David" w:hint="cs"/>
          <w:sz w:val="28"/>
          <w:szCs w:val="28"/>
          <w:rtl/>
        </w:rPr>
        <w:t>פלט קיבולת</w:t>
      </w:r>
      <w:r w:rsidRPr="00DF566E">
        <w:rPr>
          <w:rFonts w:ascii="David" w:eastAsia="Calibri" w:hAnsi="David"/>
          <w:sz w:val="28"/>
          <w:szCs w:val="28"/>
          <w:rtl/>
        </w:rPr>
        <w:t xml:space="preserve"> </w:t>
      </w:r>
      <w:r w:rsidRPr="00DF566E">
        <w:rPr>
          <w:rFonts w:ascii="David" w:eastAsia="Calibri" w:hAnsi="David" w:hint="cs"/>
          <w:sz w:val="28"/>
          <w:szCs w:val="28"/>
          <w:rtl/>
        </w:rPr>
        <w:t>פלט</w:t>
      </w:r>
      <w:r w:rsidRPr="00DF566E">
        <w:rPr>
          <w:rFonts w:ascii="David" w:eastAsia="Calibri" w:hAnsi="David"/>
          <w:sz w:val="28"/>
          <w:szCs w:val="28"/>
          <w:rtl/>
        </w:rPr>
        <w:t xml:space="preserve"> </w:t>
      </w:r>
      <w:r w:rsidRPr="00DF566E">
        <w:rPr>
          <w:rFonts w:ascii="David" w:eastAsia="Calibri" w:hAnsi="David" w:hint="cs"/>
          <w:sz w:val="28"/>
          <w:szCs w:val="28"/>
          <w:rtl/>
        </w:rPr>
        <w:t>רגילה</w:t>
      </w:r>
      <w:r w:rsidRPr="00DF566E">
        <w:rPr>
          <w:rFonts w:ascii="David" w:eastAsia="Calibri" w:hAnsi="David"/>
          <w:sz w:val="28"/>
          <w:szCs w:val="28"/>
          <w:rtl/>
        </w:rPr>
        <w:t xml:space="preserve"> 500 </w:t>
      </w:r>
      <w:r w:rsidRPr="00DF566E">
        <w:rPr>
          <w:rFonts w:ascii="David" w:eastAsia="Calibri" w:hAnsi="David" w:hint="cs"/>
          <w:sz w:val="28"/>
          <w:szCs w:val="28"/>
          <w:rtl/>
        </w:rPr>
        <w:t>דפים</w:t>
      </w:r>
      <w:r w:rsidRPr="00DF566E">
        <w:rPr>
          <w:rFonts w:ascii="David" w:eastAsia="Calibri" w:hAnsi="David"/>
          <w:sz w:val="28"/>
          <w:szCs w:val="28"/>
          <w:rtl/>
        </w:rPr>
        <w:t xml:space="preserve">  </w:t>
      </w:r>
    </w:p>
    <w:p w14:paraId="60C6AAA1"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טיפול</w:t>
      </w:r>
      <w:r w:rsidRPr="00DF566E">
        <w:rPr>
          <w:rFonts w:ascii="David" w:eastAsia="Calibri" w:hAnsi="David"/>
          <w:sz w:val="28"/>
          <w:szCs w:val="28"/>
          <w:rtl/>
        </w:rPr>
        <w:t xml:space="preserve"> </w:t>
      </w:r>
      <w:r w:rsidRPr="00DF566E">
        <w:rPr>
          <w:rFonts w:ascii="David" w:eastAsia="Calibri" w:hAnsi="David" w:hint="cs"/>
          <w:sz w:val="28"/>
          <w:szCs w:val="28"/>
          <w:rtl/>
        </w:rPr>
        <w:t>בנייר</w:t>
      </w:r>
    </w:p>
    <w:p w14:paraId="408CBD27" w14:textId="77777777" w:rsidR="00DF566E" w:rsidRPr="00DF566E" w:rsidRDefault="00DF566E" w:rsidP="00DF566E">
      <w:pPr>
        <w:spacing w:after="200" w:line="276" w:lineRule="auto"/>
        <w:rPr>
          <w:rFonts w:ascii="David" w:eastAsia="Calibri" w:hAnsi="David"/>
          <w:sz w:val="28"/>
          <w:szCs w:val="28"/>
        </w:rPr>
      </w:pPr>
      <w:r w:rsidRPr="00DF566E">
        <w:rPr>
          <w:rFonts w:ascii="David" w:eastAsia="Calibri" w:hAnsi="David"/>
          <w:sz w:val="28"/>
          <w:szCs w:val="28"/>
        </w:rPr>
        <w:t>Maximum ISO A-series paper size A3</w:t>
      </w:r>
      <w:r w:rsidRPr="00DF566E">
        <w:rPr>
          <w:rFonts w:ascii="David" w:eastAsia="Calibri" w:hAnsi="David"/>
          <w:sz w:val="28"/>
          <w:szCs w:val="28"/>
          <w:rtl/>
        </w:rPr>
        <w:t xml:space="preserve"> </w:t>
      </w:r>
    </w:p>
    <w:p w14:paraId="724152C3"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מדיית</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 </w:t>
      </w:r>
      <w:r w:rsidRPr="00DF566E">
        <w:rPr>
          <w:rFonts w:ascii="David" w:eastAsia="Calibri" w:hAnsi="David" w:hint="cs"/>
          <w:sz w:val="28"/>
          <w:szCs w:val="28"/>
          <w:rtl/>
        </w:rPr>
        <w:t>סוגים</w:t>
      </w:r>
      <w:r w:rsidRPr="00DF566E">
        <w:rPr>
          <w:rFonts w:ascii="David" w:eastAsia="Calibri" w:hAnsi="David"/>
          <w:sz w:val="28"/>
          <w:szCs w:val="28"/>
          <w:rtl/>
        </w:rPr>
        <w:t xml:space="preserve"> </w:t>
      </w:r>
      <w:r w:rsidRPr="00DF566E">
        <w:rPr>
          <w:rFonts w:ascii="David" w:eastAsia="Calibri" w:hAnsi="David"/>
          <w:sz w:val="28"/>
          <w:szCs w:val="28"/>
        </w:rPr>
        <w:t>Cut sheet, Envelopes, Glossy paper, Labels, Photo paper, Transparencies</w:t>
      </w:r>
      <w:r w:rsidRPr="00DF566E">
        <w:rPr>
          <w:rFonts w:ascii="David" w:eastAsia="Calibri" w:hAnsi="David"/>
          <w:sz w:val="28"/>
          <w:szCs w:val="28"/>
          <w:rtl/>
        </w:rPr>
        <w:t xml:space="preserve"> </w:t>
      </w:r>
    </w:p>
    <w:p w14:paraId="4F10FBA0" w14:textId="77777777" w:rsidR="00DF566E" w:rsidRPr="00DF566E" w:rsidRDefault="00DF566E" w:rsidP="00DF566E">
      <w:pPr>
        <w:spacing w:after="200" w:line="276" w:lineRule="auto"/>
        <w:rPr>
          <w:rFonts w:ascii="David" w:eastAsia="Calibri" w:hAnsi="David"/>
          <w:sz w:val="28"/>
          <w:szCs w:val="28"/>
        </w:rPr>
      </w:pPr>
      <w:r w:rsidRPr="00DF566E">
        <w:rPr>
          <w:rFonts w:ascii="David" w:eastAsia="Calibri" w:hAnsi="David"/>
          <w:sz w:val="28"/>
          <w:szCs w:val="28"/>
          <w:rtl/>
        </w:rPr>
        <w:t xml:space="preserve"> </w:t>
      </w:r>
      <w:r w:rsidRPr="00DF566E">
        <w:rPr>
          <w:rFonts w:ascii="David" w:eastAsia="Calibri" w:hAnsi="David"/>
          <w:sz w:val="28"/>
          <w:szCs w:val="28"/>
        </w:rPr>
        <w:t>ISO A-series sizes (A0...A9) A3, A4, A5</w:t>
      </w:r>
      <w:r w:rsidRPr="00DF566E">
        <w:rPr>
          <w:rFonts w:ascii="David" w:eastAsia="Calibri" w:hAnsi="David"/>
          <w:sz w:val="28"/>
          <w:szCs w:val="28"/>
          <w:rtl/>
        </w:rPr>
        <w:t xml:space="preserve"> </w:t>
      </w:r>
    </w:p>
    <w:p w14:paraId="5991FB78"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sz w:val="28"/>
          <w:szCs w:val="28"/>
        </w:rPr>
        <w:t>JIS B-series</w:t>
      </w:r>
      <w:r w:rsidRPr="00DF566E">
        <w:rPr>
          <w:rFonts w:ascii="David" w:eastAsia="Calibri" w:hAnsi="David"/>
          <w:sz w:val="28"/>
          <w:szCs w:val="28"/>
          <w:rtl/>
        </w:rPr>
        <w:t xml:space="preserve"> </w:t>
      </w:r>
      <w:r w:rsidRPr="00DF566E">
        <w:rPr>
          <w:rFonts w:ascii="David" w:eastAsia="Calibri" w:hAnsi="David" w:hint="cs"/>
          <w:sz w:val="28"/>
          <w:szCs w:val="28"/>
          <w:rtl/>
        </w:rPr>
        <w:t>גדלים</w:t>
      </w:r>
      <w:r w:rsidRPr="00DF566E">
        <w:rPr>
          <w:rFonts w:ascii="David" w:eastAsia="Calibri" w:hAnsi="David"/>
          <w:sz w:val="28"/>
          <w:szCs w:val="28"/>
          <w:rtl/>
        </w:rPr>
        <w:t xml:space="preserve"> (</w:t>
      </w:r>
      <w:r w:rsidRPr="00DF566E">
        <w:rPr>
          <w:rFonts w:ascii="David" w:eastAsia="Calibri" w:hAnsi="David"/>
          <w:sz w:val="28"/>
          <w:szCs w:val="28"/>
        </w:rPr>
        <w:t>B0...B9) B4, B5</w:t>
      </w:r>
      <w:r w:rsidRPr="00DF566E">
        <w:rPr>
          <w:rFonts w:ascii="David" w:eastAsia="Calibri" w:hAnsi="David"/>
          <w:sz w:val="28"/>
          <w:szCs w:val="28"/>
          <w:rtl/>
        </w:rPr>
        <w:t xml:space="preserve"> </w:t>
      </w:r>
    </w:p>
    <w:p w14:paraId="50691C56"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גדלי</w:t>
      </w:r>
      <w:r w:rsidRPr="00DF566E">
        <w:rPr>
          <w:rFonts w:ascii="David" w:eastAsia="Calibri" w:hAnsi="David"/>
          <w:sz w:val="28"/>
          <w:szCs w:val="28"/>
          <w:rtl/>
        </w:rPr>
        <w:t xml:space="preserve"> </w:t>
      </w:r>
      <w:r w:rsidRPr="00DF566E">
        <w:rPr>
          <w:rFonts w:ascii="David" w:eastAsia="Calibri" w:hAnsi="David" w:hint="cs"/>
          <w:sz w:val="28"/>
          <w:szCs w:val="28"/>
          <w:rtl/>
        </w:rPr>
        <w:t>מעטפות</w:t>
      </w:r>
      <w:r w:rsidRPr="00DF566E">
        <w:rPr>
          <w:rFonts w:ascii="David" w:eastAsia="Calibri" w:hAnsi="David"/>
          <w:sz w:val="28"/>
          <w:szCs w:val="28"/>
          <w:rtl/>
        </w:rPr>
        <w:t xml:space="preserve"> </w:t>
      </w:r>
      <w:r w:rsidRPr="00DF566E">
        <w:rPr>
          <w:rFonts w:ascii="David" w:eastAsia="Calibri" w:hAnsi="David"/>
          <w:sz w:val="28"/>
          <w:szCs w:val="28"/>
        </w:rPr>
        <w:t>B5, C5, C6, DL</w:t>
      </w:r>
      <w:r w:rsidRPr="00DF566E">
        <w:rPr>
          <w:rFonts w:ascii="David" w:eastAsia="Calibri" w:hAnsi="David"/>
          <w:sz w:val="28"/>
          <w:szCs w:val="28"/>
          <w:rtl/>
        </w:rPr>
        <w:t xml:space="preserve"> </w:t>
      </w:r>
    </w:p>
    <w:p w14:paraId="6B70DEBD"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lastRenderedPageBreak/>
        <w:t xml:space="preserve"> </w:t>
      </w:r>
      <w:r w:rsidRPr="00DF566E">
        <w:rPr>
          <w:rFonts w:ascii="David" w:eastAsia="Calibri" w:hAnsi="David"/>
          <w:sz w:val="28"/>
          <w:szCs w:val="28"/>
        </w:rPr>
        <w:t>Standard tray media weight 60 - 220</w:t>
      </w:r>
      <w:r w:rsidRPr="00DF566E">
        <w:rPr>
          <w:rFonts w:ascii="David" w:eastAsia="Calibri" w:hAnsi="David"/>
          <w:sz w:val="28"/>
          <w:szCs w:val="28"/>
          <w:rtl/>
        </w:rPr>
        <w:t xml:space="preserve"> </w:t>
      </w:r>
      <w:r w:rsidRPr="00DF566E">
        <w:rPr>
          <w:rFonts w:ascii="David" w:eastAsia="Calibri" w:hAnsi="David" w:hint="cs"/>
          <w:sz w:val="28"/>
          <w:szCs w:val="28"/>
          <w:rtl/>
        </w:rPr>
        <w:t>ג</w:t>
      </w:r>
      <w:r w:rsidRPr="00DF566E">
        <w:rPr>
          <w:rFonts w:ascii="David" w:eastAsia="Calibri" w:hAnsi="David"/>
          <w:sz w:val="28"/>
          <w:szCs w:val="28"/>
          <w:rtl/>
        </w:rPr>
        <w:t>'/</w:t>
      </w:r>
      <w:r w:rsidRPr="00DF566E">
        <w:rPr>
          <w:rFonts w:ascii="David" w:eastAsia="Calibri" w:hAnsi="David" w:hint="cs"/>
          <w:sz w:val="28"/>
          <w:szCs w:val="28"/>
          <w:rtl/>
        </w:rPr>
        <w:t>מ</w:t>
      </w:r>
      <w:r w:rsidRPr="00DF566E">
        <w:rPr>
          <w:rFonts w:ascii="David" w:eastAsia="Calibri" w:hAnsi="David"/>
          <w:sz w:val="28"/>
          <w:szCs w:val="28"/>
          <w:rtl/>
        </w:rPr>
        <w:t>"</w:t>
      </w:r>
      <w:r w:rsidRPr="00DF566E">
        <w:rPr>
          <w:rFonts w:ascii="David" w:eastAsia="Calibri" w:hAnsi="David" w:hint="cs"/>
          <w:sz w:val="28"/>
          <w:szCs w:val="28"/>
          <w:rtl/>
        </w:rPr>
        <w:t>ר</w:t>
      </w:r>
      <w:r w:rsidRPr="00DF566E">
        <w:rPr>
          <w:rFonts w:ascii="David" w:eastAsia="Calibri" w:hAnsi="David"/>
          <w:sz w:val="28"/>
          <w:szCs w:val="28"/>
          <w:rtl/>
        </w:rPr>
        <w:t xml:space="preserve"> </w:t>
      </w:r>
    </w:p>
    <w:p w14:paraId="641DEE25"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גודל</w:t>
      </w:r>
      <w:r w:rsidRPr="00DF566E">
        <w:rPr>
          <w:rFonts w:ascii="David" w:eastAsia="Calibri" w:hAnsi="David"/>
          <w:sz w:val="28"/>
          <w:szCs w:val="28"/>
          <w:rtl/>
        </w:rPr>
        <w:t xml:space="preserve"> </w:t>
      </w:r>
      <w:r w:rsidRPr="00DF566E">
        <w:rPr>
          <w:rFonts w:ascii="David" w:eastAsia="Calibri" w:hAnsi="David" w:hint="cs"/>
          <w:sz w:val="28"/>
          <w:szCs w:val="28"/>
          <w:rtl/>
        </w:rPr>
        <w:t>הדפסה</w:t>
      </w:r>
      <w:r w:rsidRPr="00DF566E">
        <w:rPr>
          <w:rFonts w:ascii="David" w:eastAsia="Calibri" w:hAnsi="David"/>
          <w:sz w:val="28"/>
          <w:szCs w:val="28"/>
          <w:rtl/>
        </w:rPr>
        <w:t xml:space="preserve"> </w:t>
      </w:r>
      <w:r w:rsidRPr="00DF566E">
        <w:rPr>
          <w:rFonts w:ascii="David" w:eastAsia="Calibri" w:hAnsi="David" w:hint="cs"/>
          <w:sz w:val="28"/>
          <w:szCs w:val="28"/>
          <w:rtl/>
        </w:rPr>
        <w:t>מקסימלי</w:t>
      </w:r>
      <w:r w:rsidRPr="00DF566E">
        <w:rPr>
          <w:rFonts w:ascii="David" w:eastAsia="Calibri" w:hAnsi="David"/>
          <w:sz w:val="28"/>
          <w:szCs w:val="28"/>
          <w:rtl/>
        </w:rPr>
        <w:t xml:space="preserve"> </w:t>
      </w:r>
      <w:r w:rsidRPr="00DF566E">
        <w:rPr>
          <w:rFonts w:ascii="David" w:eastAsia="Calibri" w:hAnsi="David"/>
          <w:sz w:val="28"/>
          <w:szCs w:val="28"/>
        </w:rPr>
        <w:t>A3 (297 x 420 mm</w:t>
      </w:r>
      <w:r w:rsidRPr="00DF566E">
        <w:rPr>
          <w:rFonts w:ascii="David" w:eastAsia="Calibri" w:hAnsi="David"/>
          <w:sz w:val="28"/>
          <w:szCs w:val="28"/>
          <w:rtl/>
        </w:rPr>
        <w:t xml:space="preserve">)  </w:t>
      </w:r>
    </w:p>
    <w:p w14:paraId="6B45FA73"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רשת</w:t>
      </w:r>
    </w:p>
    <w:p w14:paraId="76A5F507"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חיבור</w:t>
      </w:r>
      <w:r w:rsidRPr="00DF566E">
        <w:rPr>
          <w:rFonts w:ascii="David" w:eastAsia="Calibri" w:hAnsi="David"/>
          <w:sz w:val="28"/>
          <w:szCs w:val="28"/>
          <w:rtl/>
        </w:rPr>
        <w:t xml:space="preserve"> </w:t>
      </w:r>
      <w:r w:rsidRPr="00DF566E">
        <w:rPr>
          <w:rFonts w:ascii="David" w:eastAsia="Calibri" w:hAnsi="David"/>
          <w:sz w:val="28"/>
          <w:szCs w:val="28"/>
        </w:rPr>
        <w:t>Ethernet LAN</w:t>
      </w:r>
      <w:r w:rsidRPr="00DF566E">
        <w:rPr>
          <w:rFonts w:ascii="David" w:eastAsia="Calibri" w:hAnsi="David"/>
          <w:sz w:val="28"/>
          <w:szCs w:val="28"/>
          <w:rtl/>
        </w:rPr>
        <w:t xml:space="preserve"> </w:t>
      </w:r>
    </w:p>
    <w:p w14:paraId="57B5F312"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חיבור</w:t>
      </w:r>
      <w:r w:rsidRPr="00DF566E">
        <w:rPr>
          <w:rFonts w:ascii="David" w:eastAsia="Calibri" w:hAnsi="David"/>
          <w:sz w:val="28"/>
          <w:szCs w:val="28"/>
          <w:rtl/>
        </w:rPr>
        <w:t xml:space="preserve">( </w:t>
      </w:r>
      <w:r w:rsidRPr="00DF566E">
        <w:rPr>
          <w:rFonts w:ascii="David" w:eastAsia="Calibri" w:hAnsi="David"/>
          <w:sz w:val="28"/>
          <w:szCs w:val="28"/>
        </w:rPr>
        <w:t>LAN (WLAN</w:t>
      </w:r>
      <w:r w:rsidRPr="00DF566E">
        <w:rPr>
          <w:rFonts w:ascii="David" w:eastAsia="Calibri" w:hAnsi="David"/>
          <w:sz w:val="28"/>
          <w:szCs w:val="28"/>
          <w:rtl/>
        </w:rPr>
        <w:t xml:space="preserve"> </w:t>
      </w:r>
      <w:r w:rsidRPr="00DF566E">
        <w:rPr>
          <w:rFonts w:ascii="David" w:eastAsia="Calibri" w:hAnsi="David" w:hint="cs"/>
          <w:sz w:val="28"/>
          <w:szCs w:val="28"/>
          <w:rtl/>
        </w:rPr>
        <w:t>אלחוטי</w:t>
      </w:r>
      <w:r w:rsidRPr="00DF566E">
        <w:rPr>
          <w:rFonts w:ascii="David" w:eastAsia="Calibri" w:hAnsi="David"/>
          <w:sz w:val="28"/>
          <w:szCs w:val="28"/>
          <w:rtl/>
        </w:rPr>
        <w:t xml:space="preserve"> </w:t>
      </w:r>
    </w:p>
    <w:p w14:paraId="7A3AD82C" w14:textId="77777777" w:rsidR="00DF566E" w:rsidRPr="00DF566E" w:rsidRDefault="00DF566E" w:rsidP="002E070E">
      <w:pPr>
        <w:numPr>
          <w:ilvl w:val="5"/>
          <w:numId w:val="90"/>
        </w:numPr>
        <w:tabs>
          <w:tab w:val="left" w:pos="1274"/>
        </w:tabs>
        <w:spacing w:before="120" w:line="320" w:lineRule="exact"/>
        <w:ind w:left="425" w:hanging="426"/>
        <w:jc w:val="both"/>
        <w:rPr>
          <w:rFonts w:ascii="David" w:eastAsia="Calibri" w:hAnsi="David"/>
          <w:b/>
          <w:bCs/>
          <w:sz w:val="28"/>
          <w:szCs w:val="28"/>
          <w:u w:val="single"/>
          <w:rtl/>
        </w:rPr>
      </w:pPr>
      <w:r w:rsidRPr="00DF566E">
        <w:rPr>
          <w:rFonts w:ascii="David" w:eastAsia="Calibri" w:hAnsi="David" w:hint="cs"/>
          <w:b/>
          <w:bCs/>
          <w:sz w:val="28"/>
          <w:szCs w:val="28"/>
          <w:u w:val="single"/>
          <w:rtl/>
        </w:rPr>
        <w:t>מדפסת צבע הזרקת דיו משולבת סורק פקס :</w:t>
      </w:r>
    </w:p>
    <w:p w14:paraId="3E83F9A2" w14:textId="77777777" w:rsidR="00DF566E" w:rsidRPr="00DF566E" w:rsidRDefault="00DF566E" w:rsidP="00DF566E">
      <w:pPr>
        <w:spacing w:after="200" w:line="276" w:lineRule="auto"/>
        <w:rPr>
          <w:rFonts w:ascii="David" w:eastAsia="Calibri" w:hAnsi="David"/>
          <w:sz w:val="28"/>
          <w:szCs w:val="28"/>
          <w:rtl/>
        </w:rPr>
      </w:pPr>
      <w:r w:rsidRPr="00DF566E">
        <w:rPr>
          <w:rFonts w:ascii="Calibri" w:eastAsia="Calibri" w:hAnsi="Calibri"/>
          <w:b/>
          <w:bCs/>
          <w:sz w:val="28"/>
          <w:szCs w:val="28"/>
          <w:rtl/>
        </w:rPr>
        <w:t>איכות הדפסה צבע, איכות רגילה</w:t>
      </w:r>
      <w:r w:rsidRPr="00DF566E">
        <w:rPr>
          <w:rFonts w:ascii="Calibri" w:eastAsia="Calibri" w:hAnsi="Calibri"/>
          <w:sz w:val="28"/>
          <w:szCs w:val="28"/>
        </w:rPr>
        <w:t xml:space="preserve"> </w:t>
      </w:r>
      <w:r w:rsidRPr="002E070E">
        <w:rPr>
          <w:rFonts w:ascii="Calibri" w:eastAsia="Calibri" w:hAnsi="Calibri"/>
          <w:sz w:val="28"/>
          <w:szCs w:val="28"/>
        </w:rPr>
        <w:t>2400 x 1200 DPI</w:t>
      </w:r>
    </w:p>
    <w:p w14:paraId="680C9A2F" w14:textId="77777777" w:rsidR="00DF566E" w:rsidRPr="00DF566E" w:rsidRDefault="00DF566E" w:rsidP="00DF566E">
      <w:pPr>
        <w:spacing w:after="200" w:line="276" w:lineRule="auto"/>
        <w:rPr>
          <w:rFonts w:ascii="David" w:eastAsia="Calibri" w:hAnsi="David"/>
          <w:sz w:val="28"/>
          <w:szCs w:val="28"/>
          <w:rtl/>
        </w:rPr>
      </w:pPr>
      <w:r w:rsidRPr="00DF566E">
        <w:rPr>
          <w:rFonts w:ascii="Calibri" w:eastAsia="Calibri" w:hAnsi="Calibri"/>
          <w:b/>
          <w:bCs/>
          <w:sz w:val="28"/>
          <w:szCs w:val="28"/>
          <w:rtl/>
        </w:rPr>
        <w:t>מהירות הדפסה צבע, איכות רגילה</w:t>
      </w:r>
      <w:r w:rsidRPr="00DF566E">
        <w:rPr>
          <w:rFonts w:ascii="Calibri" w:eastAsia="Calibri" w:hAnsi="Calibri"/>
          <w:b/>
          <w:bCs/>
          <w:sz w:val="28"/>
          <w:szCs w:val="28"/>
        </w:rPr>
        <w:t>, A4/US Letter</w:t>
      </w:r>
      <w:r w:rsidRPr="00DF566E">
        <w:rPr>
          <w:rFonts w:ascii="Calibri" w:eastAsia="Calibri" w:hAnsi="Calibri"/>
          <w:sz w:val="28"/>
          <w:szCs w:val="28"/>
        </w:rPr>
        <w:t xml:space="preserve"> </w:t>
      </w:r>
      <w:r w:rsidRPr="002E070E">
        <w:rPr>
          <w:rFonts w:ascii="Calibri" w:eastAsia="Calibri" w:hAnsi="Calibri"/>
          <w:sz w:val="28"/>
          <w:szCs w:val="28"/>
        </w:rPr>
        <w:t xml:space="preserve">36 </w:t>
      </w:r>
      <w:r w:rsidRPr="002E070E">
        <w:rPr>
          <w:rFonts w:ascii="Calibri" w:eastAsia="Calibri" w:hAnsi="Calibri"/>
          <w:sz w:val="28"/>
          <w:szCs w:val="28"/>
          <w:rtl/>
        </w:rPr>
        <w:t>עמודים לדקה</w:t>
      </w:r>
    </w:p>
    <w:p w14:paraId="4683F137"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 xml:space="preserve">כרטיס רשת מובנה </w:t>
      </w:r>
    </w:p>
    <w:p w14:paraId="4EC99349"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sz w:val="28"/>
          <w:szCs w:val="28"/>
          <w:rtl/>
        </w:rPr>
        <w:t xml:space="preserve">  </w:t>
      </w:r>
      <w:r w:rsidRPr="00DF566E">
        <w:rPr>
          <w:rFonts w:ascii="David" w:eastAsia="Calibri" w:hAnsi="David" w:hint="cs"/>
          <w:sz w:val="28"/>
          <w:szCs w:val="28"/>
          <w:rtl/>
        </w:rPr>
        <w:t>חיבור</w:t>
      </w:r>
      <w:r w:rsidRPr="00DF566E">
        <w:rPr>
          <w:rFonts w:ascii="David" w:eastAsia="Calibri" w:hAnsi="David"/>
          <w:sz w:val="28"/>
          <w:szCs w:val="28"/>
          <w:rtl/>
        </w:rPr>
        <w:t xml:space="preserve">( </w:t>
      </w:r>
      <w:r w:rsidRPr="00DF566E">
        <w:rPr>
          <w:rFonts w:ascii="David" w:eastAsia="Calibri" w:hAnsi="David"/>
          <w:sz w:val="28"/>
          <w:szCs w:val="28"/>
        </w:rPr>
        <w:t>LAN (WLAN</w:t>
      </w:r>
      <w:r w:rsidRPr="00DF566E">
        <w:rPr>
          <w:rFonts w:ascii="David" w:eastAsia="Calibri" w:hAnsi="David"/>
          <w:sz w:val="28"/>
          <w:szCs w:val="28"/>
          <w:rtl/>
        </w:rPr>
        <w:t xml:space="preserve"> </w:t>
      </w:r>
      <w:r w:rsidRPr="00DF566E">
        <w:rPr>
          <w:rFonts w:ascii="David" w:eastAsia="Calibri" w:hAnsi="David" w:hint="cs"/>
          <w:sz w:val="28"/>
          <w:szCs w:val="28"/>
          <w:rtl/>
        </w:rPr>
        <w:t>אלחוטי</w:t>
      </w:r>
      <w:r w:rsidRPr="00DF566E">
        <w:rPr>
          <w:rFonts w:ascii="David" w:eastAsia="Calibri" w:hAnsi="David"/>
          <w:sz w:val="28"/>
          <w:szCs w:val="28"/>
          <w:rtl/>
        </w:rPr>
        <w:t xml:space="preserve"> </w:t>
      </w:r>
    </w:p>
    <w:p w14:paraId="26243C3A" w14:textId="77777777" w:rsidR="00DF566E" w:rsidRPr="00DF566E" w:rsidRDefault="00DF566E" w:rsidP="002E070E">
      <w:pPr>
        <w:numPr>
          <w:ilvl w:val="5"/>
          <w:numId w:val="90"/>
        </w:numPr>
        <w:tabs>
          <w:tab w:val="left" w:pos="1274"/>
        </w:tabs>
        <w:spacing w:before="120" w:line="320" w:lineRule="exact"/>
        <w:ind w:left="425" w:hanging="426"/>
        <w:jc w:val="both"/>
        <w:rPr>
          <w:rFonts w:ascii="David" w:eastAsia="Calibri" w:hAnsi="David"/>
          <w:b/>
          <w:bCs/>
          <w:sz w:val="28"/>
          <w:szCs w:val="28"/>
          <w:u w:val="single"/>
          <w:rtl/>
        </w:rPr>
      </w:pPr>
      <w:r w:rsidRPr="00DF566E">
        <w:rPr>
          <w:rFonts w:ascii="David" w:eastAsia="Calibri" w:hAnsi="David" w:hint="cs"/>
          <w:b/>
          <w:bCs/>
          <w:sz w:val="28"/>
          <w:szCs w:val="28"/>
          <w:u w:val="single"/>
          <w:rtl/>
        </w:rPr>
        <w:t>שירות גיבוי בענן :</w:t>
      </w:r>
    </w:p>
    <w:p w14:paraId="57273557" w14:textId="77777777" w:rsidR="00DF566E" w:rsidRPr="00DF566E" w:rsidRDefault="00DF566E" w:rsidP="00DF566E">
      <w:pPr>
        <w:spacing w:after="200" w:line="276" w:lineRule="auto"/>
        <w:rPr>
          <w:rFonts w:ascii="David" w:eastAsia="Calibri" w:hAnsi="David"/>
          <w:sz w:val="28"/>
          <w:szCs w:val="28"/>
          <w:rtl/>
        </w:rPr>
      </w:pPr>
      <w:r w:rsidRPr="00DF566E">
        <w:rPr>
          <w:rFonts w:ascii="David" w:eastAsia="Calibri" w:hAnsi="David" w:hint="cs"/>
          <w:sz w:val="28"/>
          <w:szCs w:val="28"/>
          <w:rtl/>
        </w:rPr>
        <w:t xml:space="preserve">המערכת תבצע גיבוי יומי לשירות ענן של כלל התיקיות ועד לנפח כולל של </w:t>
      </w:r>
      <w:r w:rsidRPr="00DF566E">
        <w:rPr>
          <w:rFonts w:ascii="David" w:eastAsia="Calibri" w:hAnsi="David"/>
          <w:sz w:val="28"/>
          <w:szCs w:val="28"/>
        </w:rPr>
        <w:t xml:space="preserve">1.5tb </w:t>
      </w:r>
      <w:r w:rsidRPr="00DF566E">
        <w:rPr>
          <w:rFonts w:ascii="David" w:eastAsia="Calibri" w:hAnsi="David" w:hint="cs"/>
          <w:sz w:val="28"/>
          <w:szCs w:val="28"/>
          <w:rtl/>
        </w:rPr>
        <w:t>.</w:t>
      </w:r>
    </w:p>
    <w:p w14:paraId="16363442" w14:textId="77777777" w:rsidR="00DF566E" w:rsidRPr="00DF566E" w:rsidRDefault="00DF566E" w:rsidP="002E070E">
      <w:pPr>
        <w:numPr>
          <w:ilvl w:val="5"/>
          <w:numId w:val="90"/>
        </w:numPr>
        <w:tabs>
          <w:tab w:val="left" w:pos="1274"/>
        </w:tabs>
        <w:spacing w:before="120" w:line="320" w:lineRule="exact"/>
        <w:ind w:left="425" w:hanging="426"/>
        <w:jc w:val="both"/>
        <w:rPr>
          <w:rFonts w:ascii="David" w:eastAsia="Calibri" w:hAnsi="David"/>
          <w:b/>
          <w:bCs/>
          <w:sz w:val="28"/>
          <w:szCs w:val="28"/>
          <w:u w:val="single"/>
          <w:rtl/>
        </w:rPr>
      </w:pPr>
      <w:r w:rsidRPr="00DF566E">
        <w:rPr>
          <w:rFonts w:ascii="David" w:eastAsia="Calibri" w:hAnsi="David" w:hint="cs"/>
          <w:b/>
          <w:bCs/>
          <w:sz w:val="28"/>
          <w:szCs w:val="28"/>
          <w:u w:val="single"/>
          <w:rtl/>
        </w:rPr>
        <w:t xml:space="preserve">תוכנות : </w:t>
      </w:r>
    </w:p>
    <w:p w14:paraId="387F7FCD"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Times New Roman"/>
          <w:sz w:val="28"/>
          <w:szCs w:val="28"/>
        </w:rPr>
        <w:t>Windows Svr Std 2012 R2 x64 English 1pk DSP OEI</w:t>
      </w:r>
    </w:p>
    <w:p w14:paraId="0E569B51"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Gisha" w:eastAsia="Calibri" w:hAnsi="Gisha" w:cs="Gisha"/>
          <w:sz w:val="28"/>
          <w:szCs w:val="28"/>
        </w:rPr>
        <w:t>VMware</w:t>
      </w:r>
    </w:p>
    <w:p w14:paraId="2B911C9D"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Arial" w:eastAsia="Calibri" w:hAnsi="Arial" w:cs="Arial"/>
          <w:color w:val="000000"/>
          <w:sz w:val="28"/>
          <w:szCs w:val="28"/>
        </w:rPr>
        <w:t>SQLSvrStd 2016 SNGL OLP NL</w:t>
      </w:r>
    </w:p>
    <w:p w14:paraId="790370A0"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hint="cs"/>
          <w:sz w:val="28"/>
          <w:szCs w:val="28"/>
          <w:rtl/>
        </w:rPr>
        <w:t>רישיון</w:t>
      </w:r>
      <w:r w:rsidRPr="00DF566E">
        <w:rPr>
          <w:rFonts w:ascii="Calibri" w:eastAsia="Calibri" w:hAnsi="Calibri" w:cs="Arial"/>
          <w:sz w:val="28"/>
          <w:szCs w:val="28"/>
          <w:rtl/>
        </w:rPr>
        <w:t xml:space="preserve"> </w:t>
      </w:r>
      <w:r w:rsidRPr="00DF566E">
        <w:rPr>
          <w:rFonts w:ascii="Calibri" w:eastAsia="Calibri" w:hAnsi="Calibri" w:cs="Arial" w:hint="cs"/>
          <w:sz w:val="28"/>
          <w:szCs w:val="28"/>
          <w:rtl/>
        </w:rPr>
        <w:t>השתלטות</w:t>
      </w:r>
      <w:r w:rsidRPr="00DF566E">
        <w:rPr>
          <w:rFonts w:ascii="Calibri" w:eastAsia="Calibri" w:hAnsi="Calibri" w:cs="Arial"/>
          <w:sz w:val="28"/>
          <w:szCs w:val="28"/>
          <w:rtl/>
        </w:rPr>
        <w:t xml:space="preserve"> </w:t>
      </w:r>
      <w:r w:rsidRPr="00DF566E">
        <w:rPr>
          <w:rFonts w:ascii="Calibri" w:eastAsia="Calibri" w:hAnsi="Calibri" w:cs="Arial" w:hint="cs"/>
          <w:sz w:val="28"/>
          <w:szCs w:val="28"/>
          <w:rtl/>
        </w:rPr>
        <w:t>על</w:t>
      </w:r>
      <w:r w:rsidRPr="00DF566E">
        <w:rPr>
          <w:rFonts w:ascii="Calibri" w:eastAsia="Calibri" w:hAnsi="Calibri" w:cs="Arial"/>
          <w:sz w:val="28"/>
          <w:szCs w:val="28"/>
          <w:rtl/>
        </w:rPr>
        <w:t xml:space="preserve"> </w:t>
      </w:r>
      <w:r w:rsidRPr="00DF566E">
        <w:rPr>
          <w:rFonts w:ascii="Calibri" w:eastAsia="Calibri" w:hAnsi="Calibri" w:cs="Arial" w:hint="cs"/>
          <w:sz w:val="28"/>
          <w:szCs w:val="28"/>
          <w:rtl/>
        </w:rPr>
        <w:t>השרת</w:t>
      </w:r>
      <w:r w:rsidRPr="00DF566E">
        <w:rPr>
          <w:rFonts w:ascii="Calibri" w:eastAsia="Calibri" w:hAnsi="Calibri" w:cs="Arial"/>
          <w:sz w:val="28"/>
          <w:szCs w:val="28"/>
          <w:rtl/>
        </w:rPr>
        <w:t xml:space="preserve"> </w:t>
      </w:r>
      <w:r w:rsidRPr="00DF566E">
        <w:rPr>
          <w:rFonts w:ascii="Calibri" w:eastAsia="Calibri" w:hAnsi="Calibri" w:cs="Arial" w:hint="cs"/>
          <w:sz w:val="28"/>
          <w:szCs w:val="28"/>
          <w:rtl/>
        </w:rPr>
        <w:t>מרחוק</w:t>
      </w:r>
      <w:r w:rsidRPr="00DF566E">
        <w:rPr>
          <w:rFonts w:ascii="Calibri" w:eastAsia="Calibri" w:hAnsi="Calibri" w:cs="Arial"/>
          <w:sz w:val="28"/>
          <w:szCs w:val="28"/>
          <w:rtl/>
        </w:rPr>
        <w:t xml:space="preserve"> (</w:t>
      </w:r>
      <w:r w:rsidRPr="00DF566E">
        <w:rPr>
          <w:rFonts w:ascii="Calibri" w:eastAsia="Calibri" w:hAnsi="Calibri" w:cs="Arial"/>
          <w:sz w:val="28"/>
          <w:szCs w:val="28"/>
        </w:rPr>
        <w:t>iLO\DRAC</w:t>
      </w:r>
      <w:r w:rsidRPr="00DF566E">
        <w:rPr>
          <w:rFonts w:ascii="Calibri" w:eastAsia="Calibri" w:hAnsi="Calibri" w:cs="Arial"/>
          <w:sz w:val="28"/>
          <w:szCs w:val="28"/>
          <w:rtl/>
        </w:rPr>
        <w:t>)</w:t>
      </w:r>
    </w:p>
    <w:p w14:paraId="14048FCE"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Arial" w:eastAsia="Calibri" w:hAnsi="Arial" w:cs="Arial"/>
          <w:color w:val="333333"/>
          <w:sz w:val="28"/>
          <w:szCs w:val="28"/>
        </w:rPr>
        <w:t>ESET Secure Business – Antivirus Level</w:t>
      </w:r>
    </w:p>
    <w:p w14:paraId="0E0D980C"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hint="cs"/>
          <w:sz w:val="28"/>
          <w:szCs w:val="28"/>
          <w:rtl/>
        </w:rPr>
        <w:t>רישיונות ל 20 משתמשים ו 20 תיבות דוא"ל</w:t>
      </w:r>
    </w:p>
    <w:p w14:paraId="3A8EBF67"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hint="cs"/>
          <w:sz w:val="28"/>
          <w:szCs w:val="28"/>
          <w:rtl/>
        </w:rPr>
        <w:t xml:space="preserve">מערכת הפעלה לכלל המחשבים כולל הנישאים :עברית </w:t>
      </w:r>
      <w:r w:rsidRPr="00DF566E">
        <w:rPr>
          <w:rFonts w:ascii="Calibri" w:eastAsia="Calibri" w:hAnsi="Calibri" w:cs="Arial"/>
          <w:sz w:val="28"/>
          <w:szCs w:val="28"/>
        </w:rPr>
        <w:t xml:space="preserve">  </w:t>
      </w:r>
      <w:r w:rsidRPr="00DF566E">
        <w:rPr>
          <w:rFonts w:ascii="Arial" w:hAnsi="Arial"/>
          <w:color w:val="000000"/>
          <w:sz w:val="28"/>
          <w:szCs w:val="28"/>
          <w:lang w:eastAsia="he-IL"/>
        </w:rPr>
        <w:t>Microsoft Windows 10 pro 64Bit</w:t>
      </w:r>
    </w:p>
    <w:p w14:paraId="1151B15B"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sz w:val="28"/>
          <w:szCs w:val="28"/>
        </w:rPr>
        <w:t>Microsoft office 365 pro</w:t>
      </w:r>
      <w:r w:rsidRPr="00DF566E">
        <w:rPr>
          <w:rFonts w:ascii="Calibri" w:eastAsia="Calibri" w:hAnsi="Calibri" w:cs="Arial" w:hint="cs"/>
          <w:sz w:val="28"/>
          <w:szCs w:val="28"/>
          <w:rtl/>
        </w:rPr>
        <w:t xml:space="preserve"> ל 8 משתמשים + 3 נישאים </w:t>
      </w:r>
    </w:p>
    <w:p w14:paraId="060DA8DC" w14:textId="77777777" w:rsidR="00DF566E" w:rsidRPr="00DF566E" w:rsidRDefault="00DF566E" w:rsidP="00A01742">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sz w:val="28"/>
          <w:szCs w:val="28"/>
        </w:rPr>
        <w:t xml:space="preserve"> </w:t>
      </w:r>
      <w:r w:rsidRPr="00DF566E">
        <w:rPr>
          <w:rFonts w:ascii="Calibri" w:eastAsia="Calibri" w:hAnsi="Calibri" w:cs="Arial" w:hint="cs"/>
          <w:sz w:val="28"/>
          <w:szCs w:val="28"/>
          <w:rtl/>
        </w:rPr>
        <w:t xml:space="preserve">תוכנת קב"ט ייעודית המסונכרנת עם חברת ההדרכה הקיימת המערכת הנוכחית סה"כ  1 משתמש </w:t>
      </w:r>
    </w:p>
    <w:p w14:paraId="5513A742" w14:textId="77777777" w:rsidR="00DF566E" w:rsidRPr="00DF566E" w:rsidRDefault="00DF566E" w:rsidP="00B4419F">
      <w:pPr>
        <w:numPr>
          <w:ilvl w:val="0"/>
          <w:numId w:val="118"/>
        </w:num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hint="cs"/>
          <w:sz w:val="28"/>
          <w:szCs w:val="28"/>
          <w:rtl/>
        </w:rPr>
        <w:t>תוכנת פיקוח ייעודית על פי המפרט בנספח</w:t>
      </w:r>
      <w:r w:rsidR="00B4419F">
        <w:rPr>
          <w:rFonts w:ascii="Calibri" w:eastAsia="Calibri" w:hAnsi="Calibri" w:cs="Arial" w:hint="cs"/>
          <w:sz w:val="28"/>
          <w:szCs w:val="28"/>
          <w:rtl/>
        </w:rPr>
        <w:t xml:space="preserve"> המופיע במכרז האבטחה, </w:t>
      </w:r>
      <w:r w:rsidRPr="00DF566E">
        <w:rPr>
          <w:rFonts w:ascii="Calibri" w:eastAsia="Calibri" w:hAnsi="Calibri" w:cs="Arial" w:hint="cs"/>
          <w:sz w:val="28"/>
          <w:szCs w:val="28"/>
          <w:rtl/>
        </w:rPr>
        <w:t>סה"כ 9 משתמשים</w:t>
      </w:r>
      <w:r w:rsidR="00B4419F">
        <w:rPr>
          <w:rFonts w:ascii="Calibri" w:eastAsia="Calibri" w:hAnsi="Calibri" w:cs="Arial" w:hint="cs"/>
          <w:sz w:val="28"/>
          <w:szCs w:val="28"/>
          <w:rtl/>
        </w:rPr>
        <w:t>.</w:t>
      </w:r>
    </w:p>
    <w:p w14:paraId="6E0476AD" w14:textId="77777777" w:rsidR="00DF566E" w:rsidRPr="00DF566E" w:rsidRDefault="00DF566E" w:rsidP="00DF566E">
      <w:pPr>
        <w:spacing w:before="100" w:beforeAutospacing="1" w:after="100" w:afterAutospacing="1" w:line="276" w:lineRule="auto"/>
        <w:ind w:left="368"/>
        <w:contextualSpacing/>
        <w:rPr>
          <w:rFonts w:ascii="Calibri" w:eastAsia="Calibri" w:hAnsi="Calibri" w:cs="Arial"/>
          <w:sz w:val="28"/>
          <w:szCs w:val="28"/>
        </w:rPr>
      </w:pPr>
      <w:r w:rsidRPr="00DF566E">
        <w:rPr>
          <w:rFonts w:ascii="Calibri" w:eastAsia="Calibri" w:hAnsi="Calibri" w:cs="Arial" w:hint="cs"/>
          <w:sz w:val="28"/>
          <w:szCs w:val="28"/>
          <w:rtl/>
        </w:rPr>
        <w:t xml:space="preserve">     </w:t>
      </w:r>
    </w:p>
    <w:p w14:paraId="3C49B3AC" w14:textId="77777777" w:rsidR="00DF566E" w:rsidRPr="00DF566E" w:rsidRDefault="00DF566E" w:rsidP="002E070E">
      <w:pPr>
        <w:numPr>
          <w:ilvl w:val="5"/>
          <w:numId w:val="90"/>
        </w:numPr>
        <w:tabs>
          <w:tab w:val="left" w:pos="1274"/>
        </w:tabs>
        <w:spacing w:before="120" w:line="320" w:lineRule="exact"/>
        <w:ind w:left="425" w:hanging="426"/>
        <w:jc w:val="both"/>
        <w:rPr>
          <w:rFonts w:ascii="David" w:eastAsia="Calibri" w:hAnsi="David"/>
          <w:b/>
          <w:bCs/>
          <w:sz w:val="28"/>
          <w:szCs w:val="28"/>
          <w:u w:val="single"/>
          <w:rtl/>
        </w:rPr>
      </w:pPr>
      <w:r w:rsidRPr="00DF566E">
        <w:rPr>
          <w:rFonts w:ascii="David" w:eastAsia="Calibri" w:hAnsi="David" w:hint="cs"/>
          <w:b/>
          <w:bCs/>
          <w:sz w:val="28"/>
          <w:szCs w:val="28"/>
          <w:u w:val="single"/>
          <w:rtl/>
        </w:rPr>
        <w:t>אחריות ושירות :</w:t>
      </w:r>
    </w:p>
    <w:p w14:paraId="727EABD1" w14:textId="77777777" w:rsidR="00DF566E" w:rsidRPr="00DF566E" w:rsidRDefault="00DF566E" w:rsidP="00A01742">
      <w:pPr>
        <w:numPr>
          <w:ilvl w:val="0"/>
          <w:numId w:val="117"/>
        </w:numPr>
        <w:spacing w:after="200" w:line="276" w:lineRule="auto"/>
        <w:contextualSpacing/>
        <w:rPr>
          <w:rFonts w:ascii="David" w:eastAsia="Calibri" w:hAnsi="David"/>
          <w:sz w:val="28"/>
          <w:szCs w:val="28"/>
        </w:rPr>
      </w:pPr>
      <w:r w:rsidRPr="00DF566E">
        <w:rPr>
          <w:rFonts w:ascii="David" w:eastAsia="Calibri" w:hAnsi="David" w:hint="cs"/>
          <w:sz w:val="28"/>
          <w:szCs w:val="28"/>
          <w:rtl/>
        </w:rPr>
        <w:t xml:space="preserve">החברה תספק אחריות יצרן מלאה ל 1+4 שנים לכלל הפריטים </w:t>
      </w:r>
      <w:r w:rsidR="00804339">
        <w:rPr>
          <w:rFonts w:ascii="David" w:eastAsia="Calibri" w:hAnsi="David" w:hint="cs"/>
          <w:sz w:val="28"/>
          <w:szCs w:val="28"/>
          <w:rtl/>
        </w:rPr>
        <w:t>.</w:t>
      </w:r>
    </w:p>
    <w:p w14:paraId="00926512" w14:textId="77777777" w:rsidR="00DF566E" w:rsidRPr="00DF566E" w:rsidRDefault="00DF566E" w:rsidP="00A01742">
      <w:pPr>
        <w:numPr>
          <w:ilvl w:val="0"/>
          <w:numId w:val="117"/>
        </w:numPr>
        <w:spacing w:after="200" w:line="276" w:lineRule="auto"/>
        <w:contextualSpacing/>
        <w:rPr>
          <w:rFonts w:ascii="David" w:eastAsia="Calibri" w:hAnsi="David"/>
          <w:sz w:val="28"/>
          <w:szCs w:val="28"/>
        </w:rPr>
      </w:pPr>
      <w:r w:rsidRPr="00DF566E">
        <w:rPr>
          <w:rFonts w:ascii="David" w:eastAsia="Calibri" w:hAnsi="David" w:hint="cs"/>
          <w:sz w:val="28"/>
          <w:szCs w:val="28"/>
          <w:rtl/>
        </w:rPr>
        <w:t>החברה תספק תמיכה און ליין של היצרן לשרתים לתחנות העבודה ולתוכנות המותקנות  בשעות עבודת המשרד</w:t>
      </w:r>
      <w:r w:rsidR="00804339">
        <w:rPr>
          <w:rFonts w:ascii="David" w:eastAsia="Calibri" w:hAnsi="David" w:hint="cs"/>
          <w:sz w:val="28"/>
          <w:szCs w:val="28"/>
          <w:rtl/>
        </w:rPr>
        <w:t>.</w:t>
      </w:r>
    </w:p>
    <w:p w14:paraId="0B3C05A3" w14:textId="77777777" w:rsidR="00DF566E" w:rsidRPr="00DF566E" w:rsidRDefault="00DF566E" w:rsidP="00A01742">
      <w:pPr>
        <w:numPr>
          <w:ilvl w:val="0"/>
          <w:numId w:val="117"/>
        </w:numPr>
        <w:spacing w:after="200" w:line="276" w:lineRule="auto"/>
        <w:contextualSpacing/>
        <w:rPr>
          <w:rFonts w:ascii="David" w:eastAsia="Calibri" w:hAnsi="David"/>
          <w:sz w:val="28"/>
          <w:szCs w:val="28"/>
        </w:rPr>
      </w:pPr>
      <w:r w:rsidRPr="00DF566E">
        <w:rPr>
          <w:rFonts w:ascii="David" w:eastAsia="Calibri" w:hAnsi="David" w:hint="cs"/>
          <w:sz w:val="28"/>
          <w:szCs w:val="28"/>
          <w:rtl/>
        </w:rPr>
        <w:t xml:space="preserve"> במקרה של תקלה פיזית משביתה ישלח טכנאי של היצרן עד 24 שעות מפתיחת התקלה .</w:t>
      </w:r>
    </w:p>
    <w:p w14:paraId="18B0E422" w14:textId="77777777" w:rsidR="00DF566E" w:rsidRPr="00DF566E" w:rsidRDefault="00DF566E" w:rsidP="00DF566E">
      <w:pPr>
        <w:spacing w:after="200" w:line="276" w:lineRule="auto"/>
        <w:ind w:left="720"/>
        <w:contextualSpacing/>
        <w:rPr>
          <w:rFonts w:ascii="David" w:eastAsia="Calibri" w:hAnsi="David"/>
          <w:sz w:val="28"/>
          <w:szCs w:val="28"/>
          <w:rtl/>
        </w:rPr>
      </w:pPr>
    </w:p>
    <w:p w14:paraId="552CA7E2" w14:textId="77777777" w:rsidR="00DF566E" w:rsidRPr="00DF566E" w:rsidRDefault="00DF566E" w:rsidP="00DF566E">
      <w:pPr>
        <w:spacing w:after="200" w:line="276" w:lineRule="auto"/>
        <w:rPr>
          <w:rFonts w:ascii="David" w:eastAsia="Calibri" w:hAnsi="David"/>
          <w:b/>
          <w:bCs/>
          <w:sz w:val="28"/>
          <w:szCs w:val="28"/>
          <w:u w:val="single"/>
          <w:rtl/>
        </w:rPr>
      </w:pPr>
      <w:r w:rsidRPr="00DF566E">
        <w:rPr>
          <w:rFonts w:ascii="David" w:eastAsia="Calibri" w:hAnsi="David" w:hint="cs"/>
          <w:b/>
          <w:bCs/>
          <w:sz w:val="28"/>
          <w:szCs w:val="28"/>
          <w:u w:val="single"/>
          <w:rtl/>
        </w:rPr>
        <w:lastRenderedPageBreak/>
        <w:t>הערות הבהרה :</w:t>
      </w:r>
    </w:p>
    <w:p w14:paraId="2D315BC9" w14:textId="77777777" w:rsidR="00DF566E" w:rsidRPr="00DF566E" w:rsidRDefault="00DF566E" w:rsidP="00A01742">
      <w:pPr>
        <w:numPr>
          <w:ilvl w:val="0"/>
          <w:numId w:val="120"/>
        </w:numPr>
        <w:spacing w:after="200" w:line="276" w:lineRule="auto"/>
        <w:contextualSpacing/>
        <w:rPr>
          <w:rFonts w:ascii="David" w:eastAsia="Calibri" w:hAnsi="David"/>
          <w:sz w:val="28"/>
          <w:szCs w:val="28"/>
        </w:rPr>
      </w:pPr>
      <w:r w:rsidRPr="00DF566E">
        <w:rPr>
          <w:rFonts w:ascii="David" w:eastAsia="Calibri" w:hAnsi="David" w:hint="cs"/>
          <w:sz w:val="28"/>
          <w:szCs w:val="28"/>
          <w:rtl/>
        </w:rPr>
        <w:t>כל הפריטים והדגמים יאושרו ע"י משהב"ש טרם רכישתם .</w:t>
      </w:r>
    </w:p>
    <w:p w14:paraId="599B0589" w14:textId="77777777" w:rsidR="00DF566E" w:rsidRPr="00DF566E" w:rsidRDefault="00DF566E" w:rsidP="00A01742">
      <w:pPr>
        <w:numPr>
          <w:ilvl w:val="0"/>
          <w:numId w:val="120"/>
        </w:numPr>
        <w:spacing w:after="200" w:line="276" w:lineRule="auto"/>
        <w:contextualSpacing/>
        <w:rPr>
          <w:rFonts w:ascii="David" w:eastAsia="Calibri" w:hAnsi="David"/>
          <w:sz w:val="28"/>
          <w:szCs w:val="28"/>
        </w:rPr>
      </w:pPr>
      <w:r w:rsidRPr="00DF566E">
        <w:rPr>
          <w:rFonts w:hint="cs"/>
          <w:sz w:val="28"/>
          <w:szCs w:val="28"/>
          <w:rtl/>
          <w:lang w:eastAsia="he-IL"/>
        </w:rPr>
        <w:t>תוכנות ישודרגו אחת לשנה ועל פי דרישת הלקוח.</w:t>
      </w:r>
    </w:p>
    <w:p w14:paraId="2B30389B" w14:textId="77777777" w:rsidR="00DF566E" w:rsidRPr="00DF566E" w:rsidRDefault="00DF566E" w:rsidP="00A01742">
      <w:pPr>
        <w:numPr>
          <w:ilvl w:val="0"/>
          <w:numId w:val="120"/>
        </w:numPr>
        <w:spacing w:after="200" w:line="276" w:lineRule="auto"/>
        <w:contextualSpacing/>
        <w:rPr>
          <w:rFonts w:ascii="David" w:eastAsia="Calibri" w:hAnsi="David"/>
          <w:sz w:val="28"/>
          <w:szCs w:val="28"/>
          <w:rtl/>
        </w:rPr>
      </w:pPr>
      <w:r w:rsidRPr="00DF566E">
        <w:rPr>
          <w:rFonts w:ascii="David" w:eastAsia="Calibri" w:hAnsi="David" w:hint="cs"/>
          <w:sz w:val="28"/>
          <w:szCs w:val="28"/>
          <w:rtl/>
        </w:rPr>
        <w:t>החומר הקיים יועבר מן השרתים הישנים לחדשים כחלק משירות התקנת המערכת החדשה .</w:t>
      </w:r>
    </w:p>
    <w:p w14:paraId="73F851FF" w14:textId="77777777" w:rsidR="00DF566E" w:rsidRPr="00DF566E" w:rsidRDefault="00DF566E" w:rsidP="00F535F6">
      <w:pPr>
        <w:numPr>
          <w:ilvl w:val="0"/>
          <w:numId w:val="120"/>
        </w:numPr>
        <w:spacing w:after="200" w:line="276" w:lineRule="auto"/>
        <w:contextualSpacing/>
        <w:rPr>
          <w:rFonts w:ascii="David" w:eastAsia="Calibri" w:hAnsi="David"/>
          <w:sz w:val="28"/>
          <w:szCs w:val="28"/>
          <w:rtl/>
        </w:rPr>
      </w:pPr>
      <w:r w:rsidRPr="00DF566E">
        <w:rPr>
          <w:rFonts w:ascii="David" w:eastAsia="Calibri" w:hAnsi="David" w:hint="cs"/>
          <w:sz w:val="28"/>
          <w:szCs w:val="28"/>
          <w:rtl/>
        </w:rPr>
        <w:t>כל מערכת המחשוב "מקצה לקצה" תהיה מיצרן אחד, מהיצרנים המובילים בתחום, (כולל רכיבים מתחברים מסכים, עכברים, רמקולים ) .</w:t>
      </w:r>
    </w:p>
    <w:p w14:paraId="186E8C9D" w14:textId="77777777" w:rsidR="00DF566E" w:rsidRPr="00DF566E" w:rsidRDefault="00DF566E" w:rsidP="00DF566E">
      <w:pPr>
        <w:spacing w:after="100" w:afterAutospacing="1"/>
        <w:rPr>
          <w:rFonts w:ascii="David" w:eastAsia="Calibri" w:hAnsi="David"/>
          <w:sz w:val="28"/>
          <w:szCs w:val="28"/>
          <w:rtl/>
        </w:rPr>
      </w:pPr>
    </w:p>
    <w:p w14:paraId="641528F1" w14:textId="77777777" w:rsidR="00DF566E" w:rsidRPr="00DF566E" w:rsidRDefault="00DF566E" w:rsidP="00DF566E">
      <w:pPr>
        <w:spacing w:after="200" w:line="276" w:lineRule="auto"/>
        <w:rPr>
          <w:rFonts w:ascii="David" w:eastAsia="Calibri" w:hAnsi="David"/>
          <w:sz w:val="28"/>
          <w:szCs w:val="28"/>
          <w:rtl/>
        </w:rPr>
      </w:pPr>
    </w:p>
    <w:p w14:paraId="1AD09173" w14:textId="77777777" w:rsidR="00970F75" w:rsidRPr="00DF566E" w:rsidRDefault="00970F75" w:rsidP="00DF566E">
      <w:pPr>
        <w:spacing w:before="120" w:line="320" w:lineRule="exact"/>
        <w:jc w:val="both"/>
        <w:rPr>
          <w:sz w:val="28"/>
          <w:szCs w:val="28"/>
          <w:rtl/>
        </w:rPr>
      </w:pPr>
    </w:p>
    <w:p w14:paraId="4E68B1D5" w14:textId="77777777" w:rsidR="00103EBC" w:rsidRPr="00606630" w:rsidRDefault="003D5D68" w:rsidP="00103EBC">
      <w:pPr>
        <w:pageBreakBefore/>
        <w:spacing w:before="120" w:after="120" w:line="320" w:lineRule="exact"/>
        <w:jc w:val="both"/>
        <w:outlineLvl w:val="1"/>
        <w:rPr>
          <w:b/>
          <w:bCs/>
          <w:smallCaps/>
          <w:spacing w:val="60"/>
          <w:sz w:val="32"/>
          <w:szCs w:val="36"/>
          <w:rtl/>
          <w:lang w:eastAsia="he-IL"/>
        </w:rPr>
      </w:pPr>
      <w:r>
        <w:rPr>
          <w:rFonts w:hint="cs"/>
          <w:b/>
          <w:bCs/>
          <w:smallCaps/>
          <w:spacing w:val="60"/>
          <w:sz w:val="32"/>
          <w:szCs w:val="36"/>
          <w:rtl/>
          <w:lang w:eastAsia="he-IL"/>
        </w:rPr>
        <w:lastRenderedPageBreak/>
        <w:t xml:space="preserve">החברה </w:t>
      </w:r>
      <w:r w:rsidR="00103EBC" w:rsidRPr="00606630">
        <w:rPr>
          <w:rFonts w:hint="cs"/>
          <w:b/>
          <w:bCs/>
          <w:smallCaps/>
          <w:spacing w:val="60"/>
          <w:sz w:val="32"/>
          <w:szCs w:val="36"/>
          <w:rtl/>
          <w:lang w:eastAsia="he-IL"/>
        </w:rPr>
        <w:t>-מבנה, הרכב והגדרת תפקידים</w:t>
      </w:r>
    </w:p>
    <w:p w14:paraId="217B160B" w14:textId="77777777" w:rsidR="00103EBC" w:rsidRPr="00606630" w:rsidRDefault="00103EBC" w:rsidP="00103EBC">
      <w:pPr>
        <w:spacing w:before="120" w:line="320" w:lineRule="exact"/>
        <w:ind w:left="397"/>
        <w:jc w:val="both"/>
        <w:rPr>
          <w:rFonts w:cs="Times New Roman"/>
          <w:sz w:val="20"/>
          <w:szCs w:val="24"/>
          <w:rtl/>
          <w:lang w:val="x-none" w:eastAsia="he-IL"/>
        </w:rPr>
      </w:pPr>
    </w:p>
    <w:p w14:paraId="0A09596C" w14:textId="77777777" w:rsidR="00103EBC" w:rsidRPr="00606630" w:rsidRDefault="00103EBC" w:rsidP="00A01742">
      <w:pPr>
        <w:numPr>
          <w:ilvl w:val="0"/>
          <w:numId w:val="103"/>
        </w:numPr>
        <w:spacing w:before="120" w:line="300" w:lineRule="exact"/>
        <w:ind w:left="567" w:hanging="425"/>
        <w:contextualSpacing/>
        <w:jc w:val="both"/>
        <w:rPr>
          <w:b/>
          <w:bCs/>
          <w:sz w:val="28"/>
          <w:szCs w:val="32"/>
          <w:lang w:val="x-none" w:eastAsia="he-IL"/>
        </w:rPr>
      </w:pPr>
      <w:r w:rsidRPr="00606630">
        <w:rPr>
          <w:rFonts w:hint="cs"/>
          <w:b/>
          <w:bCs/>
          <w:sz w:val="28"/>
          <w:szCs w:val="32"/>
          <w:rtl/>
          <w:lang w:val="x-none" w:eastAsia="he-IL"/>
        </w:rPr>
        <w:t xml:space="preserve"> כללי</w:t>
      </w:r>
    </w:p>
    <w:p w14:paraId="23B84B45" w14:textId="77777777" w:rsidR="00103EBC" w:rsidRPr="00606630" w:rsidRDefault="00103EBC" w:rsidP="00103EBC">
      <w:pPr>
        <w:spacing w:before="120" w:line="320" w:lineRule="exact"/>
        <w:ind w:left="3960"/>
        <w:contextualSpacing/>
        <w:rPr>
          <w:rFonts w:cs="Times New Roman"/>
          <w:b/>
          <w:bCs/>
          <w:sz w:val="28"/>
          <w:szCs w:val="28"/>
          <w:u w:val="single"/>
          <w:rtl/>
          <w:lang w:val="x-none" w:eastAsia="he-IL"/>
        </w:rPr>
      </w:pPr>
    </w:p>
    <w:p w14:paraId="702C5108"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hint="cs"/>
          <w:rtl/>
        </w:rPr>
        <w:t xml:space="preserve">משרד הבינוי והשיכון, האגף לביטחון, מעוניין בקבלת שירותי ניהול וארגון משימת האבטחה במזרח ירושלים . </w:t>
      </w:r>
    </w:p>
    <w:p w14:paraId="6F2D9E3C"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hint="cs"/>
          <w:rtl/>
        </w:rPr>
        <w:t>לצורך כך ייבחר מציע מתאים במסגרת מכרז זה, אשר יהיה מחויב לכל הפעילויות והתנאים המוגדרים בכתב המכרז.</w:t>
      </w:r>
    </w:p>
    <w:p w14:paraId="441C473A"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hint="cs"/>
          <w:rtl/>
        </w:rPr>
        <w:t xml:space="preserve">על הגוף המציע להציג מנהל משימה ובעלי התפקידים בהתאם לעץ המבנה שבסעיף 2.ב.  למכרז זה, אשר יהיה אחראי על המערך המקצועי והלוגיסטי הכרוך בביצוע המכרז בכפיפות לאגף הביטחון של המשרד באמצעות מנב"ט מזרח ירושלים כמפורט במכרז זה. </w:t>
      </w:r>
    </w:p>
    <w:p w14:paraId="0BE55769" w14:textId="77777777" w:rsidR="00103EBC" w:rsidRPr="00606630" w:rsidRDefault="00103EBC" w:rsidP="00103EBC">
      <w:pPr>
        <w:tabs>
          <w:tab w:val="left" w:pos="423"/>
        </w:tabs>
        <w:spacing w:line="360" w:lineRule="auto"/>
        <w:ind w:left="423"/>
        <w:contextualSpacing/>
        <w:jc w:val="both"/>
        <w:rPr>
          <w:rFonts w:ascii="David" w:hAnsi="David"/>
        </w:rPr>
      </w:pPr>
      <w:r w:rsidRPr="00606630">
        <w:rPr>
          <w:rFonts w:ascii="David" w:hAnsi="David" w:hint="cs"/>
          <w:rtl/>
        </w:rPr>
        <w:t xml:space="preserve"> על המציע להעמיד את מנהל המשימה שיחל בתפקידו לאחר אישור המשרד, מראש ובכתב, הכול בתוך 10 יום מקבלת ההודעה על בחירתו על ידי וועדת המכרזים.</w:t>
      </w:r>
    </w:p>
    <w:p w14:paraId="78571ABA"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rtl/>
        </w:rPr>
        <w:t>השירותים יתבצעו עפ"י הוראות ונוהלי</w:t>
      </w:r>
      <w:r w:rsidRPr="00606630">
        <w:rPr>
          <w:rFonts w:ascii="David" w:hAnsi="David" w:hint="cs"/>
          <w:rtl/>
        </w:rPr>
        <w:t xml:space="preserve"> מנהל</w:t>
      </w:r>
      <w:r w:rsidRPr="00606630">
        <w:rPr>
          <w:rFonts w:ascii="David" w:hAnsi="David"/>
          <w:rtl/>
        </w:rPr>
        <w:t xml:space="preserve"> </w:t>
      </w:r>
      <w:r w:rsidRPr="00606630">
        <w:rPr>
          <w:rFonts w:ascii="David" w:hAnsi="David" w:hint="cs"/>
          <w:rtl/>
        </w:rPr>
        <w:t xml:space="preserve"> אגף הביטחון במשרד, מנב"ט מזרח ירושלים</w:t>
      </w:r>
      <w:r w:rsidRPr="00606630">
        <w:rPr>
          <w:rFonts w:ascii="David" w:hAnsi="David"/>
          <w:rtl/>
        </w:rPr>
        <w:t xml:space="preserve"> או מי שימונה על יד</w:t>
      </w:r>
      <w:r w:rsidRPr="00606630">
        <w:rPr>
          <w:rFonts w:ascii="David" w:hAnsi="David" w:hint="cs"/>
          <w:rtl/>
        </w:rPr>
        <w:t>ם</w:t>
      </w:r>
      <w:r w:rsidRPr="00606630">
        <w:rPr>
          <w:rFonts w:ascii="David" w:hAnsi="David"/>
          <w:rtl/>
        </w:rPr>
        <w:t xml:space="preserve"> </w:t>
      </w:r>
      <w:r w:rsidRPr="00606630">
        <w:rPr>
          <w:rFonts w:ascii="David" w:hAnsi="David" w:hint="cs"/>
          <w:rtl/>
        </w:rPr>
        <w:t>.</w:t>
      </w:r>
    </w:p>
    <w:p w14:paraId="40A94BA1" w14:textId="77777777" w:rsidR="00103EBC" w:rsidRPr="00606630" w:rsidRDefault="00112CE5" w:rsidP="00112CE5">
      <w:pPr>
        <w:numPr>
          <w:ilvl w:val="0"/>
          <w:numId w:val="88"/>
        </w:numPr>
        <w:tabs>
          <w:tab w:val="left" w:pos="423"/>
        </w:tabs>
        <w:spacing w:before="120" w:line="360" w:lineRule="auto"/>
        <w:ind w:left="423" w:hanging="424"/>
        <w:contextualSpacing/>
        <w:jc w:val="both"/>
        <w:rPr>
          <w:rFonts w:ascii="David" w:hAnsi="David"/>
        </w:rPr>
      </w:pPr>
      <w:r>
        <w:rPr>
          <w:rFonts w:ascii="David" w:hAnsi="David" w:hint="cs"/>
          <w:rtl/>
        </w:rPr>
        <w:t>החברה מתחייבת לה</w:t>
      </w:r>
      <w:r w:rsidR="00103EBC" w:rsidRPr="00606630">
        <w:rPr>
          <w:rFonts w:ascii="David" w:hAnsi="David" w:hint="cs"/>
          <w:rtl/>
        </w:rPr>
        <w:t>חתים את בעלי התפקידים המוצעים על-יד</w:t>
      </w:r>
      <w:r>
        <w:rPr>
          <w:rFonts w:ascii="David" w:hAnsi="David" w:hint="cs"/>
          <w:rtl/>
        </w:rPr>
        <w:t>ה</w:t>
      </w:r>
      <w:r w:rsidR="00103EBC" w:rsidRPr="00606630">
        <w:rPr>
          <w:rFonts w:ascii="David" w:hAnsi="David" w:hint="cs"/>
          <w:rtl/>
        </w:rPr>
        <w:t xml:space="preserve"> לב</w:t>
      </w:r>
      <w:r>
        <w:rPr>
          <w:rFonts w:ascii="David" w:hAnsi="David" w:hint="cs"/>
          <w:rtl/>
        </w:rPr>
        <w:t>י</w:t>
      </w:r>
      <w:r w:rsidR="00103EBC" w:rsidRPr="00606630">
        <w:rPr>
          <w:rFonts w:ascii="David" w:hAnsi="David" w:hint="cs"/>
          <w:rtl/>
        </w:rPr>
        <w:t>צ</w:t>
      </w:r>
      <w:r>
        <w:rPr>
          <w:rFonts w:ascii="David" w:hAnsi="David" w:hint="cs"/>
          <w:rtl/>
        </w:rPr>
        <w:t>ו</w:t>
      </w:r>
      <w:r w:rsidR="00103EBC" w:rsidRPr="00606630">
        <w:rPr>
          <w:rFonts w:ascii="David" w:hAnsi="David" w:hint="cs"/>
          <w:rtl/>
        </w:rPr>
        <w:t>ע את השירות הנדרש, על כתב ויתור סודיות רפואית גופנית נפשית וכן הסכמה לביצוע בדיקות רישום פלילי וביטחון.</w:t>
      </w:r>
    </w:p>
    <w:p w14:paraId="39C73548" w14:textId="77777777" w:rsidR="00103EBC" w:rsidRPr="00606630" w:rsidRDefault="00112CE5" w:rsidP="00483A9A">
      <w:pPr>
        <w:numPr>
          <w:ilvl w:val="0"/>
          <w:numId w:val="88"/>
        </w:numPr>
        <w:tabs>
          <w:tab w:val="left" w:pos="423"/>
        </w:tabs>
        <w:spacing w:before="120" w:line="360" w:lineRule="auto"/>
        <w:ind w:left="423" w:hanging="424"/>
        <w:contextualSpacing/>
        <w:jc w:val="both"/>
        <w:rPr>
          <w:rFonts w:ascii="David" w:hAnsi="David"/>
        </w:rPr>
      </w:pPr>
      <w:r>
        <w:rPr>
          <w:rFonts w:ascii="David" w:hAnsi="David" w:hint="cs"/>
          <w:rtl/>
        </w:rPr>
        <w:t>החברה</w:t>
      </w:r>
      <w:r w:rsidR="00103EBC" w:rsidRPr="00606630">
        <w:rPr>
          <w:rFonts w:ascii="David" w:hAnsi="David"/>
          <w:rtl/>
        </w:rPr>
        <w:t xml:space="preserve"> </w:t>
      </w:r>
      <w:r>
        <w:rPr>
          <w:rFonts w:ascii="David" w:hAnsi="David" w:hint="cs"/>
          <w:rtl/>
        </w:rPr>
        <w:t xml:space="preserve">מתחייבת </w:t>
      </w:r>
      <w:r w:rsidR="00103EBC" w:rsidRPr="00606630">
        <w:rPr>
          <w:rFonts w:ascii="David" w:hAnsi="David"/>
          <w:rtl/>
        </w:rPr>
        <w:t xml:space="preserve">לבצע את פעילות </w:t>
      </w:r>
      <w:r>
        <w:rPr>
          <w:rFonts w:ascii="David" w:hAnsi="David" w:hint="cs"/>
          <w:rtl/>
        </w:rPr>
        <w:t xml:space="preserve">ניהול, </w:t>
      </w:r>
      <w:r w:rsidR="00103EBC" w:rsidRPr="00606630">
        <w:rPr>
          <w:rFonts w:ascii="David" w:hAnsi="David" w:hint="cs"/>
          <w:rtl/>
        </w:rPr>
        <w:t>ארגון</w:t>
      </w:r>
      <w:r>
        <w:rPr>
          <w:rFonts w:ascii="David" w:hAnsi="David" w:hint="cs"/>
          <w:rtl/>
        </w:rPr>
        <w:t xml:space="preserve">, פיקוח, בקרה והנחיה על </w:t>
      </w:r>
      <w:r w:rsidR="00103EBC" w:rsidRPr="00606630">
        <w:rPr>
          <w:rFonts w:ascii="David" w:hAnsi="David" w:hint="cs"/>
          <w:rtl/>
        </w:rPr>
        <w:t xml:space="preserve"> משימ</w:t>
      </w:r>
      <w:r w:rsidR="00483A9A">
        <w:rPr>
          <w:rFonts w:ascii="David" w:hAnsi="David" w:hint="cs"/>
          <w:rtl/>
        </w:rPr>
        <w:t>ו</w:t>
      </w:r>
      <w:r w:rsidR="00103EBC" w:rsidRPr="00606630">
        <w:rPr>
          <w:rFonts w:ascii="David" w:hAnsi="David" w:hint="cs"/>
          <w:rtl/>
        </w:rPr>
        <w:t xml:space="preserve">ת </w:t>
      </w:r>
      <w:r w:rsidR="00103EBC" w:rsidRPr="00606630">
        <w:rPr>
          <w:rFonts w:ascii="David" w:hAnsi="David"/>
          <w:rtl/>
        </w:rPr>
        <w:t>האבטחה באמצעות עובדיו בלבד ו</w:t>
      </w:r>
      <w:r w:rsidR="00483A9A">
        <w:rPr>
          <w:rFonts w:ascii="David" w:hAnsi="David" w:hint="cs"/>
          <w:rtl/>
        </w:rPr>
        <w:t>ת</w:t>
      </w:r>
      <w:r w:rsidR="00103EBC" w:rsidRPr="00606630">
        <w:rPr>
          <w:rFonts w:ascii="David" w:hAnsi="David"/>
          <w:rtl/>
        </w:rPr>
        <w:t xml:space="preserve">צהיר כי לא </w:t>
      </w:r>
      <w:r w:rsidR="00483A9A">
        <w:rPr>
          <w:rFonts w:ascii="David" w:hAnsi="David" w:hint="cs"/>
          <w:rtl/>
        </w:rPr>
        <w:t>ת</w:t>
      </w:r>
      <w:r w:rsidR="00103EBC" w:rsidRPr="00606630">
        <w:rPr>
          <w:rFonts w:ascii="David" w:hAnsi="David"/>
          <w:rtl/>
        </w:rPr>
        <w:t>שתמש בש</w:t>
      </w:r>
      <w:r>
        <w:rPr>
          <w:rFonts w:ascii="David" w:hAnsi="David" w:hint="cs"/>
          <w:rtl/>
        </w:rPr>
        <w:t>י</w:t>
      </w:r>
      <w:r w:rsidR="00103EBC" w:rsidRPr="00606630">
        <w:rPr>
          <w:rFonts w:ascii="David" w:hAnsi="David"/>
          <w:rtl/>
        </w:rPr>
        <w:t>רותי קבלני משנה או עובדים של קבלני משנה</w:t>
      </w:r>
      <w:r w:rsidR="00103EBC" w:rsidRPr="00606630">
        <w:rPr>
          <w:rFonts w:ascii="David" w:hAnsi="David" w:hint="cs"/>
          <w:rtl/>
        </w:rPr>
        <w:t xml:space="preserve"> ללא אישור המשרד מראש</w:t>
      </w:r>
      <w:r w:rsidR="00103EBC" w:rsidRPr="00606630">
        <w:rPr>
          <w:rFonts w:ascii="David" w:hAnsi="David"/>
          <w:rtl/>
        </w:rPr>
        <w:t>.</w:t>
      </w:r>
    </w:p>
    <w:p w14:paraId="2A53E42C"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rtl/>
        </w:rPr>
        <w:t xml:space="preserve">כל מועמד להצבה בתפקיד </w:t>
      </w:r>
      <w:r w:rsidRPr="00606630">
        <w:rPr>
          <w:rFonts w:ascii="David" w:hAnsi="David" w:hint="cs"/>
          <w:rtl/>
        </w:rPr>
        <w:t>ייבדק ויאושר ע"י המציע מבחינת התאמתו המלאה לתפקיד. תחילת עבודתו של מועמד</w:t>
      </w:r>
      <w:r w:rsidRPr="00606630">
        <w:rPr>
          <w:rFonts w:ascii="David" w:hAnsi="David"/>
          <w:rtl/>
        </w:rPr>
        <w:t xml:space="preserve"> מותנ</w:t>
      </w:r>
      <w:r w:rsidRPr="00606630">
        <w:rPr>
          <w:rFonts w:ascii="David" w:hAnsi="David" w:hint="cs"/>
          <w:rtl/>
        </w:rPr>
        <w:t>י</w:t>
      </w:r>
      <w:r w:rsidRPr="00606630">
        <w:rPr>
          <w:rFonts w:ascii="David" w:hAnsi="David"/>
          <w:rtl/>
        </w:rPr>
        <w:t xml:space="preserve">ת באישור מראש של </w:t>
      </w:r>
      <w:r w:rsidRPr="00606630">
        <w:rPr>
          <w:rFonts w:ascii="David" w:hAnsi="David" w:hint="cs"/>
          <w:rtl/>
        </w:rPr>
        <w:t xml:space="preserve">המשרד. </w:t>
      </w:r>
    </w:p>
    <w:p w14:paraId="6F653DBB" w14:textId="77777777" w:rsidR="00103EBC" w:rsidRPr="00606630" w:rsidRDefault="00103EBC" w:rsidP="003D5D68">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hint="cs"/>
          <w:rtl/>
        </w:rPr>
        <w:t xml:space="preserve">כל עובדי </w:t>
      </w:r>
      <w:r w:rsidR="003D5D68">
        <w:rPr>
          <w:rFonts w:ascii="David" w:hAnsi="David" w:hint="cs"/>
          <w:rtl/>
        </w:rPr>
        <w:t>החברה יעברו</w:t>
      </w:r>
      <w:r w:rsidRPr="00606630">
        <w:rPr>
          <w:rFonts w:ascii="David" w:hAnsi="David" w:hint="cs"/>
          <w:rtl/>
        </w:rPr>
        <w:t xml:space="preserve"> סיווג בטחוני רמה 2  על חשבון המציע.</w:t>
      </w:r>
    </w:p>
    <w:p w14:paraId="19FE0F4B" w14:textId="77777777" w:rsidR="00103EBC" w:rsidRDefault="00103EBC" w:rsidP="00A01742">
      <w:pPr>
        <w:numPr>
          <w:ilvl w:val="0"/>
          <w:numId w:val="88"/>
        </w:numPr>
        <w:tabs>
          <w:tab w:val="left" w:pos="425"/>
        </w:tabs>
        <w:spacing w:before="120" w:line="360" w:lineRule="auto"/>
        <w:ind w:left="423" w:hanging="424"/>
        <w:contextualSpacing/>
        <w:jc w:val="both"/>
        <w:rPr>
          <w:rFonts w:ascii="David" w:hAnsi="David"/>
        </w:rPr>
      </w:pPr>
      <w:r w:rsidRPr="00606630">
        <w:rPr>
          <w:rFonts w:ascii="David" w:hAnsi="David" w:hint="cs"/>
          <w:rtl/>
        </w:rPr>
        <w:t>כל המפקחים יבצעו קורס מנהלי בטחון במכללה מאושרת ע"י משטרת ישראל על חשבון המציע ובאחריותו.</w:t>
      </w:r>
    </w:p>
    <w:p w14:paraId="429D7A80" w14:textId="77777777" w:rsidR="002049E2" w:rsidRPr="002049E2" w:rsidRDefault="002049E2" w:rsidP="00A01742">
      <w:pPr>
        <w:numPr>
          <w:ilvl w:val="0"/>
          <w:numId w:val="88"/>
        </w:numPr>
        <w:tabs>
          <w:tab w:val="left" w:pos="425"/>
        </w:tabs>
        <w:spacing w:before="120" w:line="360" w:lineRule="auto"/>
        <w:ind w:left="423" w:hanging="424"/>
        <w:contextualSpacing/>
        <w:jc w:val="both"/>
        <w:rPr>
          <w:rFonts w:ascii="David" w:hAnsi="David"/>
        </w:rPr>
      </w:pPr>
      <w:r w:rsidRPr="002049E2">
        <w:rPr>
          <w:rFonts w:ascii="David" w:hAnsi="David" w:hint="cs"/>
          <w:rtl/>
        </w:rPr>
        <w:t xml:space="preserve">פעם בשנה יעברו </w:t>
      </w:r>
      <w:r>
        <w:rPr>
          <w:rFonts w:ascii="David" w:hAnsi="David" w:hint="cs"/>
          <w:rtl/>
        </w:rPr>
        <w:t>המפקחים/המנב"טים</w:t>
      </w:r>
      <w:r w:rsidRPr="002049E2">
        <w:rPr>
          <w:rFonts w:ascii="David" w:hAnsi="David" w:hint="cs"/>
          <w:rtl/>
        </w:rPr>
        <w:t xml:space="preserve"> ריענו</w:t>
      </w:r>
      <w:r w:rsidRPr="002049E2">
        <w:rPr>
          <w:rFonts w:ascii="David" w:hAnsi="David" w:hint="eastAsia"/>
          <w:rtl/>
        </w:rPr>
        <w:t>ן</w:t>
      </w:r>
      <w:r w:rsidRPr="002049E2">
        <w:rPr>
          <w:rFonts w:ascii="David" w:hAnsi="David" w:hint="cs"/>
          <w:rtl/>
        </w:rPr>
        <w:t xml:space="preserve"> סמכויות ע"פ דרישת חטיבת האבטחה</w:t>
      </w:r>
      <w:r>
        <w:rPr>
          <w:rFonts w:ascii="David" w:hAnsi="David" w:hint="cs"/>
          <w:rtl/>
        </w:rPr>
        <w:t>,</w:t>
      </w:r>
      <w:r w:rsidRPr="002049E2">
        <w:rPr>
          <w:rFonts w:ascii="David" w:hAnsi="David" w:hint="cs"/>
          <w:rtl/>
        </w:rPr>
        <w:t xml:space="preserve"> חשבון החברה. </w:t>
      </w:r>
    </w:p>
    <w:p w14:paraId="2E715A91" w14:textId="77777777" w:rsidR="009F7182" w:rsidRPr="00606630" w:rsidRDefault="002049E2" w:rsidP="00A01742">
      <w:pPr>
        <w:numPr>
          <w:ilvl w:val="0"/>
          <w:numId w:val="88"/>
        </w:numPr>
        <w:tabs>
          <w:tab w:val="left" w:pos="425"/>
        </w:tabs>
        <w:spacing w:before="120" w:line="360" w:lineRule="auto"/>
        <w:ind w:left="423" w:hanging="424"/>
        <w:contextualSpacing/>
        <w:jc w:val="both"/>
        <w:rPr>
          <w:rFonts w:ascii="David" w:hAnsi="David"/>
        </w:rPr>
      </w:pPr>
      <w:r w:rsidRPr="002049E2">
        <w:rPr>
          <w:rFonts w:ascii="David" w:hAnsi="David" w:hint="cs"/>
          <w:rtl/>
        </w:rPr>
        <w:t xml:space="preserve">אחת לשנה יבצעו </w:t>
      </w:r>
      <w:r>
        <w:rPr>
          <w:rFonts w:ascii="David" w:hAnsi="David" w:hint="cs"/>
          <w:rtl/>
        </w:rPr>
        <w:t>המפקחים/המנב"טים</w:t>
      </w:r>
      <w:r w:rsidRPr="002049E2">
        <w:rPr>
          <w:rFonts w:ascii="David" w:hAnsi="David" w:hint="cs"/>
          <w:rtl/>
        </w:rPr>
        <w:t xml:space="preserve"> ריענון סמכויות על פי דריש</w:t>
      </w:r>
      <w:r>
        <w:rPr>
          <w:rFonts w:ascii="David" w:hAnsi="David" w:hint="cs"/>
          <w:rtl/>
        </w:rPr>
        <w:t>ת חטיבת האבטחה.</w:t>
      </w:r>
    </w:p>
    <w:p w14:paraId="4DAC2CE4"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Pr>
      </w:pPr>
      <w:r w:rsidRPr="00606630">
        <w:rPr>
          <w:rFonts w:ascii="David" w:hAnsi="David" w:hint="cs"/>
          <w:rtl/>
        </w:rPr>
        <w:t>אחת לחצי שנה יבצעו המפקחים אימון בן 10 שעות הכולל שימוש בנשק</w:t>
      </w:r>
      <w:r>
        <w:rPr>
          <w:rFonts w:ascii="David" w:hAnsi="David" w:hint="cs"/>
          <w:rtl/>
        </w:rPr>
        <w:t xml:space="preserve">, </w:t>
      </w:r>
      <w:r w:rsidRPr="00606630">
        <w:rPr>
          <w:rFonts w:ascii="David" w:hAnsi="David" w:hint="cs"/>
          <w:rtl/>
        </w:rPr>
        <w:t>סמכויות,</w:t>
      </w:r>
      <w:r>
        <w:rPr>
          <w:rFonts w:ascii="David" w:hAnsi="David" w:hint="cs"/>
          <w:rtl/>
        </w:rPr>
        <w:t xml:space="preserve"> </w:t>
      </w:r>
      <w:r w:rsidRPr="00606630">
        <w:rPr>
          <w:rFonts w:ascii="David" w:hAnsi="David" w:hint="cs"/>
          <w:rtl/>
        </w:rPr>
        <w:t>ירי 150 כדור חי ו50 כדור צבע</w:t>
      </w:r>
      <w:r w:rsidRPr="00606630" w:rsidDel="00104D8F">
        <w:rPr>
          <w:rFonts w:ascii="David" w:hAnsi="David" w:hint="cs"/>
          <w:rtl/>
        </w:rPr>
        <w:t xml:space="preserve"> </w:t>
      </w:r>
      <w:r w:rsidRPr="00606630">
        <w:rPr>
          <w:rFonts w:ascii="David" w:hAnsi="David" w:hint="cs"/>
          <w:rtl/>
        </w:rPr>
        <w:t xml:space="preserve">(עלות יום אימון שווה לעלות יום אימון מאבטח המופיע במכרז האבטחה </w:t>
      </w:r>
      <w:r w:rsidRPr="00606630">
        <w:rPr>
          <w:rFonts w:ascii="David" w:hAnsi="David"/>
          <w:rtl/>
        </w:rPr>
        <w:t>–</w:t>
      </w:r>
      <w:r w:rsidRPr="00606630">
        <w:rPr>
          <w:rFonts w:ascii="David" w:hAnsi="David" w:hint="cs"/>
          <w:rtl/>
        </w:rPr>
        <w:t xml:space="preserve"> </w:t>
      </w:r>
      <w:r w:rsidR="002049E2">
        <w:rPr>
          <w:rFonts w:ascii="David" w:hAnsi="David" w:hint="cs"/>
          <w:rtl/>
        </w:rPr>
        <w:t>605</w:t>
      </w:r>
      <w:r w:rsidR="009F7182">
        <w:rPr>
          <w:rFonts w:ascii="David" w:hAnsi="David" w:hint="cs"/>
          <w:rtl/>
        </w:rPr>
        <w:t xml:space="preserve"> ₪ לא כולל מע"מ), על חשבון המציע. </w:t>
      </w:r>
    </w:p>
    <w:p w14:paraId="6142F3DA" w14:textId="77777777" w:rsidR="00103EBC" w:rsidRPr="00606630" w:rsidRDefault="00103EBC" w:rsidP="00A01742">
      <w:pPr>
        <w:numPr>
          <w:ilvl w:val="0"/>
          <w:numId w:val="88"/>
        </w:numPr>
        <w:tabs>
          <w:tab w:val="left" w:pos="423"/>
        </w:tabs>
        <w:spacing w:before="120" w:line="360" w:lineRule="auto"/>
        <w:ind w:left="423" w:hanging="424"/>
        <w:contextualSpacing/>
        <w:jc w:val="both"/>
        <w:rPr>
          <w:rFonts w:ascii="David" w:hAnsi="David"/>
          <w:rtl/>
        </w:rPr>
      </w:pPr>
      <w:r w:rsidRPr="00606630">
        <w:rPr>
          <w:rFonts w:ascii="David" w:hAnsi="David" w:hint="cs"/>
          <w:rtl/>
        </w:rPr>
        <w:t xml:space="preserve">כל עובדי </w:t>
      </w:r>
      <w:r w:rsidR="003D5D68">
        <w:rPr>
          <w:rFonts w:ascii="David" w:hAnsi="David" w:hint="cs"/>
          <w:rtl/>
        </w:rPr>
        <w:t xml:space="preserve">החברה </w:t>
      </w:r>
      <w:r w:rsidRPr="00606630">
        <w:rPr>
          <w:rFonts w:ascii="David" w:hAnsi="David" w:hint="cs"/>
          <w:rtl/>
        </w:rPr>
        <w:t xml:space="preserve">יחתמו על הסכם סודיות מול משהב"ש. </w:t>
      </w:r>
    </w:p>
    <w:p w14:paraId="6091E7E8" w14:textId="77777777" w:rsidR="00BB29E0" w:rsidRDefault="00BB29E0" w:rsidP="00BB29E0">
      <w:pPr>
        <w:numPr>
          <w:ilvl w:val="0"/>
          <w:numId w:val="88"/>
        </w:numPr>
        <w:tabs>
          <w:tab w:val="left" w:pos="423"/>
        </w:tabs>
        <w:spacing w:before="120" w:line="360" w:lineRule="auto"/>
        <w:ind w:left="423" w:hanging="424"/>
        <w:contextualSpacing/>
        <w:jc w:val="both"/>
        <w:rPr>
          <w:rFonts w:ascii="David" w:hAnsi="David"/>
        </w:rPr>
      </w:pPr>
      <w:r w:rsidRPr="00BB29E0">
        <w:rPr>
          <w:rFonts w:ascii="David" w:hAnsi="David" w:hint="cs"/>
          <w:rtl/>
        </w:rPr>
        <w:t xml:space="preserve">החברה תתקין על חשבונה </w:t>
      </w:r>
      <w:r w:rsidRPr="00DF566E">
        <w:rPr>
          <w:rFonts w:ascii="David" w:hAnsi="David" w:hint="cs"/>
          <w:rtl/>
        </w:rPr>
        <w:t>תוכנת קב"ט ייעודית המסונכרנת עם חברת ההדרכה</w:t>
      </w:r>
      <w:r>
        <w:rPr>
          <w:rFonts w:ascii="David" w:hAnsi="David" w:hint="cs"/>
          <w:rtl/>
        </w:rPr>
        <w:t>.</w:t>
      </w:r>
    </w:p>
    <w:p w14:paraId="587A96D5" w14:textId="77777777" w:rsidR="00BB29E0" w:rsidRDefault="00BB29E0" w:rsidP="00BB29E0">
      <w:pPr>
        <w:numPr>
          <w:ilvl w:val="0"/>
          <w:numId w:val="88"/>
        </w:numPr>
        <w:tabs>
          <w:tab w:val="left" w:pos="423"/>
        </w:tabs>
        <w:spacing w:before="120" w:line="360" w:lineRule="auto"/>
        <w:ind w:left="423" w:hanging="424"/>
        <w:contextualSpacing/>
        <w:jc w:val="both"/>
        <w:rPr>
          <w:rFonts w:ascii="David" w:hAnsi="David"/>
        </w:rPr>
      </w:pPr>
      <w:r w:rsidRPr="00DF566E">
        <w:rPr>
          <w:rFonts w:ascii="David" w:hAnsi="David" w:hint="cs"/>
          <w:rtl/>
        </w:rPr>
        <w:t xml:space="preserve"> </w:t>
      </w:r>
      <w:r w:rsidR="00103EBC" w:rsidRPr="00BB29E0">
        <w:rPr>
          <w:rFonts w:ascii="David" w:hAnsi="David" w:hint="cs"/>
          <w:rtl/>
        </w:rPr>
        <w:t>החברה תתקין על חשבונה מערכת ממוחשב</w:t>
      </w:r>
      <w:r w:rsidRPr="00BB29E0">
        <w:rPr>
          <w:rFonts w:ascii="David" w:hAnsi="David" w:hint="cs"/>
          <w:rtl/>
        </w:rPr>
        <w:t>ת לניהול עבודת המפקחים האזוריים;</w:t>
      </w:r>
      <w:r w:rsidR="00103EBC" w:rsidRPr="00BB29E0">
        <w:rPr>
          <w:rFonts w:ascii="David" w:hAnsi="David" w:hint="cs"/>
          <w:rtl/>
        </w:rPr>
        <w:t xml:space="preserve"> תוכנת ניהול תרגילים ביקורות בקרות ניהול הנחיות ניהול שיגרה מבצעית</w:t>
      </w:r>
      <w:r w:rsidR="00373094" w:rsidRPr="00BB29E0">
        <w:rPr>
          <w:rFonts w:ascii="David" w:hAnsi="David" w:hint="cs"/>
          <w:rtl/>
        </w:rPr>
        <w:t xml:space="preserve"> </w:t>
      </w:r>
      <w:r w:rsidR="00103EBC" w:rsidRPr="00BB29E0">
        <w:rPr>
          <w:rFonts w:ascii="David" w:hAnsi="David" w:hint="cs"/>
          <w:rtl/>
        </w:rPr>
        <w:t>בי</w:t>
      </w:r>
      <w:r w:rsidRPr="00BB29E0">
        <w:rPr>
          <w:rFonts w:ascii="David" w:hAnsi="David" w:hint="cs"/>
          <w:rtl/>
        </w:rPr>
        <w:t xml:space="preserve">חידות, </w:t>
      </w:r>
      <w:r w:rsidR="00F75BAF" w:rsidRPr="00BB29E0">
        <w:rPr>
          <w:rFonts w:ascii="David" w:hAnsi="David" w:hint="cs"/>
          <w:rtl/>
        </w:rPr>
        <w:t xml:space="preserve">המערכת תסונכרן עם מערכת </w:t>
      </w:r>
      <w:r w:rsidR="00103EBC" w:rsidRPr="00BB29E0">
        <w:rPr>
          <w:rFonts w:ascii="David" w:hAnsi="David" w:hint="cs"/>
          <w:rtl/>
        </w:rPr>
        <w:t xml:space="preserve">ניהול </w:t>
      </w:r>
      <w:r w:rsidR="003210AE" w:rsidRPr="00BB29E0">
        <w:rPr>
          <w:rFonts w:ascii="David" w:hAnsi="David" w:hint="cs"/>
          <w:rtl/>
        </w:rPr>
        <w:t>הקב"ט</w:t>
      </w:r>
      <w:r w:rsidRPr="00BB29E0">
        <w:rPr>
          <w:rFonts w:ascii="Calibri" w:eastAsia="Calibri" w:hAnsi="Calibri" w:cs="Arial" w:hint="cs"/>
          <w:sz w:val="28"/>
          <w:szCs w:val="28"/>
          <w:rtl/>
        </w:rPr>
        <w:t>.</w:t>
      </w:r>
    </w:p>
    <w:p w14:paraId="71F94444" w14:textId="77777777" w:rsidR="00E27E32" w:rsidRDefault="00E27E32" w:rsidP="00E27E32">
      <w:pPr>
        <w:numPr>
          <w:ilvl w:val="0"/>
          <w:numId w:val="88"/>
        </w:numPr>
        <w:tabs>
          <w:tab w:val="left" w:pos="423"/>
        </w:tabs>
        <w:spacing w:before="120" w:line="360" w:lineRule="auto"/>
        <w:ind w:left="423" w:hanging="424"/>
        <w:contextualSpacing/>
        <w:jc w:val="both"/>
        <w:rPr>
          <w:b/>
          <w:bCs/>
          <w:sz w:val="28"/>
          <w:szCs w:val="28"/>
        </w:rPr>
      </w:pPr>
      <w:r w:rsidRPr="00682290">
        <w:rPr>
          <w:sz w:val="28"/>
          <w:szCs w:val="28"/>
          <w:rtl/>
        </w:rPr>
        <w:lastRenderedPageBreak/>
        <w:t>החברה תעמיד על חשבונה לרשות ה</w:t>
      </w:r>
      <w:r>
        <w:rPr>
          <w:rFonts w:hint="cs"/>
          <w:sz w:val="28"/>
          <w:szCs w:val="28"/>
          <w:rtl/>
        </w:rPr>
        <w:t>עובדים</w:t>
      </w:r>
      <w:r w:rsidRPr="00682290">
        <w:rPr>
          <w:sz w:val="28"/>
          <w:szCs w:val="28"/>
          <w:rtl/>
        </w:rPr>
        <w:t>,  משרד עורכי דין שמתמחה בייצוג פלילי . משרד עורכי הדין יהי</w:t>
      </w:r>
      <w:r>
        <w:rPr>
          <w:sz w:val="28"/>
          <w:szCs w:val="28"/>
          <w:rtl/>
        </w:rPr>
        <w:t>ה בעל ותק של 10 שנים לפחות</w:t>
      </w:r>
      <w:r>
        <w:rPr>
          <w:rFonts w:hint="cs"/>
          <w:sz w:val="28"/>
          <w:szCs w:val="28"/>
          <w:rtl/>
        </w:rPr>
        <w:t>, כל עובד</w:t>
      </w:r>
      <w:r w:rsidRPr="00682290">
        <w:rPr>
          <w:sz w:val="28"/>
          <w:szCs w:val="28"/>
          <w:rtl/>
        </w:rPr>
        <w:t xml:space="preserve"> שיזומן לחקירה או עדות במשטרת ישראל </w:t>
      </w:r>
      <w:r>
        <w:rPr>
          <w:rFonts w:hint="cs"/>
          <w:sz w:val="28"/>
          <w:szCs w:val="28"/>
          <w:rtl/>
        </w:rPr>
        <w:t xml:space="preserve">בכל הקשור למקרים שהתרחשו במסגרת העבודה, </w:t>
      </w:r>
      <w:r w:rsidRPr="00682290">
        <w:rPr>
          <w:sz w:val="28"/>
          <w:szCs w:val="28"/>
          <w:rtl/>
        </w:rPr>
        <w:t>ילווה ע"י עורך דין מהמשרד הנ"ל. עורך הדין ייצג את ה</w:t>
      </w:r>
      <w:r>
        <w:rPr>
          <w:rFonts w:hint="cs"/>
          <w:sz w:val="28"/>
          <w:szCs w:val="28"/>
          <w:rtl/>
        </w:rPr>
        <w:t xml:space="preserve">עובד </w:t>
      </w:r>
      <w:r w:rsidRPr="00682290">
        <w:rPr>
          <w:sz w:val="28"/>
          <w:szCs w:val="28"/>
          <w:rtl/>
        </w:rPr>
        <w:t>בכל ההליכים המשפטיים החל מחקירת המשטרה ועד לסגירת התיק. במקרה שה</w:t>
      </w:r>
      <w:r>
        <w:rPr>
          <w:rFonts w:hint="cs"/>
          <w:sz w:val="28"/>
          <w:szCs w:val="28"/>
          <w:rtl/>
        </w:rPr>
        <w:t>עובד</w:t>
      </w:r>
      <w:r w:rsidRPr="00682290">
        <w:rPr>
          <w:sz w:val="28"/>
          <w:szCs w:val="28"/>
          <w:rtl/>
        </w:rPr>
        <w:t xml:space="preserve"> יאלץ להיעדר מהעבודה בשל חקירות משטרה ו/או בשל החלטת המשטרה בדבר העסקתו או מתן אישורים להחזיק בנשק, תשלם החברה שכר </w:t>
      </w:r>
      <w:r>
        <w:rPr>
          <w:rFonts w:hint="cs"/>
          <w:sz w:val="28"/>
          <w:szCs w:val="28"/>
          <w:rtl/>
        </w:rPr>
        <w:t>לעובד</w:t>
      </w:r>
      <w:r w:rsidRPr="00682290">
        <w:rPr>
          <w:sz w:val="28"/>
          <w:szCs w:val="28"/>
          <w:rtl/>
        </w:rPr>
        <w:t xml:space="preserve"> עבור זמן ההיעדרות לפי החלטת המנהל.</w:t>
      </w:r>
    </w:p>
    <w:p w14:paraId="02BCCB36" w14:textId="77777777" w:rsidR="00E27E32" w:rsidRPr="00682290" w:rsidRDefault="00E27E32" w:rsidP="00E27E32">
      <w:pPr>
        <w:numPr>
          <w:ilvl w:val="0"/>
          <w:numId w:val="88"/>
        </w:numPr>
        <w:tabs>
          <w:tab w:val="left" w:pos="423"/>
        </w:tabs>
        <w:spacing w:before="120" w:line="360" w:lineRule="auto"/>
        <w:ind w:left="423" w:hanging="424"/>
        <w:contextualSpacing/>
        <w:jc w:val="both"/>
        <w:rPr>
          <w:b/>
          <w:bCs/>
          <w:sz w:val="28"/>
          <w:szCs w:val="28"/>
          <w:rtl/>
        </w:rPr>
      </w:pPr>
      <w:r>
        <w:rPr>
          <w:sz w:val="28"/>
          <w:szCs w:val="28"/>
          <w:rtl/>
        </w:rPr>
        <w:t xml:space="preserve">החברה תעמיד על חשבונה לרשות </w:t>
      </w:r>
      <w:r>
        <w:rPr>
          <w:rFonts w:hint="cs"/>
          <w:sz w:val="28"/>
          <w:szCs w:val="28"/>
          <w:rtl/>
        </w:rPr>
        <w:t>המשרד יועץ חיצוני שלא נותן שירותים שוטפים לחברה, עו"ד המתמחה בדיני עבודה או חשב שכר שייתן מענה מהיר עד 24 שעות מרגע הפנייה, לסוגיות שיועלו בפניו ע"י המנהל</w:t>
      </w:r>
      <w:r w:rsidRPr="00682290">
        <w:rPr>
          <w:sz w:val="28"/>
          <w:szCs w:val="28"/>
          <w:rtl/>
        </w:rPr>
        <w:t xml:space="preserve">,  </w:t>
      </w:r>
      <w:r>
        <w:rPr>
          <w:rFonts w:hint="cs"/>
          <w:sz w:val="28"/>
          <w:szCs w:val="28"/>
          <w:rtl/>
        </w:rPr>
        <w:t xml:space="preserve">עו"ד /חשב השכר יהיה </w:t>
      </w:r>
      <w:r w:rsidRPr="00682290">
        <w:rPr>
          <w:sz w:val="28"/>
          <w:szCs w:val="28"/>
          <w:rtl/>
        </w:rPr>
        <w:t>בעל ותק של 10 שנים לפחות</w:t>
      </w:r>
      <w:r>
        <w:rPr>
          <w:rFonts w:hint="cs"/>
          <w:sz w:val="28"/>
          <w:szCs w:val="28"/>
          <w:rtl/>
        </w:rPr>
        <w:t>.</w:t>
      </w:r>
    </w:p>
    <w:p w14:paraId="1FCC7650" w14:textId="77777777" w:rsidR="00E27E32" w:rsidRPr="00BB29E0" w:rsidRDefault="00E27E32" w:rsidP="00E27E32">
      <w:pPr>
        <w:tabs>
          <w:tab w:val="left" w:pos="423"/>
        </w:tabs>
        <w:spacing w:before="120" w:line="360" w:lineRule="auto"/>
        <w:ind w:left="423"/>
        <w:contextualSpacing/>
        <w:jc w:val="both"/>
        <w:rPr>
          <w:rFonts w:ascii="David" w:hAnsi="David"/>
        </w:rPr>
      </w:pPr>
    </w:p>
    <w:p w14:paraId="01E3AE8A" w14:textId="77777777" w:rsidR="00E27E32" w:rsidRDefault="00E27E32" w:rsidP="00103EBC">
      <w:pPr>
        <w:spacing w:before="120" w:line="320" w:lineRule="exact"/>
        <w:ind w:left="397"/>
        <w:jc w:val="both"/>
        <w:rPr>
          <w:b/>
          <w:bCs/>
          <w:sz w:val="28"/>
          <w:szCs w:val="32"/>
          <w:rtl/>
          <w:lang w:val="x-none" w:eastAsia="he-IL"/>
        </w:rPr>
      </w:pPr>
      <w:r>
        <w:rPr>
          <w:b/>
          <w:bCs/>
          <w:sz w:val="28"/>
          <w:szCs w:val="32"/>
          <w:rtl/>
          <w:lang w:val="x-none" w:eastAsia="he-IL"/>
        </w:rPr>
        <w:br w:type="page"/>
      </w:r>
    </w:p>
    <w:p w14:paraId="16AB9597" w14:textId="77777777" w:rsidR="00103EBC" w:rsidRPr="00606630" w:rsidRDefault="003D5D68" w:rsidP="00103EBC">
      <w:pPr>
        <w:spacing w:before="120" w:line="320" w:lineRule="exact"/>
        <w:ind w:left="397"/>
        <w:jc w:val="both"/>
        <w:rPr>
          <w:b/>
          <w:bCs/>
          <w:sz w:val="28"/>
          <w:szCs w:val="32"/>
          <w:lang w:val="x-none" w:eastAsia="he-IL"/>
        </w:rPr>
      </w:pPr>
      <w:r>
        <w:rPr>
          <w:rFonts w:hint="cs"/>
          <w:b/>
          <w:bCs/>
          <w:sz w:val="28"/>
          <w:szCs w:val="32"/>
          <w:rtl/>
          <w:lang w:val="x-none" w:eastAsia="he-IL"/>
        </w:rPr>
        <w:lastRenderedPageBreak/>
        <w:t xml:space="preserve">החברה </w:t>
      </w:r>
      <w:r w:rsidR="00103EBC" w:rsidRPr="00606630">
        <w:rPr>
          <w:rFonts w:hint="cs"/>
          <w:b/>
          <w:bCs/>
          <w:sz w:val="28"/>
          <w:szCs w:val="32"/>
          <w:rtl/>
          <w:lang w:val="x-none" w:eastAsia="he-IL"/>
        </w:rPr>
        <w:t xml:space="preserve">- עץ מבנה </w:t>
      </w:r>
    </w:p>
    <w:p w14:paraId="4F9670D6" w14:textId="77777777" w:rsidR="00103EBC" w:rsidRPr="00606630" w:rsidRDefault="00103EBC" w:rsidP="00103EBC">
      <w:pPr>
        <w:spacing w:before="120" w:line="320" w:lineRule="exact"/>
        <w:ind w:left="397"/>
        <w:jc w:val="both"/>
        <w:rPr>
          <w:rFonts w:cs="Times New Roman"/>
          <w:sz w:val="20"/>
          <w:szCs w:val="24"/>
          <w:rtl/>
          <w:lang w:val="x-none" w:eastAsia="he-IL"/>
        </w:rPr>
      </w:pPr>
    </w:p>
    <w:p w14:paraId="5973AE50" w14:textId="77777777" w:rsidR="00103EBC" w:rsidRDefault="00103EBC" w:rsidP="00103EBC">
      <w:pPr>
        <w:spacing w:before="120" w:line="320" w:lineRule="exact"/>
        <w:ind w:left="397"/>
        <w:jc w:val="both"/>
        <w:rPr>
          <w:rFonts w:cs="Times New Roman"/>
          <w:sz w:val="20"/>
          <w:szCs w:val="24"/>
          <w:rtl/>
          <w:lang w:val="x-none" w:eastAsia="he-IL"/>
        </w:rPr>
      </w:pPr>
    </w:p>
    <w:p w14:paraId="45F31478" w14:textId="77777777" w:rsidR="00103EBC" w:rsidRPr="00606630" w:rsidRDefault="00103EBC" w:rsidP="00103EBC">
      <w:pPr>
        <w:spacing w:before="120" w:line="320" w:lineRule="exact"/>
        <w:ind w:left="397"/>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25312" behindDoc="0" locked="0" layoutInCell="1" allowOverlap="1" wp14:anchorId="7CE13239" wp14:editId="6650B821">
                <wp:simplePos x="0" y="0"/>
                <wp:positionH relativeFrom="column">
                  <wp:posOffset>2557780</wp:posOffset>
                </wp:positionH>
                <wp:positionV relativeFrom="paragraph">
                  <wp:posOffset>161925</wp:posOffset>
                </wp:positionV>
                <wp:extent cx="1511935" cy="723265"/>
                <wp:effectExtent l="19050" t="19050" r="31115" b="57785"/>
                <wp:wrapNone/>
                <wp:docPr id="23" name="תרשים זרימה: תהליך חלופי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23265"/>
                        </a:xfrm>
                        <a:prstGeom prst="flowChartAlternateProcess">
                          <a:avLst/>
                        </a:prstGeom>
                        <a:solidFill>
                          <a:srgbClr val="F79646"/>
                        </a:solidFill>
                        <a:ln w="38100">
                          <a:solidFill>
                            <a:srgbClr val="F2F2F2"/>
                          </a:solidFill>
                          <a:miter lim="800000"/>
                          <a:headEnd/>
                          <a:tailEnd/>
                        </a:ln>
                        <a:effectLst>
                          <a:outerShdw dist="28398" dir="3806097" algn="ctr" rotWithShape="0">
                            <a:srgbClr val="974706">
                              <a:alpha val="50000"/>
                            </a:srgbClr>
                          </a:outerShdw>
                        </a:effectLst>
                      </wps:spPr>
                      <wps:txbx>
                        <w:txbxContent>
                          <w:p w14:paraId="7026BFDE" w14:textId="77777777" w:rsidR="00B96B1E" w:rsidRPr="004A60DC" w:rsidRDefault="00B96B1E" w:rsidP="00103EBC">
                            <w:pPr>
                              <w:rPr>
                                <w:b/>
                                <w:bCs/>
                                <w:rtl/>
                              </w:rPr>
                            </w:pPr>
                            <w:r w:rsidRPr="004A60DC">
                              <w:rPr>
                                <w:rFonts w:hint="cs"/>
                                <w:b/>
                                <w:bCs/>
                                <w:rtl/>
                              </w:rPr>
                              <w:t xml:space="preserve">מנהל אגף הביטחון </w:t>
                            </w:r>
                          </w:p>
                          <w:p w14:paraId="199B8B15" w14:textId="77777777" w:rsidR="00B96B1E" w:rsidRPr="004A60DC" w:rsidRDefault="00B96B1E" w:rsidP="00103EBC">
                            <w:pPr>
                              <w:rPr>
                                <w:b/>
                                <w:bCs/>
                              </w:rPr>
                            </w:pPr>
                            <w:r w:rsidRPr="004A60DC">
                              <w:rPr>
                                <w:rFonts w:hint="cs"/>
                                <w:b/>
                                <w:bCs/>
                                <w:rtl/>
                              </w:rPr>
                              <w:t>משרד השיכון והבינוי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תרשים זרימה: תהליך חלופי 23" o:spid="_x0000_s1026" type="#_x0000_t176" style="position:absolute;left:0;text-align:left;margin-left:201.4pt;margin-top:12.75pt;width:119.05pt;height:56.9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" fillcolor="#f79646" strokecolor="#f2f2f2" strokeweight="3pt">
                <v:shadow on="t" color="#974706" opacity=".5" offset="1pt"/>
                <v:textbox>
                  <w:txbxContent>
                    <w:p w14:paraId="7026BFDE" w14:textId="77777777" w:rsidR="00B96B1E" w:rsidRPr="004A60DC" w:rsidRDefault="00B96B1E" w:rsidP="00103EBC">
                      <w:pPr>
                        <w:rPr>
                          <w:b/>
                          <w:bCs/>
                          <w:rtl/>
                        </w:rPr>
                      </w:pPr>
                      <w:r w:rsidRPr="004A60DC">
                        <w:rPr>
                          <w:rFonts w:hint="cs"/>
                          <w:b/>
                          <w:bCs/>
                          <w:rtl/>
                        </w:rPr>
                        <w:t xml:space="preserve">מנהל אגף הביטחון </w:t>
                      </w:r>
                    </w:p>
                    <w:p w14:paraId="199B8B15" w14:textId="77777777" w:rsidR="00B96B1E" w:rsidRPr="004A60DC" w:rsidRDefault="00B96B1E" w:rsidP="00103EBC">
                      <w:pPr>
                        <w:rPr>
                          <w:b/>
                          <w:bCs/>
                        </w:rPr>
                      </w:pPr>
                      <w:r w:rsidRPr="004A60DC">
                        <w:rPr>
                          <w:rFonts w:hint="cs"/>
                          <w:b/>
                          <w:bCs/>
                          <w:rtl/>
                        </w:rPr>
                        <w:t>משרד השיכון והבינוי</w:t>
                      </w:r>
                    </w:p>
                  </w:txbxContent>
                </v:textbox>
              </v:shape>
            </w:pict>
          </mc:Fallback>
        </mc:AlternateContent>
      </w:r>
    </w:p>
    <w:p w14:paraId="19651E88"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57510033"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59819897"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299" distR="114299" simplePos="0" relativeHeight="251730432" behindDoc="0" locked="0" layoutInCell="1" allowOverlap="1" wp14:anchorId="41B4BAE8" wp14:editId="4D7325DB">
                <wp:simplePos x="0" y="0"/>
                <wp:positionH relativeFrom="column">
                  <wp:posOffset>3352799</wp:posOffset>
                </wp:positionH>
                <wp:positionV relativeFrom="paragraph">
                  <wp:posOffset>85725</wp:posOffset>
                </wp:positionV>
                <wp:extent cx="0" cy="266700"/>
                <wp:effectExtent l="0" t="0" r="19050" b="19050"/>
                <wp:wrapNone/>
                <wp:docPr id="22" name="מחבר חץ ישר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22" o:spid="_x0000_s1026" type="#_x0000_t32" style="position:absolute;left:0;text-align:left;margin-left:264pt;margin-top:6.75pt;width:0;height:21pt;z-index:251730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"/>
            </w:pict>
          </mc:Fallback>
        </mc:AlternateContent>
      </w:r>
    </w:p>
    <w:p w14:paraId="5BC7C08E"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26336" behindDoc="0" locked="0" layoutInCell="1" allowOverlap="1" wp14:anchorId="558018A6" wp14:editId="2E3E8D32">
                <wp:simplePos x="0" y="0"/>
                <wp:positionH relativeFrom="column">
                  <wp:posOffset>2557780</wp:posOffset>
                </wp:positionH>
                <wp:positionV relativeFrom="paragraph">
                  <wp:posOffset>114935</wp:posOffset>
                </wp:positionV>
                <wp:extent cx="1548130" cy="720090"/>
                <wp:effectExtent l="19050" t="19050" r="33020" b="60960"/>
                <wp:wrapNone/>
                <wp:docPr id="21" name="תרשים זרימה: תהליך חלופי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8130" cy="720090"/>
                        </a:xfrm>
                        <a:prstGeom prst="flowChartAlternateProcess">
                          <a:avLst/>
                        </a:prstGeom>
                        <a:solidFill>
                          <a:srgbClr val="F79646"/>
                        </a:solidFill>
                        <a:ln w="38100">
                          <a:solidFill>
                            <a:srgbClr val="F2F2F2"/>
                          </a:solidFill>
                          <a:miter lim="800000"/>
                          <a:headEnd/>
                          <a:tailEnd/>
                        </a:ln>
                        <a:effectLst>
                          <a:outerShdw dist="28398" dir="3806097" algn="ctr" rotWithShape="0">
                            <a:srgbClr val="974706">
                              <a:alpha val="50000"/>
                            </a:srgbClr>
                          </a:outerShdw>
                        </a:effectLst>
                      </wps:spPr>
                      <wps:txbx>
                        <w:txbxContent>
                          <w:p w14:paraId="700152E4" w14:textId="77777777" w:rsidR="00B96B1E" w:rsidRPr="00347E19" w:rsidRDefault="00B96B1E" w:rsidP="00103EBC">
                            <w:pPr>
                              <w:jc w:val="center"/>
                              <w:rPr>
                                <w:b/>
                                <w:bCs/>
                              </w:rPr>
                            </w:pPr>
                            <w:r w:rsidRPr="00347E19">
                              <w:rPr>
                                <w:rFonts w:hint="cs"/>
                                <w:b/>
                                <w:bCs/>
                                <w:rtl/>
                              </w:rPr>
                              <w:t>ממונה ביטחון (מנב"ט) מזרח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21" o:spid="_x0000_s1027" type="#_x0000_t176" style="position:absolute;left:0;text-align:left;margin-left:201.4pt;margin-top:9.05pt;width:121.9pt;height:56.7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" fillcolor="#f79646" strokecolor="#f2f2f2" strokeweight="3pt">
                <v:shadow on="t" color="#974706" opacity=".5" offset="1pt"/>
                <v:textbox>
                  <w:txbxContent>
                    <w:p w14:paraId="700152E4" w14:textId="77777777" w:rsidR="00B96B1E" w:rsidRPr="00347E19" w:rsidRDefault="00B96B1E" w:rsidP="00103EBC">
                      <w:pPr>
                        <w:jc w:val="center"/>
                        <w:rPr>
                          <w:b/>
                          <w:bCs/>
                        </w:rPr>
                      </w:pPr>
                      <w:r w:rsidRPr="00347E19">
                        <w:rPr>
                          <w:rFonts w:hint="cs"/>
                          <w:b/>
                          <w:bCs/>
                          <w:rtl/>
                        </w:rPr>
                        <w:t>ממונה ביטחון (מנב"ט) מזרח ירושלים</w:t>
                      </w:r>
                    </w:p>
                  </w:txbxContent>
                </v:textbox>
              </v:shape>
            </w:pict>
          </mc:Fallback>
        </mc:AlternateContent>
      </w:r>
    </w:p>
    <w:p w14:paraId="1932F06A" w14:textId="77777777" w:rsidR="00103EBC" w:rsidRPr="00606630" w:rsidRDefault="00103EBC" w:rsidP="00103EBC">
      <w:pPr>
        <w:spacing w:before="120" w:line="320" w:lineRule="exact"/>
        <w:ind w:left="1380"/>
        <w:jc w:val="both"/>
        <w:rPr>
          <w:rFonts w:cs="Times New Roman"/>
          <w:sz w:val="20"/>
          <w:szCs w:val="24"/>
          <w:lang w:val="x-none" w:eastAsia="he-IL"/>
        </w:rPr>
      </w:pPr>
    </w:p>
    <w:p w14:paraId="523DCA67" w14:textId="77777777" w:rsidR="00103EBC" w:rsidRPr="00606630" w:rsidRDefault="00103EBC" w:rsidP="00103EBC">
      <w:pPr>
        <w:spacing w:before="120" w:line="320" w:lineRule="exact"/>
        <w:ind w:left="1380"/>
        <w:jc w:val="both"/>
        <w:rPr>
          <w:rFonts w:cs="Times New Roman"/>
          <w:sz w:val="20"/>
          <w:szCs w:val="24"/>
          <w:lang w:val="x-none" w:eastAsia="he-IL"/>
        </w:rPr>
      </w:pPr>
    </w:p>
    <w:p w14:paraId="278ABE97"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31456" behindDoc="0" locked="0" layoutInCell="1" allowOverlap="1" wp14:anchorId="30BB786E" wp14:editId="2307CF75">
                <wp:simplePos x="0" y="0"/>
                <wp:positionH relativeFrom="column">
                  <wp:posOffset>3352800</wp:posOffset>
                </wp:positionH>
                <wp:positionV relativeFrom="paragraph">
                  <wp:posOffset>-3175</wp:posOffset>
                </wp:positionV>
                <wp:extent cx="3810" cy="165100"/>
                <wp:effectExtent l="0" t="0" r="34290" b="25400"/>
                <wp:wrapNone/>
                <wp:docPr id="20" name="מחבר חץ ישר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165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20" o:spid="_x0000_s1026" type="#_x0000_t32" style="position:absolute;left:0;text-align:left;margin-left:264pt;margin-top:-.25pt;width:.3pt;height:13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"/>
            </w:pict>
          </mc:Fallback>
        </mc:AlternateContent>
      </w:r>
      <w:r>
        <w:rPr>
          <w:rFonts w:cs="Times New Roman"/>
          <w:noProof/>
          <w:sz w:val="20"/>
          <w:szCs w:val="24"/>
          <w:rtl/>
        </w:rPr>
        <mc:AlternateContent>
          <mc:Choice Requires="wps">
            <w:drawing>
              <wp:anchor distT="0" distB="0" distL="114300" distR="114300" simplePos="0" relativeHeight="251727360" behindDoc="0" locked="0" layoutInCell="1" allowOverlap="1" wp14:anchorId="7DAE7785" wp14:editId="292C161D">
                <wp:simplePos x="0" y="0"/>
                <wp:positionH relativeFrom="column">
                  <wp:posOffset>2599055</wp:posOffset>
                </wp:positionH>
                <wp:positionV relativeFrom="paragraph">
                  <wp:posOffset>161925</wp:posOffset>
                </wp:positionV>
                <wp:extent cx="1511935" cy="619125"/>
                <wp:effectExtent l="19050" t="19050" r="31115" b="66675"/>
                <wp:wrapNone/>
                <wp:docPr id="19" name="תרשים זרימה: תהליך חלופי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619125"/>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13401001" w14:textId="77777777" w:rsidR="00B96B1E" w:rsidRPr="00347E19" w:rsidRDefault="00B96B1E" w:rsidP="00103EBC">
                            <w:pPr>
                              <w:jc w:val="center"/>
                              <w:rPr>
                                <w:b/>
                                <w:bCs/>
                              </w:rPr>
                            </w:pPr>
                            <w:r w:rsidRPr="00347E19">
                              <w:rPr>
                                <w:rFonts w:hint="cs"/>
                                <w:b/>
                                <w:bCs/>
                                <w:rtl/>
                              </w:rPr>
                              <w:t>מנהל</w:t>
                            </w:r>
                            <w:r>
                              <w:rPr>
                                <w:rFonts w:hint="cs"/>
                                <w:b/>
                                <w:bCs/>
                                <w:rtl/>
                              </w:rPr>
                              <w:t>/ת</w:t>
                            </w:r>
                            <w:r w:rsidRPr="00347E19">
                              <w:rPr>
                                <w:rFonts w:hint="cs"/>
                                <w:b/>
                                <w:bCs/>
                                <w:rtl/>
                              </w:rPr>
                              <w:t xml:space="preserve"> המשימה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19" o:spid="_x0000_s1028" type="#_x0000_t176" style="position:absolute;left:0;text-align:left;margin-left:204.65pt;margin-top:12.75pt;width:119.05pt;height:48.7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" fillcolor="#9bbb59" strokecolor="#f2f2f2" strokeweight="3pt">
                <v:shadow on="t" color="#4e6128" opacity=".5" offset="1pt"/>
                <v:textbox>
                  <w:txbxContent>
                    <w:p w14:paraId="13401001" w14:textId="77777777" w:rsidR="00B96B1E" w:rsidRPr="00347E19" w:rsidRDefault="00B96B1E" w:rsidP="00103EBC">
                      <w:pPr>
                        <w:jc w:val="center"/>
                        <w:rPr>
                          <w:b/>
                          <w:bCs/>
                        </w:rPr>
                      </w:pPr>
                      <w:r w:rsidRPr="00347E19">
                        <w:rPr>
                          <w:rFonts w:hint="cs"/>
                          <w:b/>
                          <w:bCs/>
                          <w:rtl/>
                        </w:rPr>
                        <w:t>מנהל</w:t>
                      </w:r>
                      <w:r>
                        <w:rPr>
                          <w:rFonts w:hint="cs"/>
                          <w:b/>
                          <w:bCs/>
                          <w:rtl/>
                        </w:rPr>
                        <w:t>/ת</w:t>
                      </w:r>
                      <w:r w:rsidRPr="00347E19">
                        <w:rPr>
                          <w:rFonts w:hint="cs"/>
                          <w:b/>
                          <w:bCs/>
                          <w:rtl/>
                        </w:rPr>
                        <w:t xml:space="preserve"> המשימה</w:t>
                      </w:r>
                    </w:p>
                  </w:txbxContent>
                </v:textbox>
              </v:shape>
            </w:pict>
          </mc:Fallback>
        </mc:AlternateContent>
      </w:r>
    </w:p>
    <w:p w14:paraId="10BE7349"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7559757B"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299" distR="114299" simplePos="0" relativeHeight="251732480" behindDoc="0" locked="0" layoutInCell="1" allowOverlap="1" wp14:anchorId="1B59267C" wp14:editId="4626359E">
                <wp:simplePos x="0" y="0"/>
                <wp:positionH relativeFrom="column">
                  <wp:posOffset>3352799</wp:posOffset>
                </wp:positionH>
                <wp:positionV relativeFrom="paragraph">
                  <wp:posOffset>223520</wp:posOffset>
                </wp:positionV>
                <wp:extent cx="0" cy="1478280"/>
                <wp:effectExtent l="0" t="0" r="19050" b="26670"/>
                <wp:wrapNone/>
                <wp:docPr id="18" name="מחבר חץ ישר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78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8" o:spid="_x0000_s1026" type="#_x0000_t32" style="position:absolute;left:0;text-align:left;margin-left:264pt;margin-top:17.6pt;width:0;height:116.4pt;z-index:251732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"/>
            </w:pict>
          </mc:Fallback>
        </mc:AlternateContent>
      </w:r>
      <w:r>
        <w:rPr>
          <w:rFonts w:cs="Times New Roman"/>
          <w:noProof/>
          <w:sz w:val="20"/>
          <w:szCs w:val="24"/>
          <w:rtl/>
        </w:rPr>
        <mc:AlternateContent>
          <mc:Choice Requires="wps">
            <w:drawing>
              <wp:anchor distT="0" distB="0" distL="114300" distR="114300" simplePos="0" relativeHeight="251740672" behindDoc="0" locked="0" layoutInCell="1" allowOverlap="1" wp14:anchorId="42E3CEAE" wp14:editId="387CD2B6">
                <wp:simplePos x="0" y="0"/>
                <wp:positionH relativeFrom="column">
                  <wp:posOffset>819785</wp:posOffset>
                </wp:positionH>
                <wp:positionV relativeFrom="paragraph">
                  <wp:posOffset>49530</wp:posOffset>
                </wp:positionV>
                <wp:extent cx="1367790" cy="622300"/>
                <wp:effectExtent l="19050" t="19050" r="41910" b="63500"/>
                <wp:wrapNone/>
                <wp:docPr id="17" name="תרשים זרימה: תהליך חלופי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7790" cy="622300"/>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2ED17E4C" w14:textId="77777777" w:rsidR="00B96B1E" w:rsidRPr="00061272" w:rsidRDefault="00B96B1E" w:rsidP="00103EBC">
                            <w:pPr>
                              <w:rPr>
                                <w:b/>
                                <w:bCs/>
                                <w:rtl/>
                              </w:rPr>
                            </w:pPr>
                            <w:r w:rsidRPr="00061272">
                              <w:rPr>
                                <w:rFonts w:hint="cs"/>
                                <w:b/>
                                <w:bCs/>
                                <w:rtl/>
                              </w:rPr>
                              <w:t>רכז</w:t>
                            </w:r>
                            <w:r>
                              <w:rPr>
                                <w:rFonts w:hint="cs"/>
                                <w:b/>
                                <w:bCs/>
                                <w:rtl/>
                              </w:rPr>
                              <w:t>/ת</w:t>
                            </w:r>
                            <w:r w:rsidRPr="00061272">
                              <w:rPr>
                                <w:rFonts w:hint="cs"/>
                                <w:b/>
                                <w:bCs/>
                                <w:rtl/>
                              </w:rPr>
                              <w:t xml:space="preserve"> פרויקט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17" o:spid="_x0000_s1029" type="#_x0000_t176" style="position:absolute;left:0;text-align:left;margin-left:64.55pt;margin-top:3.9pt;width:107.7pt;height:49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" fillcolor="#9bbb59" strokecolor="#f2f2f2" strokeweight="3pt">
                <v:shadow on="t" color="#4e6128" opacity=".5" offset="1pt"/>
                <v:textbox>
                  <w:txbxContent>
                    <w:p w14:paraId="2ED17E4C" w14:textId="77777777" w:rsidR="00B96B1E" w:rsidRPr="00061272" w:rsidRDefault="00B96B1E" w:rsidP="00103EBC">
                      <w:pPr>
                        <w:rPr>
                          <w:b/>
                          <w:bCs/>
                          <w:rtl/>
                        </w:rPr>
                      </w:pPr>
                      <w:r w:rsidRPr="00061272">
                        <w:rPr>
                          <w:rFonts w:hint="cs"/>
                          <w:b/>
                          <w:bCs/>
                          <w:rtl/>
                        </w:rPr>
                        <w:t>רכז</w:t>
                      </w:r>
                      <w:r>
                        <w:rPr>
                          <w:rFonts w:hint="cs"/>
                          <w:b/>
                          <w:bCs/>
                          <w:rtl/>
                        </w:rPr>
                        <w:t>/ת</w:t>
                      </w:r>
                      <w:r w:rsidRPr="00061272">
                        <w:rPr>
                          <w:rFonts w:hint="cs"/>
                          <w:b/>
                          <w:bCs/>
                          <w:rtl/>
                        </w:rPr>
                        <w:t xml:space="preserve"> פרויקט</w:t>
                      </w:r>
                    </w:p>
                  </w:txbxContent>
                </v:textbox>
              </v:shape>
            </w:pict>
          </mc:Fallback>
        </mc:AlternateContent>
      </w:r>
    </w:p>
    <w:p w14:paraId="03FCF835"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43744" behindDoc="0" locked="0" layoutInCell="1" allowOverlap="1" wp14:anchorId="27AC605E" wp14:editId="1AF9BE3B">
                <wp:simplePos x="0" y="0"/>
                <wp:positionH relativeFrom="column">
                  <wp:posOffset>2247265</wp:posOffset>
                </wp:positionH>
                <wp:positionV relativeFrom="paragraph">
                  <wp:posOffset>138430</wp:posOffset>
                </wp:positionV>
                <wp:extent cx="1105535" cy="635"/>
                <wp:effectExtent l="0" t="0" r="18415" b="37465"/>
                <wp:wrapNone/>
                <wp:docPr id="16" name="מחבר חץ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55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6" o:spid="_x0000_s1026" type="#_x0000_t32" style="position:absolute;left:0;text-align:left;margin-left:176.95pt;margin-top:10.9pt;width:87.05pt;height:.0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"/>
            </w:pict>
          </mc:Fallback>
        </mc:AlternateContent>
      </w:r>
    </w:p>
    <w:p w14:paraId="1ACABAEF"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28384" behindDoc="0" locked="0" layoutInCell="1" allowOverlap="1" wp14:anchorId="7A03AD3B" wp14:editId="7A199B6E">
                <wp:simplePos x="0" y="0"/>
                <wp:positionH relativeFrom="column">
                  <wp:posOffset>819785</wp:posOffset>
                </wp:positionH>
                <wp:positionV relativeFrom="paragraph">
                  <wp:posOffset>224790</wp:posOffset>
                </wp:positionV>
                <wp:extent cx="1367790" cy="723265"/>
                <wp:effectExtent l="19050" t="19050" r="41910" b="57785"/>
                <wp:wrapNone/>
                <wp:docPr id="15" name="תרשים זרימה: תהליך חלופי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7790" cy="723265"/>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79C9EC77" w14:textId="77777777" w:rsidR="00B96B1E" w:rsidRDefault="00B96B1E" w:rsidP="00103EBC">
                            <w:pPr>
                              <w:jc w:val="center"/>
                              <w:rPr>
                                <w:b/>
                                <w:bCs/>
                                <w:rtl/>
                              </w:rPr>
                            </w:pPr>
                            <w:r w:rsidRPr="00347E19">
                              <w:rPr>
                                <w:rFonts w:hint="cs"/>
                                <w:b/>
                                <w:bCs/>
                                <w:rtl/>
                              </w:rPr>
                              <w:t>פקיד</w:t>
                            </w:r>
                            <w:r>
                              <w:rPr>
                                <w:rFonts w:hint="cs"/>
                                <w:b/>
                                <w:bCs/>
                                <w:rtl/>
                              </w:rPr>
                              <w:t>/</w:t>
                            </w:r>
                            <w:r w:rsidRPr="00347E19">
                              <w:rPr>
                                <w:rFonts w:hint="cs"/>
                                <w:b/>
                                <w:bCs/>
                                <w:rtl/>
                              </w:rPr>
                              <w:t>ה</w:t>
                            </w:r>
                            <w:r>
                              <w:rPr>
                                <w:rFonts w:hint="cs"/>
                                <w:b/>
                                <w:bCs/>
                                <w:rtl/>
                              </w:rPr>
                              <w:t xml:space="preserve"> </w:t>
                            </w:r>
                          </w:p>
                          <w:p w14:paraId="528183F2" w14:textId="77777777" w:rsidR="00B96B1E" w:rsidRPr="00347E19" w:rsidRDefault="00B96B1E" w:rsidP="00103EBC">
                            <w:pPr>
                              <w:jc w:val="center"/>
                              <w:rPr>
                                <w:b/>
                                <w:bCs/>
                                <w:rtl/>
                              </w:rPr>
                            </w:pPr>
                            <w:r>
                              <w:rPr>
                                <w:rFonts w:hint="cs"/>
                                <w:b/>
                                <w:bCs/>
                                <w:rtl/>
                              </w:rPr>
                              <w:t xml:space="preserve">                          (2)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15" o:spid="_x0000_s1030" type="#_x0000_t176" style="position:absolute;left:0;text-align:left;margin-left:64.55pt;margin-top:17.7pt;width:107.7pt;height:56.9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" fillcolor="#9bbb59" strokecolor="#f2f2f2" strokeweight="3pt">
                <v:shadow on="t" color="#4e6128" opacity=".5" offset="1pt"/>
                <v:textbox>
                  <w:txbxContent>
                    <w:p w14:paraId="79C9EC77" w14:textId="77777777" w:rsidR="00B96B1E" w:rsidRDefault="00B96B1E" w:rsidP="00103EBC">
                      <w:pPr>
                        <w:jc w:val="center"/>
                        <w:rPr>
                          <w:b/>
                          <w:bCs/>
                          <w:rtl/>
                        </w:rPr>
                      </w:pPr>
                      <w:r w:rsidRPr="00347E19">
                        <w:rPr>
                          <w:rFonts w:hint="cs"/>
                          <w:b/>
                          <w:bCs/>
                          <w:rtl/>
                        </w:rPr>
                        <w:t>פקיד</w:t>
                      </w:r>
                      <w:r>
                        <w:rPr>
                          <w:rFonts w:hint="cs"/>
                          <w:b/>
                          <w:bCs/>
                          <w:rtl/>
                        </w:rPr>
                        <w:t>/</w:t>
                      </w:r>
                      <w:r w:rsidRPr="00347E19">
                        <w:rPr>
                          <w:rFonts w:hint="cs"/>
                          <w:b/>
                          <w:bCs/>
                          <w:rtl/>
                        </w:rPr>
                        <w:t>ה</w:t>
                      </w:r>
                      <w:r>
                        <w:rPr>
                          <w:rFonts w:hint="cs"/>
                          <w:b/>
                          <w:bCs/>
                          <w:rtl/>
                        </w:rPr>
                        <w:t xml:space="preserve"> </w:t>
                      </w:r>
                    </w:p>
                    <w:p w14:paraId="528183F2" w14:textId="77777777" w:rsidR="00B96B1E" w:rsidRPr="00347E19" w:rsidRDefault="00B96B1E" w:rsidP="00103EBC">
                      <w:pPr>
                        <w:jc w:val="center"/>
                        <w:rPr>
                          <w:b/>
                          <w:bCs/>
                          <w:rtl/>
                        </w:rPr>
                      </w:pPr>
                      <w:r>
                        <w:rPr>
                          <w:rFonts w:hint="cs"/>
                          <w:b/>
                          <w:bCs/>
                          <w:rtl/>
                        </w:rPr>
                        <w:t xml:space="preserve">                          (2)                         (2)</w:t>
                      </w:r>
                    </w:p>
                  </w:txbxContent>
                </v:textbox>
              </v:shape>
            </w:pict>
          </mc:Fallback>
        </mc:AlternateContent>
      </w:r>
      <w:r>
        <w:rPr>
          <w:rFonts w:cs="Times New Roman"/>
          <w:noProof/>
          <w:sz w:val="20"/>
          <w:szCs w:val="24"/>
          <w:rtl/>
        </w:rPr>
        <mc:AlternateContent>
          <mc:Choice Requires="wps">
            <w:drawing>
              <wp:anchor distT="0" distB="0" distL="114300" distR="114300" simplePos="0" relativeHeight="251729408" behindDoc="0" locked="0" layoutInCell="1" allowOverlap="1" wp14:anchorId="436CB37C" wp14:editId="3C2E84DF">
                <wp:simplePos x="0" y="0"/>
                <wp:positionH relativeFrom="column">
                  <wp:posOffset>4345305</wp:posOffset>
                </wp:positionH>
                <wp:positionV relativeFrom="paragraph">
                  <wp:posOffset>59690</wp:posOffset>
                </wp:positionV>
                <wp:extent cx="1887220" cy="723265"/>
                <wp:effectExtent l="19050" t="19050" r="36830" b="57785"/>
                <wp:wrapNone/>
                <wp:docPr id="14" name="תרשים זרימה: תהליך חלופי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220" cy="723265"/>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69401B93" w14:textId="77777777" w:rsidR="00B96B1E" w:rsidRPr="00061272" w:rsidRDefault="00B96B1E" w:rsidP="00103EBC">
                            <w:pPr>
                              <w:rPr>
                                <w:b/>
                                <w:bCs/>
                                <w:rtl/>
                              </w:rPr>
                            </w:pPr>
                            <w:r w:rsidRPr="00061272">
                              <w:rPr>
                                <w:rFonts w:hint="cs"/>
                                <w:b/>
                                <w:bCs/>
                                <w:rtl/>
                              </w:rPr>
                              <w:t>מנהלן</w:t>
                            </w:r>
                            <w:r>
                              <w:rPr>
                                <w:rFonts w:hint="cs"/>
                                <w:b/>
                                <w:bCs/>
                                <w:rtl/>
                              </w:rPr>
                              <w:t>/ית</w:t>
                            </w:r>
                            <w:r w:rsidRPr="00061272">
                              <w:rPr>
                                <w:rFonts w:hint="cs"/>
                                <w:b/>
                                <w:bCs/>
                                <w:rtl/>
                              </w:rPr>
                              <w:t xml:space="preserve"> </w:t>
                            </w:r>
                          </w:p>
                          <w:p w14:paraId="5B6ED029" w14:textId="77777777" w:rsidR="00B96B1E" w:rsidRPr="00061272" w:rsidRDefault="00B96B1E" w:rsidP="00103EBC">
                            <w:pPr>
                              <w:rPr>
                                <w:b/>
                                <w:bCs/>
                              </w:rPr>
                            </w:pPr>
                            <w:r>
                              <w:rPr>
                                <w:rFonts w:hint="cs"/>
                                <w:b/>
                                <w:bCs/>
                                <w:rtl/>
                              </w:rPr>
                              <w:t>מפקח/ת</w:t>
                            </w:r>
                            <w:r w:rsidRPr="00061272">
                              <w:rPr>
                                <w:rFonts w:hint="cs"/>
                                <w:b/>
                                <w:bCs/>
                                <w:rtl/>
                              </w:rPr>
                              <w:t xml:space="preserve"> תחזוקה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14" o:spid="_x0000_s1031" type="#_x0000_t176" style="position:absolute;left:0;text-align:left;margin-left:342.15pt;margin-top:4.7pt;width:148.6pt;height:56.9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" fillcolor="#9bbb59" strokecolor="#f2f2f2" strokeweight="3pt">
                <v:shadow on="t" color="#4e6128" opacity=".5" offset="1pt"/>
                <v:textbox>
                  <w:txbxContent>
                    <w:p w14:paraId="69401B93" w14:textId="77777777" w:rsidR="00B96B1E" w:rsidRPr="00061272" w:rsidRDefault="00B96B1E" w:rsidP="00103EBC">
                      <w:pPr>
                        <w:rPr>
                          <w:b/>
                          <w:bCs/>
                          <w:rtl/>
                        </w:rPr>
                      </w:pPr>
                      <w:r w:rsidRPr="00061272">
                        <w:rPr>
                          <w:rFonts w:hint="cs"/>
                          <w:b/>
                          <w:bCs/>
                          <w:rtl/>
                        </w:rPr>
                        <w:t>מנהלן</w:t>
                      </w:r>
                      <w:r>
                        <w:rPr>
                          <w:rFonts w:hint="cs"/>
                          <w:b/>
                          <w:bCs/>
                          <w:rtl/>
                        </w:rPr>
                        <w:t>/ית</w:t>
                      </w:r>
                      <w:r w:rsidRPr="00061272">
                        <w:rPr>
                          <w:rFonts w:hint="cs"/>
                          <w:b/>
                          <w:bCs/>
                          <w:rtl/>
                        </w:rPr>
                        <w:t xml:space="preserve"> </w:t>
                      </w:r>
                    </w:p>
                    <w:p w14:paraId="5B6ED029" w14:textId="77777777" w:rsidR="00B96B1E" w:rsidRPr="00061272" w:rsidRDefault="00B96B1E" w:rsidP="00103EBC">
                      <w:pPr>
                        <w:rPr>
                          <w:b/>
                          <w:bCs/>
                        </w:rPr>
                      </w:pPr>
                      <w:r>
                        <w:rPr>
                          <w:rFonts w:hint="cs"/>
                          <w:b/>
                          <w:bCs/>
                          <w:rtl/>
                        </w:rPr>
                        <w:t>מפקח/ת</w:t>
                      </w:r>
                      <w:r w:rsidRPr="00061272">
                        <w:rPr>
                          <w:rFonts w:hint="cs"/>
                          <w:b/>
                          <w:bCs/>
                          <w:rtl/>
                        </w:rPr>
                        <w:t xml:space="preserve"> תחזוקה  (2)</w:t>
                      </w:r>
                    </w:p>
                  </w:txbxContent>
                </v:textbox>
              </v:shape>
            </w:pict>
          </mc:Fallback>
        </mc:AlternateContent>
      </w:r>
    </w:p>
    <w:p w14:paraId="6E7226B5"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34528" behindDoc="0" locked="0" layoutInCell="1" allowOverlap="1" wp14:anchorId="5FAC3D45" wp14:editId="6DB76D3C">
                <wp:simplePos x="0" y="0"/>
                <wp:positionH relativeFrom="column">
                  <wp:posOffset>3356610</wp:posOffset>
                </wp:positionH>
                <wp:positionV relativeFrom="paragraph">
                  <wp:posOffset>187960</wp:posOffset>
                </wp:positionV>
                <wp:extent cx="988695" cy="635"/>
                <wp:effectExtent l="0" t="0" r="20955" b="3746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86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3" o:spid="_x0000_s1026" type="#_x0000_t32" style="position:absolute;left:0;text-align:left;margin-left:264.3pt;margin-top:14.8pt;width:77.85pt;height:.0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"/>
            </w:pict>
          </mc:Fallback>
        </mc:AlternateContent>
      </w:r>
    </w:p>
    <w:p w14:paraId="2C43DD53"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44768" behindDoc="0" locked="0" layoutInCell="1" allowOverlap="1" wp14:anchorId="30E68997" wp14:editId="173923D3">
                <wp:simplePos x="0" y="0"/>
                <wp:positionH relativeFrom="column">
                  <wp:posOffset>2247265</wp:posOffset>
                </wp:positionH>
                <wp:positionV relativeFrom="paragraph">
                  <wp:posOffset>71120</wp:posOffset>
                </wp:positionV>
                <wp:extent cx="1105535" cy="15875"/>
                <wp:effectExtent l="0" t="0" r="18415" b="22225"/>
                <wp:wrapNone/>
                <wp:docPr id="12" name="מחבר חץ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5535" cy="158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2" o:spid="_x0000_s1026" type="#_x0000_t32" style="position:absolute;left:0;text-align:left;margin-left:176.95pt;margin-top:5.6pt;width:87.05pt;height:1.2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"/>
            </w:pict>
          </mc:Fallback>
        </mc:AlternateContent>
      </w:r>
    </w:p>
    <w:p w14:paraId="428E7E76"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6F964F61"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42720" behindDoc="0" locked="0" layoutInCell="1" allowOverlap="1" wp14:anchorId="06201173" wp14:editId="174A1A4F">
                <wp:simplePos x="0" y="0"/>
                <wp:positionH relativeFrom="column">
                  <wp:posOffset>3353435</wp:posOffset>
                </wp:positionH>
                <wp:positionV relativeFrom="paragraph">
                  <wp:posOffset>25400</wp:posOffset>
                </wp:positionV>
                <wp:extent cx="3175" cy="301625"/>
                <wp:effectExtent l="0" t="0" r="34925" b="22225"/>
                <wp:wrapNone/>
                <wp:docPr id="11" name="מחבר חץ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75" cy="301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1" o:spid="_x0000_s1026" type="#_x0000_t32" style="position:absolute;left:0;text-align:left;margin-left:264.05pt;margin-top:2pt;width:.25pt;height:23.75pt;flip:x;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"/>
            </w:pict>
          </mc:Fallback>
        </mc:AlternateContent>
      </w:r>
      <w:r>
        <w:rPr>
          <w:rFonts w:cs="Times New Roman"/>
          <w:noProof/>
          <w:sz w:val="20"/>
          <w:szCs w:val="24"/>
          <w:rtl/>
        </w:rPr>
        <mc:AlternateContent>
          <mc:Choice Requires="wps">
            <w:drawing>
              <wp:anchor distT="0" distB="0" distL="114299" distR="114299" simplePos="0" relativeHeight="251737600" behindDoc="0" locked="0" layoutInCell="1" allowOverlap="1" wp14:anchorId="10DFFEA7" wp14:editId="7C38F7C0">
                <wp:simplePos x="0" y="0"/>
                <wp:positionH relativeFrom="column">
                  <wp:posOffset>5061584</wp:posOffset>
                </wp:positionH>
                <wp:positionV relativeFrom="paragraph">
                  <wp:posOffset>25400</wp:posOffset>
                </wp:positionV>
                <wp:extent cx="0" cy="304800"/>
                <wp:effectExtent l="0" t="0" r="19050" b="19050"/>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4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0" o:spid="_x0000_s1026" type="#_x0000_t32" style="position:absolute;left:0;text-align:left;margin-left:398.55pt;margin-top:2pt;width:0;height:24pt;flip:y;z-index:251737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"/>
            </w:pict>
          </mc:Fallback>
        </mc:AlternateContent>
      </w:r>
      <w:r>
        <w:rPr>
          <w:rFonts w:cs="Times New Roman"/>
          <w:noProof/>
          <w:sz w:val="20"/>
          <w:szCs w:val="24"/>
          <w:rtl/>
        </w:rPr>
        <mc:AlternateContent>
          <mc:Choice Requires="wps">
            <w:drawing>
              <wp:anchor distT="0" distB="0" distL="114300" distR="114300" simplePos="0" relativeHeight="251733504" behindDoc="0" locked="0" layoutInCell="1" allowOverlap="1" wp14:anchorId="30856B99" wp14:editId="097DA753">
                <wp:simplePos x="0" y="0"/>
                <wp:positionH relativeFrom="column">
                  <wp:posOffset>3356610</wp:posOffset>
                </wp:positionH>
                <wp:positionV relativeFrom="paragraph">
                  <wp:posOffset>25400</wp:posOffset>
                </wp:positionV>
                <wp:extent cx="1704975" cy="1270"/>
                <wp:effectExtent l="0" t="0" r="9525" b="36830"/>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04975" cy="1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9" o:spid="_x0000_s1026" type="#_x0000_t32" style="position:absolute;left:0;text-align:left;margin-left:264.3pt;margin-top:2pt;width:134.25pt;height:.1pt;flip:y;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"/>
            </w:pict>
          </mc:Fallback>
        </mc:AlternateContent>
      </w:r>
      <w:r>
        <w:rPr>
          <w:rFonts w:cs="Times New Roman"/>
          <w:noProof/>
          <w:sz w:val="20"/>
          <w:szCs w:val="24"/>
          <w:rtl/>
        </w:rPr>
        <mc:AlternateContent>
          <mc:Choice Requires="wps">
            <w:drawing>
              <wp:anchor distT="0" distB="0" distL="114300" distR="114300" simplePos="0" relativeHeight="251736576" behindDoc="0" locked="0" layoutInCell="1" allowOverlap="1" wp14:anchorId="3488CD5B" wp14:editId="7F3AEA5B">
                <wp:simplePos x="0" y="0"/>
                <wp:positionH relativeFrom="column">
                  <wp:posOffset>1298575</wp:posOffset>
                </wp:positionH>
                <wp:positionV relativeFrom="paragraph">
                  <wp:posOffset>26670</wp:posOffset>
                </wp:positionV>
                <wp:extent cx="635" cy="300355"/>
                <wp:effectExtent l="0" t="0" r="37465" b="2349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0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8" o:spid="_x0000_s1026" type="#_x0000_t32" style="position:absolute;left:0;text-align:left;margin-left:102.25pt;margin-top:2.1pt;width:.05pt;height:23.65pt;flip:y;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"/>
            </w:pict>
          </mc:Fallback>
        </mc:AlternateContent>
      </w:r>
      <w:r>
        <w:rPr>
          <w:rFonts w:cs="Times New Roman"/>
          <w:noProof/>
          <w:sz w:val="20"/>
          <w:szCs w:val="24"/>
          <w:rtl/>
        </w:rPr>
        <mc:AlternateContent>
          <mc:Choice Requires="wps">
            <w:drawing>
              <wp:anchor distT="0" distB="0" distL="114300" distR="114300" simplePos="0" relativeHeight="251735552" behindDoc="0" locked="0" layoutInCell="1" allowOverlap="1" wp14:anchorId="123D9E25" wp14:editId="60E8B94C">
                <wp:simplePos x="0" y="0"/>
                <wp:positionH relativeFrom="column">
                  <wp:posOffset>1299210</wp:posOffset>
                </wp:positionH>
                <wp:positionV relativeFrom="paragraph">
                  <wp:posOffset>26670</wp:posOffset>
                </wp:positionV>
                <wp:extent cx="2057400" cy="2540"/>
                <wp:effectExtent l="0" t="0" r="19050" b="35560"/>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57400" cy="25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7" o:spid="_x0000_s1026" type="#_x0000_t32" style="position:absolute;left:0;text-align:left;margin-left:102.3pt;margin-top:2.1pt;width:162pt;height:.2pt;flip:y;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"/>
            </w:pict>
          </mc:Fallback>
        </mc:AlternateContent>
      </w:r>
    </w:p>
    <w:p w14:paraId="74702642" w14:textId="77777777" w:rsidR="00103EBC" w:rsidRPr="00606630" w:rsidRDefault="00103EBC" w:rsidP="00103EBC">
      <w:pPr>
        <w:spacing w:before="120" w:line="320" w:lineRule="exact"/>
        <w:ind w:left="1380"/>
        <w:jc w:val="both"/>
        <w:rPr>
          <w:rFonts w:cs="Times New Roman"/>
          <w:sz w:val="20"/>
          <w:szCs w:val="24"/>
          <w:rtl/>
          <w:lang w:val="x-none" w:eastAsia="he-IL"/>
        </w:rPr>
      </w:pPr>
      <w:r>
        <w:rPr>
          <w:rFonts w:cs="Times New Roman"/>
          <w:noProof/>
          <w:sz w:val="20"/>
          <w:szCs w:val="24"/>
          <w:rtl/>
        </w:rPr>
        <mc:AlternateContent>
          <mc:Choice Requires="wps">
            <w:drawing>
              <wp:anchor distT="0" distB="0" distL="114300" distR="114300" simplePos="0" relativeHeight="251741696" behindDoc="0" locked="0" layoutInCell="1" allowOverlap="1" wp14:anchorId="5B1979DD" wp14:editId="7B650AA5">
                <wp:simplePos x="0" y="0"/>
                <wp:positionH relativeFrom="column">
                  <wp:posOffset>4158615</wp:posOffset>
                </wp:positionH>
                <wp:positionV relativeFrom="paragraph">
                  <wp:posOffset>50800</wp:posOffset>
                </wp:positionV>
                <wp:extent cx="1678940" cy="720090"/>
                <wp:effectExtent l="19050" t="19050" r="35560" b="60960"/>
                <wp:wrapNone/>
                <wp:docPr id="6" name="תרשים זרימה: תהליך חלופי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720090"/>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0D48E8FB"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411E9331" w14:textId="77777777" w:rsidR="00B96B1E" w:rsidRPr="00061272" w:rsidRDefault="00B96B1E" w:rsidP="00103EBC">
                            <w:pPr>
                              <w:rPr>
                                <w:b/>
                                <w:bCs/>
                              </w:rPr>
                            </w:pPr>
                            <w:r w:rsidRPr="00061272">
                              <w:rPr>
                                <w:rFonts w:hint="cs"/>
                                <w:b/>
                                <w:bCs/>
                                <w:rtl/>
                              </w:rPr>
                              <w:t>העיר העתיקה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6" o:spid="_x0000_s1032" type="#_x0000_t176" style="position:absolute;left:0;text-align:left;margin-left:327.45pt;margin-top:4pt;width:132.2pt;height:56.7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" fillcolor="#9bbb59" strokecolor="#f2f2f2" strokeweight="3pt">
                <v:shadow on="t" color="#4e6128" opacity=".5" offset="1pt"/>
                <v:textbox>
                  <w:txbxContent>
                    <w:p w14:paraId="0D48E8FB"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411E9331" w14:textId="77777777" w:rsidR="00B96B1E" w:rsidRPr="00061272" w:rsidRDefault="00B96B1E" w:rsidP="00103EBC">
                      <w:pPr>
                        <w:rPr>
                          <w:b/>
                          <w:bCs/>
                        </w:rPr>
                      </w:pPr>
                      <w:r w:rsidRPr="00061272">
                        <w:rPr>
                          <w:rFonts w:hint="cs"/>
                          <w:b/>
                          <w:bCs/>
                          <w:rtl/>
                        </w:rPr>
                        <w:t>העיר העתיקה</w:t>
                      </w:r>
                    </w:p>
                  </w:txbxContent>
                </v:textbox>
              </v:shape>
            </w:pict>
          </mc:Fallback>
        </mc:AlternateContent>
      </w:r>
      <w:r>
        <w:rPr>
          <w:rFonts w:cs="Times New Roman"/>
          <w:noProof/>
          <w:sz w:val="20"/>
          <w:szCs w:val="24"/>
          <w:rtl/>
        </w:rPr>
        <mc:AlternateContent>
          <mc:Choice Requires="wps">
            <w:drawing>
              <wp:anchor distT="0" distB="0" distL="114300" distR="114300" simplePos="0" relativeHeight="251739648" behindDoc="0" locked="0" layoutInCell="1" allowOverlap="1" wp14:anchorId="6E564357" wp14:editId="7E6253EB">
                <wp:simplePos x="0" y="0"/>
                <wp:positionH relativeFrom="column">
                  <wp:posOffset>454025</wp:posOffset>
                </wp:positionH>
                <wp:positionV relativeFrom="paragraph">
                  <wp:posOffset>47625</wp:posOffset>
                </wp:positionV>
                <wp:extent cx="1678940" cy="723265"/>
                <wp:effectExtent l="19050" t="19050" r="35560" b="57785"/>
                <wp:wrapNone/>
                <wp:docPr id="5" name="תרשים זרימה: תהליך חלופי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723265"/>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4E91FC8C"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51926019" w14:textId="77777777" w:rsidR="00B96B1E" w:rsidRPr="00061272" w:rsidRDefault="00B96B1E" w:rsidP="00103EBC">
                            <w:pPr>
                              <w:rPr>
                                <w:b/>
                                <w:bCs/>
                              </w:rPr>
                            </w:pPr>
                            <w:r w:rsidRPr="00061272">
                              <w:rPr>
                                <w:rFonts w:hint="cs"/>
                                <w:b/>
                                <w:bCs/>
                                <w:rtl/>
                              </w:rPr>
                              <w:t>רכס הר הזיתים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5" o:spid="_x0000_s1033" type="#_x0000_t176" style="position:absolute;left:0;text-align:left;margin-left:35.75pt;margin-top:3.75pt;width:132.2pt;height:56.9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" fillcolor="#9bbb59" strokecolor="#f2f2f2" strokeweight="3pt">
                <v:shadow on="t" color="#4e6128" opacity=".5" offset="1pt"/>
                <v:textbox>
                  <w:txbxContent>
                    <w:p w14:paraId="4E91FC8C"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51926019" w14:textId="77777777" w:rsidR="00B96B1E" w:rsidRPr="00061272" w:rsidRDefault="00B96B1E" w:rsidP="00103EBC">
                      <w:pPr>
                        <w:rPr>
                          <w:b/>
                          <w:bCs/>
                        </w:rPr>
                      </w:pPr>
                      <w:r w:rsidRPr="00061272">
                        <w:rPr>
                          <w:rFonts w:hint="cs"/>
                          <w:b/>
                          <w:bCs/>
                          <w:rtl/>
                        </w:rPr>
                        <w:t>רכס הר הזיתים</w:t>
                      </w:r>
                    </w:p>
                  </w:txbxContent>
                </v:textbox>
              </v:shape>
            </w:pict>
          </mc:Fallback>
        </mc:AlternateContent>
      </w:r>
      <w:r>
        <w:rPr>
          <w:rFonts w:cs="Times New Roman"/>
          <w:noProof/>
          <w:sz w:val="20"/>
          <w:szCs w:val="24"/>
          <w:rtl/>
        </w:rPr>
        <mc:AlternateContent>
          <mc:Choice Requires="wps">
            <w:drawing>
              <wp:anchor distT="0" distB="0" distL="114300" distR="114300" simplePos="0" relativeHeight="251738624" behindDoc="0" locked="0" layoutInCell="1" allowOverlap="1" wp14:anchorId="1D3A4D31" wp14:editId="60B01D27">
                <wp:simplePos x="0" y="0"/>
                <wp:positionH relativeFrom="column">
                  <wp:posOffset>2301875</wp:posOffset>
                </wp:positionH>
                <wp:positionV relativeFrom="paragraph">
                  <wp:posOffset>47625</wp:posOffset>
                </wp:positionV>
                <wp:extent cx="1678940" cy="723265"/>
                <wp:effectExtent l="19050" t="19050" r="35560" b="57785"/>
                <wp:wrapNone/>
                <wp:docPr id="4" name="תרשים זרימה: תהליך חלופי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723265"/>
                        </a:xfrm>
                        <a:prstGeom prst="flowChartAlternateProcess">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2580514B"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46BB758D" w14:textId="77777777" w:rsidR="00B96B1E" w:rsidRPr="00061272" w:rsidRDefault="00B96B1E" w:rsidP="00103EBC">
                            <w:pPr>
                              <w:rPr>
                                <w:b/>
                                <w:bCs/>
                              </w:rPr>
                            </w:pPr>
                            <w:r w:rsidRPr="00061272">
                              <w:rPr>
                                <w:rFonts w:hint="cs"/>
                                <w:b/>
                                <w:bCs/>
                                <w:rtl/>
                              </w:rPr>
                              <w:t>עיר דוד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רשים זרימה: תהליך חלופי 4" o:spid="_x0000_s1034" type="#_x0000_t176" style="position:absolute;left:0;text-align:left;margin-left:181.25pt;margin-top:3.75pt;width:132.2pt;height:56.9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" fillcolor="#9bbb59" strokecolor="#f2f2f2" strokeweight="3pt">
                <v:shadow on="t" color="#4e6128" opacity=".5" offset="1pt"/>
                <v:textbox>
                  <w:txbxContent>
                    <w:p w14:paraId="2580514B" w14:textId="77777777" w:rsidR="00B96B1E" w:rsidRPr="00061272" w:rsidRDefault="00B96B1E" w:rsidP="00103EBC">
                      <w:pPr>
                        <w:rPr>
                          <w:b/>
                          <w:bCs/>
                          <w:rtl/>
                        </w:rPr>
                      </w:pPr>
                      <w:r w:rsidRPr="00061272">
                        <w:rPr>
                          <w:rFonts w:hint="cs"/>
                          <w:b/>
                          <w:bCs/>
                          <w:rtl/>
                        </w:rPr>
                        <w:t>מפקח</w:t>
                      </w:r>
                      <w:r>
                        <w:rPr>
                          <w:rFonts w:hint="cs"/>
                          <w:b/>
                          <w:bCs/>
                          <w:rtl/>
                        </w:rPr>
                        <w:t>/ת</w:t>
                      </w:r>
                      <w:r w:rsidRPr="00061272">
                        <w:rPr>
                          <w:rFonts w:hint="cs"/>
                          <w:b/>
                          <w:bCs/>
                          <w:rtl/>
                        </w:rPr>
                        <w:t xml:space="preserve"> </w:t>
                      </w:r>
                      <w:r>
                        <w:rPr>
                          <w:rFonts w:hint="cs"/>
                          <w:b/>
                          <w:bCs/>
                          <w:rtl/>
                        </w:rPr>
                        <w:t xml:space="preserve">אבטחה </w:t>
                      </w:r>
                      <w:r w:rsidRPr="00061272">
                        <w:rPr>
                          <w:rFonts w:hint="cs"/>
                          <w:b/>
                          <w:bCs/>
                          <w:rtl/>
                        </w:rPr>
                        <w:t xml:space="preserve">אזורי </w:t>
                      </w:r>
                    </w:p>
                    <w:p w14:paraId="46BB758D" w14:textId="77777777" w:rsidR="00B96B1E" w:rsidRPr="00061272" w:rsidRDefault="00B96B1E" w:rsidP="00103EBC">
                      <w:pPr>
                        <w:rPr>
                          <w:b/>
                          <w:bCs/>
                        </w:rPr>
                      </w:pPr>
                      <w:r w:rsidRPr="00061272">
                        <w:rPr>
                          <w:rFonts w:hint="cs"/>
                          <w:b/>
                          <w:bCs/>
                          <w:rtl/>
                        </w:rPr>
                        <w:t>עיר דוד</w:t>
                      </w:r>
                    </w:p>
                  </w:txbxContent>
                </v:textbox>
              </v:shape>
            </w:pict>
          </mc:Fallback>
        </mc:AlternateContent>
      </w:r>
    </w:p>
    <w:p w14:paraId="0D78B315"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6A7ADEE7"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06C63F8E" w14:textId="77777777" w:rsidR="00103EBC" w:rsidRPr="00606630" w:rsidRDefault="00103EBC" w:rsidP="00103EBC">
      <w:pPr>
        <w:spacing w:before="120" w:line="320" w:lineRule="exact"/>
        <w:ind w:left="1380"/>
        <w:jc w:val="both"/>
        <w:rPr>
          <w:rFonts w:cs="Times New Roman"/>
          <w:sz w:val="20"/>
          <w:szCs w:val="24"/>
          <w:rtl/>
          <w:lang w:val="x-none" w:eastAsia="he-IL"/>
        </w:rPr>
      </w:pPr>
    </w:p>
    <w:p w14:paraId="7E80D2D2"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2F24B0E2"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2DA2ABD7"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54A7137F"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28A3D86A"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30B215DA"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3AFD20A4"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1BDA0241"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159546D1"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1ACA732E"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63B1687A" w14:textId="77777777" w:rsidR="00103EBC"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2801F613" w14:textId="77777777" w:rsidR="00103EBC" w:rsidRPr="00606630" w:rsidRDefault="00103EBC" w:rsidP="00103EBC">
      <w:pPr>
        <w:overflowPunct w:val="0"/>
        <w:autoSpaceDE w:val="0"/>
        <w:autoSpaceDN w:val="0"/>
        <w:adjustRightInd w:val="0"/>
        <w:spacing w:line="300" w:lineRule="exact"/>
        <w:jc w:val="both"/>
        <w:textAlignment w:val="baseline"/>
        <w:rPr>
          <w:rFonts w:ascii="David" w:hAnsi="David"/>
          <w:sz w:val="22"/>
          <w:szCs w:val="24"/>
          <w:rtl/>
        </w:rPr>
      </w:pPr>
    </w:p>
    <w:p w14:paraId="6E4A0400" w14:textId="77777777" w:rsidR="00103EBC" w:rsidRPr="00606630" w:rsidRDefault="00103EBC" w:rsidP="00A01742">
      <w:pPr>
        <w:numPr>
          <w:ilvl w:val="0"/>
          <w:numId w:val="103"/>
        </w:numPr>
        <w:spacing w:before="120" w:line="320" w:lineRule="exact"/>
        <w:ind w:left="566" w:hanging="425"/>
        <w:jc w:val="both"/>
        <w:rPr>
          <w:b/>
          <w:bCs/>
          <w:lang w:val="x-none" w:eastAsia="he-IL"/>
        </w:rPr>
      </w:pPr>
      <w:r w:rsidRPr="00D562EB">
        <w:rPr>
          <w:rFonts w:hint="cs"/>
          <w:b/>
          <w:bCs/>
          <w:sz w:val="28"/>
          <w:szCs w:val="28"/>
          <w:rtl/>
          <w:lang w:val="x-none" w:eastAsia="he-IL"/>
        </w:rPr>
        <w:lastRenderedPageBreak/>
        <w:t xml:space="preserve">הרכב החברה </w:t>
      </w:r>
      <w:r w:rsidRPr="00606630">
        <w:rPr>
          <w:b/>
          <w:bCs/>
          <w:rtl/>
          <w:lang w:val="x-none" w:eastAsia="he-IL"/>
        </w:rPr>
        <w:t>–</w:t>
      </w:r>
      <w:r w:rsidRPr="00606630">
        <w:rPr>
          <w:rFonts w:hint="cs"/>
          <w:b/>
          <w:bCs/>
          <w:rtl/>
          <w:lang w:val="x-none" w:eastAsia="he-IL"/>
        </w:rPr>
        <w:t xml:space="preserve"> </w:t>
      </w:r>
    </w:p>
    <w:p w14:paraId="288870AF" w14:textId="77777777" w:rsidR="00103EBC" w:rsidRPr="00606630" w:rsidRDefault="00103EBC" w:rsidP="00103EBC">
      <w:pPr>
        <w:ind w:left="566"/>
        <w:jc w:val="both"/>
        <w:rPr>
          <w:rtl/>
          <w:lang w:val="x-none" w:eastAsia="he-IL"/>
        </w:rPr>
      </w:pPr>
      <w:r w:rsidRPr="00606630">
        <w:rPr>
          <w:rFonts w:hint="cs"/>
          <w:rtl/>
          <w:lang w:val="x-none" w:eastAsia="he-IL"/>
        </w:rPr>
        <w:t>החברה תעסיק 9 בעלי תפקידים כמפורט בעץ המבנה</w:t>
      </w:r>
      <w:r w:rsidR="00E400C8">
        <w:rPr>
          <w:rFonts w:hint="cs"/>
          <w:rtl/>
          <w:lang w:val="x-none" w:eastAsia="he-IL"/>
        </w:rPr>
        <w:t xml:space="preserve">. כל בעל תפקיד שיועסק יאושר ע"י המנהל מטעם משרד השיכון. </w:t>
      </w:r>
    </w:p>
    <w:p w14:paraId="1557A6A5" w14:textId="77777777" w:rsidR="00103EBC" w:rsidRPr="00606630" w:rsidRDefault="00103EBC" w:rsidP="00103EBC">
      <w:pPr>
        <w:ind w:left="566"/>
        <w:jc w:val="both"/>
        <w:rPr>
          <w:rtl/>
          <w:lang w:val="x-none" w:eastAsia="he-IL"/>
        </w:rPr>
      </w:pPr>
    </w:p>
    <w:p w14:paraId="5EA0BCD7" w14:textId="77777777" w:rsidR="00103EBC" w:rsidRPr="00D562EB" w:rsidRDefault="00103EBC" w:rsidP="00A01742">
      <w:pPr>
        <w:numPr>
          <w:ilvl w:val="0"/>
          <w:numId w:val="103"/>
        </w:numPr>
        <w:spacing w:before="120" w:line="320" w:lineRule="exact"/>
        <w:ind w:left="566" w:hanging="425"/>
        <w:jc w:val="both"/>
        <w:rPr>
          <w:b/>
          <w:bCs/>
          <w:sz w:val="28"/>
          <w:szCs w:val="28"/>
          <w:lang w:val="x-none" w:eastAsia="he-IL"/>
        </w:rPr>
      </w:pPr>
      <w:r w:rsidRPr="00D562EB">
        <w:rPr>
          <w:rFonts w:hint="cs"/>
          <w:b/>
          <w:bCs/>
          <w:sz w:val="28"/>
          <w:szCs w:val="28"/>
          <w:rtl/>
          <w:lang w:val="x-none" w:eastAsia="he-IL"/>
        </w:rPr>
        <w:t>הגדרת תפקידים</w:t>
      </w:r>
    </w:p>
    <w:p w14:paraId="57796716" w14:textId="77777777" w:rsidR="00103EBC" w:rsidRPr="00606630" w:rsidRDefault="00103EBC" w:rsidP="00A01742">
      <w:pPr>
        <w:numPr>
          <w:ilvl w:val="0"/>
          <w:numId w:val="93"/>
        </w:numPr>
        <w:tabs>
          <w:tab w:val="left" w:pos="425"/>
        </w:tabs>
        <w:spacing w:before="120" w:line="320" w:lineRule="exact"/>
        <w:ind w:left="423" w:hanging="424"/>
        <w:jc w:val="both"/>
        <w:rPr>
          <w:rFonts w:ascii="David" w:hAnsi="David"/>
          <w:rtl/>
        </w:rPr>
      </w:pPr>
      <w:r w:rsidRPr="00D562EB">
        <w:rPr>
          <w:rFonts w:ascii="David" w:hAnsi="David" w:hint="cs"/>
          <w:b/>
          <w:bCs/>
          <w:sz w:val="28"/>
          <w:szCs w:val="28"/>
          <w:u w:val="single"/>
          <w:rtl/>
        </w:rPr>
        <w:t>מנהל</w:t>
      </w:r>
      <w:r w:rsidR="005D76EC">
        <w:rPr>
          <w:rFonts w:ascii="David" w:hAnsi="David" w:hint="cs"/>
          <w:b/>
          <w:bCs/>
          <w:sz w:val="28"/>
          <w:szCs w:val="28"/>
          <w:u w:val="single"/>
          <w:rtl/>
        </w:rPr>
        <w:t>/ת</w:t>
      </w:r>
      <w:r w:rsidRPr="00D562EB">
        <w:rPr>
          <w:rFonts w:ascii="David" w:hAnsi="David" w:hint="cs"/>
          <w:b/>
          <w:bCs/>
          <w:sz w:val="28"/>
          <w:szCs w:val="28"/>
          <w:u w:val="single"/>
          <w:rtl/>
        </w:rPr>
        <w:t xml:space="preserve"> המשימה</w:t>
      </w:r>
      <w:r w:rsidRPr="00D562EB">
        <w:rPr>
          <w:rFonts w:ascii="David" w:hAnsi="David" w:hint="cs"/>
          <w:b/>
          <w:bCs/>
          <w:sz w:val="28"/>
          <w:szCs w:val="28"/>
          <w:rtl/>
        </w:rPr>
        <w:t xml:space="preserve"> </w:t>
      </w:r>
      <w:r w:rsidRPr="00606630">
        <w:rPr>
          <w:rFonts w:ascii="David" w:hAnsi="David" w:hint="cs"/>
          <w:b/>
          <w:bCs/>
          <w:rtl/>
        </w:rPr>
        <w:t xml:space="preserve">– </w:t>
      </w:r>
      <w:r w:rsidR="00D562EB">
        <w:rPr>
          <w:rFonts w:ascii="David" w:hAnsi="David" w:hint="cs"/>
          <w:rtl/>
        </w:rPr>
        <w:t>אחראי על</w:t>
      </w:r>
      <w:r w:rsidRPr="00606630">
        <w:rPr>
          <w:rFonts w:ascii="David" w:hAnsi="David" w:hint="cs"/>
          <w:rtl/>
        </w:rPr>
        <w:t xml:space="preserve"> תיאום ופיקוח של מערך אבטחת </w:t>
      </w:r>
      <w:r w:rsidRPr="00606630">
        <w:rPr>
          <w:rFonts w:ascii="David" w:hAnsi="David" w:hint="cs"/>
          <w:b/>
          <w:bCs/>
          <w:rtl/>
        </w:rPr>
        <w:t xml:space="preserve"> </w:t>
      </w:r>
      <w:r w:rsidRPr="00606630">
        <w:rPr>
          <w:rFonts w:ascii="David" w:hAnsi="David" w:hint="cs"/>
          <w:rtl/>
        </w:rPr>
        <w:t>מזרח ירושלים כפוף למדיניות והנחיות אגף הביטחון של המשרד, אמון על הפעלת יחידת האבטחה בהתאם ובכפוף  להנחיות משטרת ישראל ואגף הביטחון .</w:t>
      </w:r>
    </w:p>
    <w:p w14:paraId="67748ECE"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 xml:space="preserve">פועל תחת מסגרת מכרז האבטחה, מפקח ומוודא קיום כל סעיפי המכרז בפועל. </w:t>
      </w:r>
    </w:p>
    <w:p w14:paraId="7D97708A"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lang w:eastAsia="he-IL"/>
        </w:rPr>
      </w:pPr>
      <w:r>
        <w:rPr>
          <w:rFonts w:ascii="Arial" w:hAnsi="Arial" w:hint="cs"/>
          <w:rtl/>
          <w:lang w:eastAsia="he-IL"/>
        </w:rPr>
        <w:t>מסייע ב</w:t>
      </w:r>
      <w:r w:rsidR="00103EBC" w:rsidRPr="00606630">
        <w:rPr>
          <w:rFonts w:ascii="Arial" w:hAnsi="Arial" w:hint="cs"/>
          <w:rtl/>
          <w:lang w:eastAsia="he-IL"/>
        </w:rPr>
        <w:t xml:space="preserve">הטמעת הנחיות משטרת ישראל ומשרד הבינוי והשיכון, העברתם לדרג המצוי בשטח וישומן בפועל. </w:t>
      </w:r>
    </w:p>
    <w:p w14:paraId="35C55A11"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lang w:eastAsia="he-IL"/>
        </w:rPr>
      </w:pPr>
      <w:r>
        <w:rPr>
          <w:rFonts w:ascii="Arial" w:hAnsi="Arial" w:hint="cs"/>
          <w:rtl/>
          <w:lang w:eastAsia="he-IL"/>
        </w:rPr>
        <w:t>מסייע בפיקוח</w:t>
      </w:r>
      <w:r w:rsidR="00103EBC" w:rsidRPr="00606630">
        <w:rPr>
          <w:rFonts w:ascii="Arial" w:hAnsi="Arial" w:hint="cs"/>
          <w:rtl/>
          <w:lang w:eastAsia="he-IL"/>
        </w:rPr>
        <w:t xml:space="preserve"> על ביצוע שרותי האבטחה ברמה איכותית גבוהה בהיבט המבצעי והארגוני תוך שימת דגש על תחום כוח אדם וציוד.</w:t>
      </w:r>
    </w:p>
    <w:p w14:paraId="6F1D026F"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rtl/>
          <w:lang w:eastAsia="he-IL"/>
        </w:rPr>
      </w:pPr>
      <w:r>
        <w:rPr>
          <w:rFonts w:ascii="Arial" w:hAnsi="Arial" w:hint="cs"/>
          <w:rtl/>
          <w:lang w:eastAsia="he-IL"/>
        </w:rPr>
        <w:t>מסייע ב</w:t>
      </w:r>
      <w:r w:rsidR="00103EBC" w:rsidRPr="00606630">
        <w:rPr>
          <w:rFonts w:ascii="Arial" w:hAnsi="Arial" w:hint="cs"/>
          <w:rtl/>
          <w:lang w:eastAsia="he-IL"/>
        </w:rPr>
        <w:t>שמירה על תקינותו ושלמותו של רכוש המשרד שהועמד לרשות החברות באזורים ובמתקנים בהם מבוצעת האבטחה.</w:t>
      </w:r>
    </w:p>
    <w:p w14:paraId="46F3485F"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מבצע תעדוף וחלוקת אמצעים בהתאם להנחיות המשרד.</w:t>
      </w:r>
    </w:p>
    <w:p w14:paraId="7E2C3BA6"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מסייע למשרד למינוי בעלי תפקידים במערך האבטחה במכרז זה ,כולל ביצוע ראיונות.</w:t>
      </w:r>
    </w:p>
    <w:p w14:paraId="01F95907"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rtl/>
          <w:lang w:eastAsia="he-IL"/>
        </w:rPr>
      </w:pPr>
      <w:r>
        <w:rPr>
          <w:rFonts w:ascii="Arial" w:hAnsi="Arial" w:hint="cs"/>
          <w:rtl/>
          <w:lang w:eastAsia="he-IL"/>
        </w:rPr>
        <w:t>מסייע ב</w:t>
      </w:r>
      <w:r w:rsidR="00103EBC" w:rsidRPr="00606630">
        <w:rPr>
          <w:rFonts w:ascii="Arial" w:hAnsi="Arial" w:hint="cs"/>
          <w:rtl/>
          <w:lang w:eastAsia="he-IL"/>
        </w:rPr>
        <w:t>תהליך הכשרתם ואימונם של בעלי התפקידים במערך האבטחה.</w:t>
      </w:r>
    </w:p>
    <w:p w14:paraId="55D90F9F"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מסייע למשרד בקביעת תשומות ורמות אבטחה בשגרה, בסיורים ובאירועים.</w:t>
      </w:r>
    </w:p>
    <w:p w14:paraId="03393BCE"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rtl/>
          <w:lang w:eastAsia="he-IL"/>
        </w:rPr>
      </w:pPr>
      <w:r>
        <w:rPr>
          <w:rFonts w:ascii="Arial" w:hAnsi="Arial" w:hint="cs"/>
          <w:rtl/>
          <w:lang w:eastAsia="he-IL"/>
        </w:rPr>
        <w:t xml:space="preserve">מסייע בפיקוח על </w:t>
      </w:r>
      <w:r w:rsidR="00103EBC" w:rsidRPr="00606630">
        <w:rPr>
          <w:rFonts w:ascii="Arial" w:hAnsi="Arial" w:hint="cs"/>
          <w:rtl/>
          <w:lang w:eastAsia="he-IL"/>
        </w:rPr>
        <w:t>פעולות מיגון פיזי ואלקטרוני באתרי האבטחה השונים.</w:t>
      </w:r>
    </w:p>
    <w:p w14:paraId="45B80DAD"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מסייע למשרד בתכנון וביצוע ביקורות, בקרות, תרגילים תדרוך והנחיית חברות האבטחה בשגרה ובמצעים.</w:t>
      </w:r>
    </w:p>
    <w:p w14:paraId="40F17666"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מ</w:t>
      </w:r>
      <w:r w:rsidR="00D562EB">
        <w:rPr>
          <w:rFonts w:ascii="Arial" w:hAnsi="Arial" w:hint="cs"/>
          <w:rtl/>
          <w:lang w:eastAsia="he-IL"/>
        </w:rPr>
        <w:t>סייע</w:t>
      </w:r>
      <w:r w:rsidRPr="00606630">
        <w:rPr>
          <w:rFonts w:ascii="Arial" w:hAnsi="Arial" w:hint="cs"/>
          <w:rtl/>
          <w:lang w:eastAsia="he-IL"/>
        </w:rPr>
        <w:t xml:space="preserve"> ומנחה חברה חיצונית שתכין מטעם חברות האבטחה את תיקי השטח, נהלי עבודה ופק"מים וכן תבחן את תקפות הנהלים הקיימים.</w:t>
      </w:r>
    </w:p>
    <w:p w14:paraId="0A57FBA7"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מבצע בוחן יחידה.</w:t>
      </w:r>
    </w:p>
    <w:p w14:paraId="6C5DEBEA" w14:textId="77777777" w:rsidR="00103EBC" w:rsidRPr="00606630" w:rsidRDefault="00D562EB" w:rsidP="00A01742">
      <w:pPr>
        <w:numPr>
          <w:ilvl w:val="0"/>
          <w:numId w:val="94"/>
        </w:numPr>
        <w:tabs>
          <w:tab w:val="left" w:pos="992"/>
        </w:tabs>
        <w:spacing w:before="120" w:line="320" w:lineRule="exact"/>
        <w:ind w:left="992" w:hanging="426"/>
        <w:contextualSpacing/>
        <w:jc w:val="both"/>
        <w:rPr>
          <w:rFonts w:ascii="Arial" w:hAnsi="Arial"/>
          <w:lang w:eastAsia="he-IL"/>
        </w:rPr>
      </w:pPr>
      <w:r>
        <w:rPr>
          <w:rFonts w:ascii="Arial" w:hAnsi="Arial" w:hint="cs"/>
          <w:rtl/>
          <w:lang w:eastAsia="he-IL"/>
        </w:rPr>
        <w:t>מסייע ב</w:t>
      </w:r>
      <w:r w:rsidR="00103EBC" w:rsidRPr="00606630">
        <w:rPr>
          <w:rFonts w:ascii="Arial" w:hAnsi="Arial" w:hint="cs"/>
          <w:rtl/>
          <w:lang w:eastAsia="he-IL"/>
        </w:rPr>
        <w:t>תיעוד על כל פעולותיו כולל פיקוח ובקרה ומעבירם למשרד על פי דרישה.</w:t>
      </w:r>
    </w:p>
    <w:p w14:paraId="6A305D53" w14:textId="77777777" w:rsidR="00103EBC" w:rsidRPr="00606630" w:rsidRDefault="00103EBC" w:rsidP="00A01742">
      <w:pPr>
        <w:numPr>
          <w:ilvl w:val="0"/>
          <w:numId w:val="94"/>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אחראי על ביצוע כל משימה או הנחייה נוספת שהמשרד יטיל על חברת הניהול.</w:t>
      </w:r>
    </w:p>
    <w:p w14:paraId="5C7939F4" w14:textId="77777777" w:rsidR="00103EBC" w:rsidRPr="00606630" w:rsidRDefault="00103EBC" w:rsidP="00103EBC">
      <w:pPr>
        <w:tabs>
          <w:tab w:val="left" w:pos="423"/>
          <w:tab w:val="left" w:pos="851"/>
        </w:tabs>
        <w:ind w:left="1417" w:hanging="578"/>
        <w:jc w:val="both"/>
        <w:rPr>
          <w:rFonts w:ascii="David" w:hAnsi="David"/>
        </w:rPr>
      </w:pPr>
    </w:p>
    <w:p w14:paraId="31B128B2" w14:textId="77777777" w:rsidR="00103EBC" w:rsidRPr="00606630" w:rsidRDefault="00103EBC" w:rsidP="00A01742">
      <w:pPr>
        <w:numPr>
          <w:ilvl w:val="0"/>
          <w:numId w:val="93"/>
        </w:numPr>
        <w:tabs>
          <w:tab w:val="left" w:pos="423"/>
        </w:tabs>
        <w:spacing w:before="120" w:line="320" w:lineRule="exact"/>
        <w:ind w:left="423" w:hanging="424"/>
        <w:jc w:val="both"/>
        <w:rPr>
          <w:rFonts w:ascii="David" w:hAnsi="David"/>
          <w:b/>
          <w:bCs/>
          <w:u w:val="single"/>
          <w:rtl/>
        </w:rPr>
      </w:pPr>
      <w:r w:rsidRPr="00606630">
        <w:rPr>
          <w:rFonts w:ascii="David" w:hAnsi="David" w:hint="cs"/>
          <w:b/>
          <w:bCs/>
          <w:u w:val="single"/>
          <w:rtl/>
        </w:rPr>
        <w:t>מפקח</w:t>
      </w:r>
      <w:r w:rsidR="005D76EC">
        <w:rPr>
          <w:rFonts w:ascii="David" w:hAnsi="David" w:hint="cs"/>
          <w:b/>
          <w:bCs/>
          <w:u w:val="single"/>
          <w:rtl/>
        </w:rPr>
        <w:t>/ת</w:t>
      </w:r>
      <w:r w:rsidRPr="00606630">
        <w:rPr>
          <w:rFonts w:ascii="David" w:hAnsi="David" w:hint="cs"/>
          <w:b/>
          <w:bCs/>
          <w:u w:val="single"/>
          <w:rtl/>
        </w:rPr>
        <w:t xml:space="preserve"> אבטחה אזורי</w:t>
      </w:r>
    </w:p>
    <w:p w14:paraId="74731372" w14:textId="77777777" w:rsidR="00103EBC" w:rsidRPr="00606630" w:rsidRDefault="00103EBC" w:rsidP="00103EBC">
      <w:pPr>
        <w:tabs>
          <w:tab w:val="left" w:pos="284"/>
        </w:tabs>
        <w:ind w:left="425"/>
        <w:jc w:val="both"/>
        <w:rPr>
          <w:rFonts w:ascii="Arial" w:hAnsi="Arial"/>
          <w:lang w:eastAsia="he-IL"/>
        </w:rPr>
      </w:pPr>
      <w:r w:rsidRPr="00606630">
        <w:rPr>
          <w:rFonts w:ascii="Arial" w:hAnsi="Arial" w:hint="cs"/>
          <w:rtl/>
          <w:lang w:eastAsia="he-IL"/>
        </w:rPr>
        <w:t xml:space="preserve">כללי: אחראי על הטמעת נהלי עבודה, החלת הנחיות משטרת ישראל ואגף הביטחון של משהב"ש, בכל אחד ואחד ממרחבי האבטחה. אחראי על מימוש סעיפי המכרז בפועל. אחראי על פיקוח הפן המבצעי בשטח.   </w:t>
      </w:r>
    </w:p>
    <w:p w14:paraId="7DBDF3FF"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ביצוע יום יומי של תרגילים, ביקורות ובקרות על הפעילות השוטפת של מערך  האבטחה במזרח ירושלים:</w:t>
      </w:r>
    </w:p>
    <w:p w14:paraId="7B4679F1" w14:textId="77777777" w:rsidR="00103EBC" w:rsidRPr="00606630" w:rsidRDefault="00103EBC" w:rsidP="00A01742">
      <w:pPr>
        <w:numPr>
          <w:ilvl w:val="4"/>
          <w:numId w:val="104"/>
        </w:numPr>
        <w:tabs>
          <w:tab w:val="left" w:pos="1417"/>
        </w:tabs>
        <w:spacing w:before="120" w:line="320" w:lineRule="exact"/>
        <w:ind w:left="1417" w:hanging="425"/>
        <w:contextualSpacing/>
        <w:jc w:val="both"/>
        <w:rPr>
          <w:lang w:eastAsia="he-IL"/>
        </w:rPr>
      </w:pPr>
      <w:r w:rsidRPr="00606630">
        <w:rPr>
          <w:rFonts w:hint="cs"/>
          <w:rtl/>
          <w:lang w:eastAsia="he-IL"/>
        </w:rPr>
        <w:t>תרגילים מרחביים, תרגילים פרטניים ותרגילים יחידתיים</w:t>
      </w:r>
    </w:p>
    <w:p w14:paraId="59C0F993" w14:textId="77777777" w:rsidR="00103EBC" w:rsidRPr="00606630" w:rsidRDefault="00103EBC" w:rsidP="00A01742">
      <w:pPr>
        <w:numPr>
          <w:ilvl w:val="4"/>
          <w:numId w:val="104"/>
        </w:numPr>
        <w:tabs>
          <w:tab w:val="left" w:pos="1417"/>
        </w:tabs>
        <w:spacing w:before="120" w:line="320" w:lineRule="exact"/>
        <w:ind w:left="1417" w:hanging="425"/>
        <w:contextualSpacing/>
        <w:jc w:val="both"/>
        <w:rPr>
          <w:lang w:eastAsia="he-IL"/>
        </w:rPr>
      </w:pPr>
      <w:r w:rsidRPr="00606630">
        <w:rPr>
          <w:rFonts w:hint="cs"/>
          <w:rtl/>
          <w:lang w:eastAsia="he-IL"/>
        </w:rPr>
        <w:t>ביקורות על עמדות האבטחה, ציוד אישי, יחידתי, רפואי ומרחבי.</w:t>
      </w:r>
    </w:p>
    <w:p w14:paraId="5B337350" w14:textId="77777777" w:rsidR="00103EBC" w:rsidRPr="00606630" w:rsidRDefault="00103EBC" w:rsidP="00A01742">
      <w:pPr>
        <w:numPr>
          <w:ilvl w:val="4"/>
          <w:numId w:val="104"/>
        </w:numPr>
        <w:tabs>
          <w:tab w:val="left" w:pos="1417"/>
        </w:tabs>
        <w:spacing w:before="120" w:line="320" w:lineRule="exact"/>
        <w:ind w:left="1417" w:hanging="425"/>
        <w:contextualSpacing/>
        <w:jc w:val="both"/>
        <w:rPr>
          <w:lang w:eastAsia="he-IL"/>
        </w:rPr>
      </w:pPr>
      <w:r w:rsidRPr="00606630">
        <w:rPr>
          <w:rFonts w:hint="cs"/>
          <w:rtl/>
          <w:lang w:eastAsia="he-IL"/>
        </w:rPr>
        <w:t xml:space="preserve">בקרות מאבטחים, הכרת שטח, הכרת משפחות, הכרת נהלי עבודה והנחיות, הכרת הוראות והנחיות פתיחה באש ושימוש בנשק וסמכויות המאבטחים בשטח.  </w:t>
      </w:r>
    </w:p>
    <w:p w14:paraId="5FDBA804" w14:textId="77777777" w:rsidR="00103EBC" w:rsidRPr="00606630" w:rsidRDefault="00103EBC" w:rsidP="00A01742">
      <w:pPr>
        <w:numPr>
          <w:ilvl w:val="4"/>
          <w:numId w:val="104"/>
        </w:numPr>
        <w:tabs>
          <w:tab w:val="left" w:pos="1417"/>
        </w:tabs>
        <w:spacing w:before="120" w:line="320" w:lineRule="exact"/>
        <w:ind w:left="1417" w:hanging="425"/>
        <w:contextualSpacing/>
        <w:jc w:val="both"/>
        <w:rPr>
          <w:lang w:eastAsia="he-IL"/>
        </w:rPr>
      </w:pPr>
      <w:r w:rsidRPr="00606630">
        <w:rPr>
          <w:rFonts w:hint="cs"/>
          <w:rtl/>
          <w:lang w:eastAsia="he-IL"/>
        </w:rPr>
        <w:t>ביקורות, בקרות ותרגילים בהצלבה בין מרחבי הפעילות השונים.</w:t>
      </w:r>
    </w:p>
    <w:p w14:paraId="08C98722"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פיקוח על קיום נהלי המשמעת המבצעיים של משרד השיכון ומשטרת ישראל  בכפוף לתיק הנהלים.</w:t>
      </w:r>
    </w:p>
    <w:p w14:paraId="3651E97C"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פיקוח והקפדה על מימוש קוד לבוש בקרב המאבטחים במרחב היחידתי.</w:t>
      </w:r>
    </w:p>
    <w:p w14:paraId="7F77147B"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lastRenderedPageBreak/>
        <w:t>פיקוח ובקרה על תיקי השטח , תיקי עמדה והפק</w:t>
      </w:r>
      <w:r w:rsidR="00D06C88">
        <w:rPr>
          <w:rFonts w:hint="cs"/>
          <w:rtl/>
          <w:lang w:eastAsia="he-IL"/>
        </w:rPr>
        <w:t>"</w:t>
      </w:r>
      <w:r w:rsidRPr="00606630">
        <w:rPr>
          <w:rFonts w:hint="cs"/>
          <w:rtl/>
          <w:lang w:eastAsia="he-IL"/>
        </w:rPr>
        <w:t xml:space="preserve">מים במרחבי היחידות השונים. </w:t>
      </w:r>
    </w:p>
    <w:p w14:paraId="1659BC1B"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 xml:space="preserve">תאום עם מערך המודיעין ותיקוף הנחיות ופקודות השטח על פי הוראותיו. </w:t>
      </w:r>
    </w:p>
    <w:p w14:paraId="0B921062" w14:textId="77777777" w:rsidR="00103EBC" w:rsidRPr="00606630" w:rsidRDefault="00A8466A" w:rsidP="00A01742">
      <w:pPr>
        <w:numPr>
          <w:ilvl w:val="0"/>
          <w:numId w:val="95"/>
        </w:numPr>
        <w:tabs>
          <w:tab w:val="left" w:pos="992"/>
        </w:tabs>
        <w:spacing w:before="120" w:line="320" w:lineRule="exact"/>
        <w:ind w:left="992" w:hanging="426"/>
        <w:contextualSpacing/>
        <w:jc w:val="both"/>
        <w:rPr>
          <w:lang w:eastAsia="he-IL"/>
        </w:rPr>
      </w:pPr>
      <w:r>
        <w:rPr>
          <w:rFonts w:hint="cs"/>
          <w:rtl/>
          <w:lang w:eastAsia="he-IL"/>
        </w:rPr>
        <w:t>מסייע ב</w:t>
      </w:r>
      <w:r w:rsidR="00103EBC" w:rsidRPr="00606630">
        <w:rPr>
          <w:rFonts w:hint="cs"/>
          <w:rtl/>
          <w:lang w:eastAsia="he-IL"/>
        </w:rPr>
        <w:t>ניהול קשר עם התושבים, וידוא קיום שיחות חתך עם התושבים.</w:t>
      </w:r>
    </w:p>
    <w:p w14:paraId="7D8B3865"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 xml:space="preserve">נוכחות וביקורת באימוני ירי ובקורסי ההכשרה, בקרה על ביצוע האימונים כנדרש.  </w:t>
      </w:r>
    </w:p>
    <w:p w14:paraId="60FF6EC1"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בקרה ופיקוח על ביצוע כראוי של האימונים החוץ גרפיים.</w:t>
      </w:r>
    </w:p>
    <w:p w14:paraId="4248C9E4"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 xml:space="preserve">בקרה ופיקוח על הפעלת ציוד המתח הנמוך במרחב האבטחה היחידתי, מסייע למנהלן. </w:t>
      </w:r>
    </w:p>
    <w:p w14:paraId="7D75F941"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בקרה ופיקוח על מערך הקשר היחידתי, מסייע למנהלן.</w:t>
      </w:r>
    </w:p>
    <w:p w14:paraId="31E8331E"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 xml:space="preserve">תאום כניסת ואבטחת ספקים וגורמי חוץ אל המרחבים השונים. </w:t>
      </w:r>
    </w:p>
    <w:p w14:paraId="33FDCD28" w14:textId="77777777" w:rsidR="00103EBC" w:rsidRPr="00606630" w:rsidRDefault="00103EBC" w:rsidP="00A01742">
      <w:pPr>
        <w:numPr>
          <w:ilvl w:val="0"/>
          <w:numId w:val="95"/>
        </w:numPr>
        <w:tabs>
          <w:tab w:val="left" w:pos="992"/>
        </w:tabs>
        <w:spacing w:before="120" w:line="320" w:lineRule="exact"/>
        <w:ind w:left="992" w:hanging="426"/>
        <w:contextualSpacing/>
        <w:jc w:val="both"/>
        <w:rPr>
          <w:lang w:eastAsia="he-IL"/>
        </w:rPr>
      </w:pPr>
      <w:r w:rsidRPr="00606630">
        <w:rPr>
          <w:rFonts w:hint="cs"/>
          <w:rtl/>
          <w:lang w:eastAsia="he-IL"/>
        </w:rPr>
        <w:t xml:space="preserve">ביצוע בוחן יחידתי מבצעי. </w:t>
      </w:r>
    </w:p>
    <w:p w14:paraId="2AB44768" w14:textId="77777777" w:rsidR="00103EBC" w:rsidRPr="00606630" w:rsidRDefault="00103EBC" w:rsidP="00A01742">
      <w:pPr>
        <w:numPr>
          <w:ilvl w:val="0"/>
          <w:numId w:val="95"/>
        </w:numPr>
        <w:tabs>
          <w:tab w:val="left" w:pos="992"/>
        </w:tabs>
        <w:spacing w:before="120" w:line="320" w:lineRule="exact"/>
        <w:ind w:left="992" w:hanging="426"/>
        <w:contextualSpacing/>
        <w:jc w:val="both"/>
        <w:rPr>
          <w:rtl/>
          <w:lang w:eastAsia="he-IL"/>
        </w:rPr>
      </w:pPr>
      <w:r w:rsidRPr="00606630">
        <w:rPr>
          <w:rFonts w:hint="cs"/>
          <w:rtl/>
          <w:lang w:eastAsia="he-IL"/>
        </w:rPr>
        <w:t>אחראי על ביצוע כל משימה או הנחייה נוספת שהמשרד יטיל על חברת הניהול.</w:t>
      </w:r>
    </w:p>
    <w:p w14:paraId="61242C62" w14:textId="77777777" w:rsidR="00103EBC" w:rsidRPr="00606630" w:rsidRDefault="00103EBC" w:rsidP="00103EBC">
      <w:pPr>
        <w:tabs>
          <w:tab w:val="left" w:pos="423"/>
          <w:tab w:val="left" w:pos="851"/>
        </w:tabs>
        <w:jc w:val="both"/>
        <w:rPr>
          <w:lang w:eastAsia="he-IL"/>
        </w:rPr>
      </w:pPr>
    </w:p>
    <w:p w14:paraId="43C79001" w14:textId="77777777" w:rsidR="00103EBC" w:rsidRPr="00606630" w:rsidRDefault="00103EBC" w:rsidP="00A01742">
      <w:pPr>
        <w:numPr>
          <w:ilvl w:val="0"/>
          <w:numId w:val="93"/>
        </w:numPr>
        <w:tabs>
          <w:tab w:val="left" w:pos="423"/>
        </w:tabs>
        <w:spacing w:before="120" w:line="320" w:lineRule="exact"/>
        <w:ind w:left="423" w:hanging="424"/>
        <w:jc w:val="both"/>
        <w:rPr>
          <w:rFonts w:ascii="David" w:hAnsi="David"/>
          <w:b/>
          <w:bCs/>
          <w:u w:val="single"/>
          <w:rtl/>
        </w:rPr>
      </w:pPr>
      <w:r w:rsidRPr="00606630">
        <w:rPr>
          <w:rFonts w:ascii="David" w:hAnsi="David" w:hint="cs"/>
          <w:b/>
          <w:bCs/>
          <w:u w:val="single"/>
          <w:rtl/>
        </w:rPr>
        <w:t>מנהלן</w:t>
      </w:r>
      <w:r w:rsidR="005D76EC">
        <w:rPr>
          <w:rFonts w:ascii="David" w:hAnsi="David" w:hint="cs"/>
          <w:b/>
          <w:bCs/>
          <w:u w:val="single"/>
          <w:rtl/>
        </w:rPr>
        <w:t>/ית</w:t>
      </w:r>
      <w:r w:rsidRPr="00606630">
        <w:rPr>
          <w:rFonts w:ascii="David" w:hAnsi="David" w:hint="cs"/>
          <w:b/>
          <w:bCs/>
          <w:u w:val="single"/>
          <w:rtl/>
        </w:rPr>
        <w:t>-</w:t>
      </w:r>
    </w:p>
    <w:p w14:paraId="59EC5F7D" w14:textId="77777777" w:rsidR="00103EBC" w:rsidRPr="00606630" w:rsidRDefault="00103EBC" w:rsidP="00103EBC">
      <w:pPr>
        <w:ind w:firstLine="425"/>
        <w:jc w:val="both"/>
        <w:rPr>
          <w:rFonts w:ascii="Arial" w:hAnsi="Arial"/>
          <w:lang w:eastAsia="he-IL"/>
        </w:rPr>
      </w:pPr>
      <w:r w:rsidRPr="00606630">
        <w:rPr>
          <w:rFonts w:ascii="Arial" w:hAnsi="Arial" w:hint="cs"/>
          <w:rtl/>
          <w:lang w:eastAsia="he-IL"/>
        </w:rPr>
        <w:t xml:space="preserve">כללי: באחריות המנהלן וידוא ביצוע והפעלה של כל סעיפי המכרז הלוגיסטיים. </w:t>
      </w:r>
    </w:p>
    <w:p w14:paraId="5C18122E" w14:textId="77777777" w:rsidR="00103EBC" w:rsidRPr="00606630" w:rsidRDefault="00103EBC" w:rsidP="00A01742">
      <w:pPr>
        <w:numPr>
          <w:ilvl w:val="0"/>
          <w:numId w:val="96"/>
        </w:numPr>
        <w:spacing w:before="120" w:line="320" w:lineRule="exact"/>
        <w:ind w:left="992" w:hanging="426"/>
        <w:contextualSpacing/>
        <w:jc w:val="both"/>
        <w:rPr>
          <w:rtl/>
          <w:lang w:eastAsia="he-IL"/>
        </w:rPr>
      </w:pPr>
      <w:r w:rsidRPr="00606630">
        <w:rPr>
          <w:rFonts w:hint="cs"/>
          <w:rtl/>
          <w:lang w:eastAsia="he-IL"/>
        </w:rPr>
        <w:t>פיקוח על מערך המנהלה היחידתי: מנהל תחזוקה, נותני שירות, בעלי מקצוע.</w:t>
      </w:r>
    </w:p>
    <w:p w14:paraId="227E4B66" w14:textId="77777777" w:rsidR="00103EBC" w:rsidRPr="00606630" w:rsidRDefault="00103EBC" w:rsidP="00A01742">
      <w:pPr>
        <w:numPr>
          <w:ilvl w:val="0"/>
          <w:numId w:val="96"/>
        </w:numPr>
        <w:spacing w:before="120" w:line="320" w:lineRule="exact"/>
        <w:ind w:left="992" w:hanging="426"/>
        <w:contextualSpacing/>
        <w:jc w:val="both"/>
        <w:rPr>
          <w:rtl/>
          <w:lang w:eastAsia="he-IL"/>
        </w:rPr>
      </w:pPr>
      <w:r w:rsidRPr="00606630">
        <w:rPr>
          <w:rFonts w:hint="cs"/>
          <w:rtl/>
          <w:lang w:eastAsia="he-IL"/>
        </w:rPr>
        <w:t>קשר רצוף עם חברת האבטחה תוך הקפדה על עמידת החברה בזמני האספקה הקבועים המכרז.</w:t>
      </w:r>
    </w:p>
    <w:p w14:paraId="621F55FA"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פיקוח ובקרה על ניהול תקציב משק סגור.</w:t>
      </w:r>
    </w:p>
    <w:p w14:paraId="6732546D"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פיקוח על ניהול תקין של האספקה היחידתית.</w:t>
      </w:r>
    </w:p>
    <w:p w14:paraId="10DDB610"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 xml:space="preserve">בקרה ופיקוח על הפעלת ציוד המתח הנמוך: תחזוקה, תיקון, מעקב וניהול שוטף.  </w:t>
      </w:r>
    </w:p>
    <w:p w14:paraId="249E3CD6"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בקרה וביקורת על ניהול צי הרכב היחידתי על ידי מנהל התחזוקה: ביצוע ביקורות, הטמעת נהלי עבודה, פיקוח על נהגי היחידה ודגש על בטיחות ומניעת תאונות.</w:t>
      </w:r>
    </w:p>
    <w:p w14:paraId="659099FC"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 xml:space="preserve">פיקוח על מערך הקשר:  ניהול מעקב, תיקון, הטמעה, ביקורת ופיקוח. </w:t>
      </w:r>
    </w:p>
    <w:p w14:paraId="777033E2"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 xml:space="preserve">בקרה וביקורת על בנייה ותפעול של מערך המחשוב היחידתי: ניהול מעקב, תיקון, הטמעה, ביקורת ופיקוח. </w:t>
      </w:r>
    </w:p>
    <w:p w14:paraId="26834F0D"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פיקוח על ניהול אספקה למשרדי היחידות, פיקוח וניהול תחזוקה של מבני המשרדים.</w:t>
      </w:r>
    </w:p>
    <w:p w14:paraId="167C7992"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מעקב על תשלום חשבונות שוטפים המתקבלים ביחידות השונות.</w:t>
      </w:r>
    </w:p>
    <w:p w14:paraId="40509355" w14:textId="77777777" w:rsidR="00103EBC" w:rsidRPr="00606630" w:rsidRDefault="00103EBC" w:rsidP="00A01742">
      <w:pPr>
        <w:numPr>
          <w:ilvl w:val="0"/>
          <w:numId w:val="96"/>
        </w:numPr>
        <w:spacing w:before="120" w:line="320" w:lineRule="exact"/>
        <w:ind w:left="992" w:hanging="426"/>
        <w:contextualSpacing/>
        <w:jc w:val="both"/>
        <w:rPr>
          <w:lang w:eastAsia="he-IL"/>
        </w:rPr>
      </w:pPr>
      <w:r w:rsidRPr="00606630">
        <w:rPr>
          <w:rFonts w:hint="cs"/>
          <w:rtl/>
          <w:lang w:eastAsia="he-IL"/>
        </w:rPr>
        <w:t>ביצוע בקרות וביקורות מבצעיות ולוגיסטיות, בכפוף לפעילות המנב"ט.</w:t>
      </w:r>
    </w:p>
    <w:p w14:paraId="6E30EDAE" w14:textId="77777777" w:rsidR="00103EBC" w:rsidRPr="00606630" w:rsidRDefault="00103EBC" w:rsidP="00A01742">
      <w:pPr>
        <w:numPr>
          <w:ilvl w:val="0"/>
          <w:numId w:val="96"/>
        </w:numPr>
        <w:spacing w:before="120" w:line="320" w:lineRule="exact"/>
        <w:ind w:left="992" w:hanging="426"/>
        <w:jc w:val="both"/>
        <w:rPr>
          <w:lang w:eastAsia="he-IL"/>
        </w:rPr>
      </w:pPr>
      <w:r w:rsidRPr="00606630">
        <w:rPr>
          <w:rFonts w:hint="cs"/>
          <w:rtl/>
          <w:lang w:eastAsia="he-IL"/>
        </w:rPr>
        <w:t xml:space="preserve">ביצוע בוחן יחידתי לוגיסטי . </w:t>
      </w:r>
    </w:p>
    <w:p w14:paraId="661B2930" w14:textId="77777777" w:rsidR="00103EBC" w:rsidRPr="00606630" w:rsidRDefault="00103EBC" w:rsidP="00A01742">
      <w:pPr>
        <w:numPr>
          <w:ilvl w:val="0"/>
          <w:numId w:val="96"/>
        </w:numPr>
        <w:tabs>
          <w:tab w:val="left" w:pos="1134"/>
        </w:tabs>
        <w:spacing w:before="120" w:line="320" w:lineRule="exact"/>
        <w:ind w:left="992" w:hanging="426"/>
        <w:contextualSpacing/>
        <w:jc w:val="both"/>
        <w:rPr>
          <w:rFonts w:ascii="Arial" w:hAnsi="Arial"/>
          <w:rtl/>
          <w:lang w:eastAsia="he-IL"/>
        </w:rPr>
      </w:pPr>
      <w:r w:rsidRPr="00606630">
        <w:rPr>
          <w:rFonts w:ascii="Arial" w:hAnsi="Arial" w:hint="cs"/>
          <w:rtl/>
          <w:lang w:eastAsia="he-IL"/>
        </w:rPr>
        <w:t>אחראי על ביצוע כל משימה או הנחייה נוספת שהמשרד יטיל על חברת הניהול.</w:t>
      </w:r>
    </w:p>
    <w:p w14:paraId="3B0815BE" w14:textId="77777777" w:rsidR="00103EBC" w:rsidRPr="00606630" w:rsidRDefault="00103EBC" w:rsidP="00103EBC">
      <w:pPr>
        <w:ind w:left="1068"/>
        <w:jc w:val="both"/>
        <w:rPr>
          <w:lang w:eastAsia="he-IL"/>
        </w:rPr>
      </w:pPr>
    </w:p>
    <w:p w14:paraId="4036E4CD" w14:textId="77777777" w:rsidR="00103EBC" w:rsidRPr="00606630" w:rsidRDefault="00103EBC" w:rsidP="00A01742">
      <w:pPr>
        <w:numPr>
          <w:ilvl w:val="0"/>
          <w:numId w:val="93"/>
        </w:numPr>
        <w:tabs>
          <w:tab w:val="left" w:pos="423"/>
        </w:tabs>
        <w:spacing w:before="120" w:line="320" w:lineRule="exact"/>
        <w:ind w:left="423" w:hanging="424"/>
        <w:jc w:val="both"/>
        <w:rPr>
          <w:rFonts w:ascii="David" w:hAnsi="David"/>
          <w:b/>
          <w:bCs/>
          <w:u w:val="single"/>
          <w:rtl/>
        </w:rPr>
      </w:pPr>
      <w:r w:rsidRPr="00606630">
        <w:rPr>
          <w:rFonts w:ascii="David" w:hAnsi="David" w:hint="cs"/>
          <w:b/>
          <w:bCs/>
          <w:u w:val="single"/>
          <w:rtl/>
        </w:rPr>
        <w:t>מנהל</w:t>
      </w:r>
      <w:r w:rsidR="005D76EC">
        <w:rPr>
          <w:rFonts w:ascii="David" w:hAnsi="David" w:hint="cs"/>
          <w:b/>
          <w:bCs/>
          <w:u w:val="single"/>
          <w:rtl/>
        </w:rPr>
        <w:t>/ת</w:t>
      </w:r>
      <w:r w:rsidRPr="00606630">
        <w:rPr>
          <w:rFonts w:ascii="David" w:hAnsi="David" w:hint="cs"/>
          <w:b/>
          <w:bCs/>
          <w:u w:val="single"/>
          <w:rtl/>
        </w:rPr>
        <w:t xml:space="preserve"> תחזוקה-</w:t>
      </w:r>
    </w:p>
    <w:p w14:paraId="14F470F4" w14:textId="77777777" w:rsidR="00103EBC" w:rsidRPr="00606630" w:rsidRDefault="00103EBC" w:rsidP="00103EBC">
      <w:pPr>
        <w:ind w:left="360"/>
        <w:jc w:val="both"/>
        <w:rPr>
          <w:rFonts w:ascii="Arial" w:hAnsi="Arial"/>
          <w:rtl/>
          <w:lang w:eastAsia="he-IL"/>
        </w:rPr>
      </w:pPr>
      <w:r w:rsidRPr="00606630">
        <w:rPr>
          <w:rFonts w:ascii="Arial" w:hAnsi="Arial" w:hint="cs"/>
          <w:rtl/>
          <w:lang w:eastAsia="he-IL"/>
        </w:rPr>
        <w:t xml:space="preserve">כללי: מנהל התחזוקה מבצע ביקורות ובקרות בשטח על מנת לממש את האמור במכרז האבטחה הלכה למעשה, בהיבט הלוגיסטי. </w:t>
      </w:r>
    </w:p>
    <w:p w14:paraId="009E0A60"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rtl/>
          <w:lang w:eastAsia="he-IL"/>
        </w:rPr>
      </w:pPr>
      <w:r w:rsidRPr="00606630">
        <w:rPr>
          <w:rFonts w:ascii="Arial" w:hAnsi="Arial" w:hint="cs"/>
          <w:rtl/>
          <w:lang w:eastAsia="he-IL"/>
        </w:rPr>
        <w:t>מסייע למנהלן בפיקוח על המערך הלוגיסטי היחידתי</w:t>
      </w:r>
      <w:r w:rsidR="005D76EC">
        <w:rPr>
          <w:rFonts w:ascii="Arial" w:hAnsi="Arial" w:hint="cs"/>
          <w:rtl/>
          <w:lang w:eastAsia="he-IL"/>
        </w:rPr>
        <w:t>.</w:t>
      </w:r>
    </w:p>
    <w:p w14:paraId="4A00AE29"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lang w:eastAsia="he-IL"/>
        </w:rPr>
      </w:pPr>
      <w:r w:rsidRPr="00606630">
        <w:rPr>
          <w:rFonts w:ascii="Arial" w:hAnsi="Arial" w:hint="cs"/>
          <w:rtl/>
          <w:lang w:eastAsia="he-IL"/>
        </w:rPr>
        <w:t xml:space="preserve">מפקח על צי הרכב בפועל: מערך הרכבים, פעילות הנהגים , השתלמויות, נהלי בטיחות, פיקוח על מערך התיקונים בצי הרכב. </w:t>
      </w:r>
    </w:p>
    <w:p w14:paraId="172637F6"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lang w:eastAsia="he-IL"/>
        </w:rPr>
      </w:pPr>
      <w:r w:rsidRPr="00606630">
        <w:rPr>
          <w:rFonts w:ascii="Arial" w:hAnsi="Arial" w:hint="cs"/>
          <w:rtl/>
          <w:lang w:eastAsia="he-IL"/>
        </w:rPr>
        <w:t>בקרה ופיקוח על עמדות האבטחה השונות, בקרה ופיקוח על תיקון ותחזוקת העמדות, וידוא קיום סעיפי המכרז בנוגע לתחזוקת מבנים.</w:t>
      </w:r>
    </w:p>
    <w:p w14:paraId="303D87DF"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lang w:eastAsia="he-IL"/>
        </w:rPr>
      </w:pPr>
      <w:r w:rsidRPr="00606630">
        <w:rPr>
          <w:rFonts w:ascii="Arial" w:hAnsi="Arial" w:hint="cs"/>
          <w:rtl/>
          <w:lang w:eastAsia="he-IL"/>
        </w:rPr>
        <w:t xml:space="preserve">בקרה ופיקוח על תקינות ציוד המשרד המצוי בשטח. ניהול מעקב ורישום שיטתי של ציוד הנמצא בשימוש היחידות השונות. </w:t>
      </w:r>
    </w:p>
    <w:p w14:paraId="439255FF"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lang w:eastAsia="he-IL"/>
        </w:rPr>
      </w:pPr>
      <w:r w:rsidRPr="00606630">
        <w:rPr>
          <w:rFonts w:ascii="Arial" w:hAnsi="Arial" w:hint="cs"/>
          <w:rtl/>
          <w:lang w:eastAsia="he-IL"/>
        </w:rPr>
        <w:t>פיקוח על מערכות החשמל, המים</w:t>
      </w:r>
      <w:r w:rsidR="003210AE">
        <w:rPr>
          <w:rFonts w:ascii="Arial" w:hAnsi="Arial" w:hint="cs"/>
          <w:rtl/>
          <w:lang w:eastAsia="he-IL"/>
        </w:rPr>
        <w:t>, ביתני השירותים וכל הציוד שצוי</w:t>
      </w:r>
      <w:r w:rsidRPr="00606630">
        <w:rPr>
          <w:rFonts w:ascii="Arial" w:hAnsi="Arial" w:hint="cs"/>
          <w:rtl/>
          <w:lang w:eastAsia="he-IL"/>
        </w:rPr>
        <w:t>ן במכרז למתן שירותי אבטחה במזרח ירושלים 21/2012.</w:t>
      </w:r>
    </w:p>
    <w:p w14:paraId="5FF9E543" w14:textId="77777777" w:rsidR="00103EBC" w:rsidRPr="00606630" w:rsidRDefault="00103EBC" w:rsidP="00A01742">
      <w:pPr>
        <w:numPr>
          <w:ilvl w:val="0"/>
          <w:numId w:val="97"/>
        </w:numPr>
        <w:tabs>
          <w:tab w:val="left" w:pos="992"/>
        </w:tabs>
        <w:spacing w:before="120" w:line="320" w:lineRule="exact"/>
        <w:ind w:left="992" w:hanging="284"/>
        <w:jc w:val="both"/>
        <w:rPr>
          <w:lang w:eastAsia="he-IL"/>
        </w:rPr>
      </w:pPr>
      <w:r w:rsidRPr="00606630">
        <w:rPr>
          <w:rFonts w:hint="cs"/>
          <w:rtl/>
          <w:lang w:eastAsia="he-IL"/>
        </w:rPr>
        <w:lastRenderedPageBreak/>
        <w:t xml:space="preserve">ביצוע בוחן יחידתי תחזוקתי. </w:t>
      </w:r>
    </w:p>
    <w:p w14:paraId="10DD1C13" w14:textId="77777777" w:rsidR="00103EBC" w:rsidRPr="00606630" w:rsidRDefault="00103EBC" w:rsidP="00A01742">
      <w:pPr>
        <w:numPr>
          <w:ilvl w:val="0"/>
          <w:numId w:val="97"/>
        </w:numPr>
        <w:tabs>
          <w:tab w:val="left" w:pos="992"/>
        </w:tabs>
        <w:spacing w:before="120" w:line="320" w:lineRule="exact"/>
        <w:ind w:left="992" w:hanging="284"/>
        <w:contextualSpacing/>
        <w:jc w:val="both"/>
        <w:rPr>
          <w:rFonts w:ascii="Arial" w:hAnsi="Arial"/>
          <w:rtl/>
          <w:lang w:eastAsia="he-IL"/>
        </w:rPr>
      </w:pPr>
      <w:r w:rsidRPr="00606630">
        <w:rPr>
          <w:rFonts w:ascii="Arial" w:hAnsi="Arial" w:hint="cs"/>
          <w:rtl/>
          <w:lang w:eastAsia="he-IL"/>
        </w:rPr>
        <w:t>אחראי על ביצוע כל משימה או הנחייה נוספת שהמשרד יטיל על חברת הניהול.</w:t>
      </w:r>
    </w:p>
    <w:p w14:paraId="0D8ACB7D" w14:textId="77777777" w:rsidR="00103EBC" w:rsidRPr="00606630" w:rsidRDefault="00103EBC" w:rsidP="00103EBC">
      <w:pPr>
        <w:ind w:left="992"/>
        <w:jc w:val="both"/>
        <w:rPr>
          <w:lang w:eastAsia="he-IL"/>
        </w:rPr>
      </w:pPr>
    </w:p>
    <w:p w14:paraId="20AD31EF" w14:textId="77777777" w:rsidR="00103EBC" w:rsidRPr="00606630" w:rsidRDefault="00103EBC" w:rsidP="00103EBC">
      <w:pPr>
        <w:ind w:left="992"/>
        <w:jc w:val="both"/>
        <w:rPr>
          <w:rFonts w:ascii="Arial" w:hAnsi="Arial"/>
          <w:lang w:eastAsia="he-IL"/>
        </w:rPr>
      </w:pPr>
    </w:p>
    <w:p w14:paraId="2F616828" w14:textId="77777777" w:rsidR="00103EBC" w:rsidRPr="00606630" w:rsidRDefault="00103EBC" w:rsidP="00A01742">
      <w:pPr>
        <w:numPr>
          <w:ilvl w:val="0"/>
          <w:numId w:val="93"/>
        </w:numPr>
        <w:tabs>
          <w:tab w:val="left" w:pos="423"/>
        </w:tabs>
        <w:spacing w:before="120" w:line="320" w:lineRule="exact"/>
        <w:ind w:left="423" w:hanging="424"/>
        <w:jc w:val="both"/>
        <w:rPr>
          <w:rFonts w:ascii="David" w:hAnsi="David"/>
          <w:b/>
          <w:bCs/>
          <w:u w:val="single"/>
        </w:rPr>
      </w:pPr>
      <w:r w:rsidRPr="00606630">
        <w:rPr>
          <w:rFonts w:ascii="David" w:hAnsi="David" w:hint="cs"/>
          <w:b/>
          <w:bCs/>
          <w:u w:val="single"/>
          <w:rtl/>
        </w:rPr>
        <w:t>רכז/ת פרויקט:</w:t>
      </w:r>
    </w:p>
    <w:p w14:paraId="46E58133" w14:textId="77777777" w:rsidR="00103EBC" w:rsidRPr="00606630" w:rsidRDefault="00103EBC" w:rsidP="00103EBC">
      <w:pPr>
        <w:ind w:left="425"/>
        <w:jc w:val="both"/>
        <w:rPr>
          <w:rFonts w:ascii="Arial" w:hAnsi="Arial"/>
          <w:rtl/>
          <w:lang w:eastAsia="he-IL"/>
        </w:rPr>
      </w:pPr>
      <w:r w:rsidRPr="00606630">
        <w:rPr>
          <w:rFonts w:ascii="Arial" w:hAnsi="Arial" w:hint="cs"/>
          <w:rtl/>
          <w:lang w:eastAsia="he-IL"/>
        </w:rPr>
        <w:t>כללי: רכז הפרויקט משמש זרוע מנהלתית המפעילה ומתחזקת את הקשר בין אגף הביטחון לגופים השונים הפועלים לצד היחידה לאבטחה במזרח ירושלים.</w:t>
      </w:r>
    </w:p>
    <w:p w14:paraId="6D9A63FB"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rtl/>
          <w:lang w:eastAsia="he-IL"/>
        </w:rPr>
      </w:pPr>
      <w:r w:rsidRPr="00606630">
        <w:rPr>
          <w:rFonts w:hint="cs"/>
          <w:rtl/>
          <w:lang w:eastAsia="he-IL"/>
        </w:rPr>
        <w:t xml:space="preserve">סיוע בניהול הקשר בעניין היחידה לאבטחה במזרח ירושלים בין משרד הבינוי  והשיכון לבין כל  גורם חיצוני דוגמת: </w:t>
      </w:r>
    </w:p>
    <w:p w14:paraId="56FA87F2" w14:textId="77777777" w:rsidR="00103EBC" w:rsidRPr="00606630" w:rsidRDefault="00103EBC" w:rsidP="00A01742">
      <w:pPr>
        <w:numPr>
          <w:ilvl w:val="0"/>
          <w:numId w:val="99"/>
        </w:numPr>
        <w:spacing w:before="120" w:line="320" w:lineRule="exact"/>
        <w:ind w:left="1417" w:hanging="425"/>
        <w:contextualSpacing/>
        <w:jc w:val="both"/>
        <w:rPr>
          <w:rtl/>
          <w:lang w:eastAsia="he-IL"/>
        </w:rPr>
      </w:pPr>
      <w:r w:rsidRPr="00606630">
        <w:rPr>
          <w:rFonts w:hint="cs"/>
          <w:rtl/>
          <w:lang w:eastAsia="he-IL"/>
        </w:rPr>
        <w:t>משטרת ישראל</w:t>
      </w:r>
    </w:p>
    <w:p w14:paraId="643E412E"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משרדי ממשלה</w:t>
      </w:r>
    </w:p>
    <w:p w14:paraId="43575BA0"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חברי כנסת</w:t>
      </w:r>
    </w:p>
    <w:p w14:paraId="0962E1C5"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ועדות הכנסת</w:t>
      </w:r>
    </w:p>
    <w:p w14:paraId="317BF179"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עמותות מיישבות</w:t>
      </w:r>
    </w:p>
    <w:p w14:paraId="7AEB7D8E"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עובדי חברת האבטחה</w:t>
      </w:r>
    </w:p>
    <w:p w14:paraId="373C9F2E" w14:textId="77777777" w:rsidR="00103EBC" w:rsidRPr="00606630" w:rsidRDefault="00103EBC" w:rsidP="00A01742">
      <w:pPr>
        <w:numPr>
          <w:ilvl w:val="0"/>
          <w:numId w:val="99"/>
        </w:numPr>
        <w:spacing w:before="120" w:line="320" w:lineRule="exact"/>
        <w:ind w:left="1417" w:hanging="425"/>
        <w:contextualSpacing/>
        <w:jc w:val="both"/>
        <w:rPr>
          <w:lang w:eastAsia="he-IL"/>
        </w:rPr>
      </w:pPr>
      <w:r w:rsidRPr="00606630">
        <w:rPr>
          <w:rFonts w:hint="cs"/>
          <w:rtl/>
          <w:lang w:eastAsia="he-IL"/>
        </w:rPr>
        <w:t>בג"ץ</w:t>
      </w:r>
    </w:p>
    <w:p w14:paraId="2BB38573"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lang w:eastAsia="he-IL"/>
        </w:rPr>
      </w:pPr>
      <w:r w:rsidRPr="00606630">
        <w:rPr>
          <w:rFonts w:hint="cs"/>
          <w:rtl/>
          <w:lang w:eastAsia="he-IL"/>
        </w:rPr>
        <w:t>סיוע לגורמי המשרד השונים (מערך הדוברות, מערך יעוץ המשפטי, לשכות המנכ"ל והסמנכ"ל) במתן מענה ענייני לכל פניה בנוגעת ליחידת האבטחה במזרח ירושלים.</w:t>
      </w:r>
    </w:p>
    <w:p w14:paraId="2113492C"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lang w:eastAsia="he-IL"/>
        </w:rPr>
      </w:pPr>
      <w:r w:rsidRPr="00606630">
        <w:rPr>
          <w:rFonts w:hint="cs"/>
          <w:rtl/>
          <w:lang w:eastAsia="he-IL"/>
        </w:rPr>
        <w:t>ביצוע ועדכון של כל אמצעי ההכרות החיצונית עם היחידה: מצגות, הצהרות עמדה, רקע היסטורי, נתונים ועובדות שוטפים.</w:t>
      </w:r>
    </w:p>
    <w:p w14:paraId="7BEADFE4"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lang w:eastAsia="he-IL"/>
        </w:rPr>
      </w:pPr>
      <w:r w:rsidRPr="00606630">
        <w:rPr>
          <w:rFonts w:hint="cs"/>
          <w:rtl/>
          <w:lang w:eastAsia="he-IL"/>
        </w:rPr>
        <w:t>ביצוע ועדכון של כל חומר ייצוגי הנוגע ליחידה לאבטחה במזרח ירושלים.</w:t>
      </w:r>
    </w:p>
    <w:p w14:paraId="7C9C35E5"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lang w:eastAsia="he-IL"/>
        </w:rPr>
      </w:pPr>
      <w:r w:rsidRPr="00606630">
        <w:rPr>
          <w:rFonts w:hint="cs"/>
          <w:rtl/>
          <w:lang w:eastAsia="he-IL"/>
        </w:rPr>
        <w:t xml:space="preserve"> ריכוז נושא הבקרה והביקורת על קיום התנאים הסוציאליים המופיעים במכרז  ובהתאם להנחיות  החשב הכללי.</w:t>
      </w:r>
    </w:p>
    <w:p w14:paraId="0FCC8D01" w14:textId="77777777" w:rsidR="00103EBC" w:rsidRPr="00606630" w:rsidRDefault="00103EBC" w:rsidP="00A01742">
      <w:pPr>
        <w:numPr>
          <w:ilvl w:val="0"/>
          <w:numId w:val="98"/>
        </w:numPr>
        <w:tabs>
          <w:tab w:val="left" w:pos="992"/>
          <w:tab w:val="left" w:pos="1133"/>
        </w:tabs>
        <w:spacing w:before="120" w:line="320" w:lineRule="exact"/>
        <w:ind w:left="992" w:hanging="426"/>
        <w:contextualSpacing/>
        <w:jc w:val="both"/>
        <w:rPr>
          <w:lang w:eastAsia="he-IL"/>
        </w:rPr>
      </w:pPr>
      <w:r w:rsidRPr="00606630">
        <w:rPr>
          <w:rFonts w:hint="cs"/>
          <w:rtl/>
          <w:lang w:eastAsia="he-IL"/>
        </w:rPr>
        <w:t xml:space="preserve">ביצוע בוחן יחידה- ריכוז ועריכת הנתונים, הפקת הדו"ח בפועל.  </w:t>
      </w:r>
    </w:p>
    <w:p w14:paraId="354A07C0" w14:textId="77777777" w:rsidR="00103EBC" w:rsidRPr="00606630" w:rsidRDefault="00103EBC" w:rsidP="00A01742">
      <w:pPr>
        <w:numPr>
          <w:ilvl w:val="0"/>
          <w:numId w:val="98"/>
        </w:numPr>
        <w:tabs>
          <w:tab w:val="left" w:pos="992"/>
          <w:tab w:val="left" w:pos="1134"/>
        </w:tabs>
        <w:spacing w:before="120" w:line="320" w:lineRule="exact"/>
        <w:ind w:left="992" w:hanging="426"/>
        <w:contextualSpacing/>
        <w:jc w:val="both"/>
        <w:rPr>
          <w:lang w:eastAsia="he-IL"/>
        </w:rPr>
      </w:pPr>
      <w:r w:rsidRPr="00606630">
        <w:rPr>
          <w:rFonts w:hint="cs"/>
          <w:rtl/>
          <w:lang w:eastAsia="he-IL"/>
        </w:rPr>
        <w:t>אחראי על ביצוע כל משימה או הנחייה נוספת שהמשרד יטיל על חברת הניהול.</w:t>
      </w:r>
    </w:p>
    <w:p w14:paraId="741826EA" w14:textId="77777777" w:rsidR="00103EBC" w:rsidRPr="00606630" w:rsidRDefault="00103EBC" w:rsidP="00103EBC">
      <w:pPr>
        <w:tabs>
          <w:tab w:val="left" w:pos="1134"/>
        </w:tabs>
        <w:ind w:left="850"/>
        <w:contextualSpacing/>
        <w:jc w:val="both"/>
        <w:rPr>
          <w:rFonts w:ascii="Arial" w:hAnsi="Arial"/>
          <w:lang w:eastAsia="he-IL"/>
        </w:rPr>
      </w:pPr>
    </w:p>
    <w:p w14:paraId="5D99DADD" w14:textId="77777777" w:rsidR="00103EBC" w:rsidRPr="00606630" w:rsidRDefault="00103EBC" w:rsidP="00A01742">
      <w:pPr>
        <w:numPr>
          <w:ilvl w:val="0"/>
          <w:numId w:val="93"/>
        </w:numPr>
        <w:tabs>
          <w:tab w:val="left" w:pos="423"/>
        </w:tabs>
        <w:spacing w:before="120" w:line="320" w:lineRule="exact"/>
        <w:ind w:left="423" w:hanging="424"/>
        <w:jc w:val="both"/>
        <w:rPr>
          <w:rFonts w:ascii="David" w:hAnsi="David"/>
          <w:b/>
          <w:bCs/>
          <w:u w:val="single"/>
        </w:rPr>
      </w:pPr>
      <w:r w:rsidRPr="00606630">
        <w:rPr>
          <w:rFonts w:ascii="David" w:hAnsi="David" w:hint="cs"/>
          <w:b/>
          <w:bCs/>
          <w:u w:val="single"/>
          <w:rtl/>
        </w:rPr>
        <w:t>פקיד/ה-</w:t>
      </w:r>
    </w:p>
    <w:p w14:paraId="726E33DD" w14:textId="77777777" w:rsidR="00103EBC" w:rsidRPr="00606630" w:rsidRDefault="00103EBC" w:rsidP="005D76EC">
      <w:pPr>
        <w:numPr>
          <w:ilvl w:val="0"/>
          <w:numId w:val="100"/>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תיעוד של כל התכתובות, הדוחות, ההנחיות:</w:t>
      </w:r>
    </w:p>
    <w:p w14:paraId="08C88E7D" w14:textId="77777777" w:rsidR="00103EBC" w:rsidRPr="00606630" w:rsidRDefault="00103EBC" w:rsidP="00A01742">
      <w:pPr>
        <w:numPr>
          <w:ilvl w:val="0"/>
          <w:numId w:val="101"/>
        </w:numPr>
        <w:tabs>
          <w:tab w:val="left" w:pos="1417"/>
        </w:tabs>
        <w:spacing w:before="120" w:line="320" w:lineRule="exact"/>
        <w:ind w:left="1417" w:hanging="425"/>
        <w:contextualSpacing/>
        <w:jc w:val="both"/>
        <w:rPr>
          <w:rFonts w:ascii="Arial" w:hAnsi="Arial"/>
          <w:lang w:eastAsia="he-IL"/>
        </w:rPr>
      </w:pPr>
      <w:r w:rsidRPr="00606630">
        <w:rPr>
          <w:rFonts w:ascii="Arial" w:hAnsi="Arial" w:hint="cs"/>
          <w:rtl/>
          <w:lang w:eastAsia="he-IL"/>
        </w:rPr>
        <w:t>דוחות תרגילים, ביקורות ובקרות של מערך הניהול</w:t>
      </w:r>
    </w:p>
    <w:p w14:paraId="110F05CA" w14:textId="77777777" w:rsidR="00103EBC" w:rsidRPr="00606630" w:rsidRDefault="00103EBC" w:rsidP="00A01742">
      <w:pPr>
        <w:numPr>
          <w:ilvl w:val="0"/>
          <w:numId w:val="101"/>
        </w:numPr>
        <w:tabs>
          <w:tab w:val="left" w:pos="1417"/>
        </w:tabs>
        <w:spacing w:before="120" w:line="320" w:lineRule="exact"/>
        <w:ind w:left="1417" w:hanging="425"/>
        <w:contextualSpacing/>
        <w:jc w:val="both"/>
        <w:rPr>
          <w:rFonts w:ascii="Arial" w:hAnsi="Arial"/>
          <w:lang w:eastAsia="he-IL"/>
        </w:rPr>
      </w:pPr>
      <w:r w:rsidRPr="00606630">
        <w:rPr>
          <w:rFonts w:ascii="Arial" w:hAnsi="Arial" w:hint="cs"/>
          <w:rtl/>
          <w:lang w:eastAsia="he-IL"/>
        </w:rPr>
        <w:t>דוחות לוגיסטיים, מרחביים ויחידתיים</w:t>
      </w:r>
    </w:p>
    <w:p w14:paraId="085DC897" w14:textId="77777777" w:rsidR="00103EBC" w:rsidRPr="00606630" w:rsidRDefault="00103EBC" w:rsidP="00A01742">
      <w:pPr>
        <w:numPr>
          <w:ilvl w:val="0"/>
          <w:numId w:val="101"/>
        </w:numPr>
        <w:tabs>
          <w:tab w:val="left" w:pos="1417"/>
        </w:tabs>
        <w:spacing w:before="120" w:line="320" w:lineRule="exact"/>
        <w:ind w:left="1417" w:hanging="425"/>
        <w:contextualSpacing/>
        <w:jc w:val="both"/>
        <w:rPr>
          <w:rFonts w:ascii="Arial" w:hAnsi="Arial"/>
          <w:lang w:eastAsia="he-IL"/>
        </w:rPr>
      </w:pPr>
      <w:r w:rsidRPr="00606630">
        <w:rPr>
          <w:rFonts w:ascii="Arial" w:hAnsi="Arial" w:hint="cs"/>
          <w:rtl/>
          <w:lang w:eastAsia="he-IL"/>
        </w:rPr>
        <w:t>דוחות בקרה וביקורת של הקשר עם התושבים</w:t>
      </w:r>
    </w:p>
    <w:p w14:paraId="10E4F0CC"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 xml:space="preserve">ניהול ותיעוד משרדי הפיקוח על ענפיו והיבטיו השונים, שימור של נתוני עבר, תיוק והתאמה למערכת הניהול החדשה. </w:t>
      </w:r>
    </w:p>
    <w:p w14:paraId="39F66E78"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מעקב אחרי טיפול החברות בבעיות השכר, וידוא פתרון ראוי ועדכון העובדים.</w:t>
      </w:r>
    </w:p>
    <w:p w14:paraId="3DF8B973"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 xml:space="preserve">בדיקה פרטנית אחר שעות עבודת המאבטחים: בדיקה מקיפה ומדויקת של שעות  הביצוע בפועל של עבודת המאבטחים. </w:t>
      </w:r>
    </w:p>
    <w:p w14:paraId="09EF520A"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הצלבת המידע בין דוחות המוקדים השונים, דיווחי המאבטחים ודיווח החברה  המבצעת, טרם העברת הנתונים לחברה.</w:t>
      </w:r>
    </w:p>
    <w:p w14:paraId="3D2AF444"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 xml:space="preserve">בדיקת העברת כל התוספות, השעות שאינן לגבייה ומסגרות השכר השונות לקראת  תשלום בהתאם לתנאי המכרז.             </w:t>
      </w:r>
    </w:p>
    <w:p w14:paraId="33E9BC1B"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lang w:eastAsia="he-IL"/>
        </w:rPr>
      </w:pPr>
      <w:r w:rsidRPr="00606630">
        <w:rPr>
          <w:rFonts w:ascii="Arial" w:hAnsi="Arial" w:hint="cs"/>
          <w:rtl/>
          <w:lang w:eastAsia="he-IL"/>
        </w:rPr>
        <w:t>ביצוע  בוחן יחידתי: ריכוז נתוני הבוחן מזרועות הפיקוח השונות.</w:t>
      </w:r>
    </w:p>
    <w:p w14:paraId="28E224C3" w14:textId="77777777" w:rsidR="00103EBC" w:rsidRPr="00606630" w:rsidRDefault="00103EBC" w:rsidP="00A01742">
      <w:pPr>
        <w:numPr>
          <w:ilvl w:val="0"/>
          <w:numId w:val="100"/>
        </w:numPr>
        <w:tabs>
          <w:tab w:val="left" w:pos="992"/>
        </w:tabs>
        <w:spacing w:before="120" w:line="320" w:lineRule="exact"/>
        <w:ind w:left="992" w:hanging="426"/>
        <w:contextualSpacing/>
        <w:jc w:val="both"/>
        <w:rPr>
          <w:rFonts w:ascii="Arial" w:hAnsi="Arial"/>
          <w:rtl/>
          <w:lang w:eastAsia="he-IL"/>
        </w:rPr>
      </w:pPr>
      <w:r w:rsidRPr="00606630">
        <w:rPr>
          <w:rFonts w:ascii="Arial" w:hAnsi="Arial" w:hint="cs"/>
          <w:rtl/>
          <w:lang w:eastAsia="he-IL"/>
        </w:rPr>
        <w:t>אחראי על ביצוע כל משימה או הנחייה נוספת שהמשרד יטיל על חברת הניהול.</w:t>
      </w:r>
    </w:p>
    <w:p w14:paraId="06A91539" w14:textId="77777777" w:rsidR="00103EBC" w:rsidRPr="00606630" w:rsidRDefault="00103EBC" w:rsidP="00680FCD">
      <w:pPr>
        <w:numPr>
          <w:ilvl w:val="0"/>
          <w:numId w:val="103"/>
        </w:numPr>
        <w:spacing w:before="120" w:line="320" w:lineRule="exact"/>
        <w:ind w:left="566" w:hanging="425"/>
        <w:jc w:val="both"/>
        <w:rPr>
          <w:b/>
          <w:bCs/>
          <w:sz w:val="28"/>
          <w:szCs w:val="32"/>
          <w:lang w:val="x-none" w:eastAsia="he-IL"/>
        </w:rPr>
      </w:pPr>
      <w:r w:rsidRPr="00606630">
        <w:rPr>
          <w:b/>
          <w:bCs/>
          <w:u w:val="single"/>
          <w:lang w:val="x-none" w:eastAsia="he-IL"/>
        </w:rPr>
        <w:br w:type="page"/>
      </w:r>
      <w:r w:rsidR="00680FCD">
        <w:rPr>
          <w:rFonts w:hint="cs"/>
          <w:b/>
          <w:bCs/>
          <w:sz w:val="28"/>
          <w:szCs w:val="32"/>
          <w:rtl/>
          <w:lang w:val="x-none" w:eastAsia="he-IL"/>
        </w:rPr>
        <w:lastRenderedPageBreak/>
        <w:t>דרישות</w:t>
      </w:r>
      <w:r w:rsidRPr="00606630">
        <w:rPr>
          <w:rFonts w:hint="cs"/>
          <w:b/>
          <w:bCs/>
          <w:sz w:val="28"/>
          <w:szCs w:val="32"/>
          <w:rtl/>
          <w:lang w:val="x-none" w:eastAsia="he-IL"/>
        </w:rPr>
        <w:t xml:space="preserve"> לאיוש משרות בעלי התפקידים </w:t>
      </w:r>
    </w:p>
    <w:p w14:paraId="1F9FF105" w14:textId="77777777" w:rsidR="00103EBC" w:rsidRPr="00606630" w:rsidRDefault="00103EBC" w:rsidP="00A01742">
      <w:pPr>
        <w:numPr>
          <w:ilvl w:val="0"/>
          <w:numId w:val="105"/>
        </w:numPr>
        <w:tabs>
          <w:tab w:val="left" w:pos="423"/>
        </w:tabs>
        <w:spacing w:before="120" w:line="320" w:lineRule="exact"/>
        <w:jc w:val="both"/>
        <w:rPr>
          <w:b/>
          <w:bCs/>
          <w:sz w:val="28"/>
          <w:szCs w:val="28"/>
          <w:u w:val="single"/>
          <w:lang w:eastAsia="he-IL"/>
        </w:rPr>
      </w:pPr>
      <w:r w:rsidRPr="00606630">
        <w:rPr>
          <w:rFonts w:hint="cs"/>
          <w:b/>
          <w:bCs/>
          <w:sz w:val="28"/>
          <w:szCs w:val="28"/>
          <w:u w:val="single"/>
          <w:rtl/>
          <w:lang w:eastAsia="he-IL"/>
        </w:rPr>
        <w:t>מנהל</w:t>
      </w:r>
      <w:r w:rsidR="00C12FCF">
        <w:rPr>
          <w:rFonts w:hint="cs"/>
          <w:b/>
          <w:bCs/>
          <w:sz w:val="28"/>
          <w:szCs w:val="28"/>
          <w:u w:val="single"/>
          <w:rtl/>
          <w:lang w:eastAsia="he-IL"/>
        </w:rPr>
        <w:t>/ת</w:t>
      </w:r>
      <w:r w:rsidRPr="00606630">
        <w:rPr>
          <w:rFonts w:hint="cs"/>
          <w:b/>
          <w:bCs/>
          <w:sz w:val="28"/>
          <w:szCs w:val="28"/>
          <w:u w:val="single"/>
          <w:rtl/>
          <w:lang w:eastAsia="he-IL"/>
        </w:rPr>
        <w:t xml:space="preserve"> המשימה</w:t>
      </w:r>
    </w:p>
    <w:p w14:paraId="55EE00F7"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tl/>
          <w:lang w:eastAsia="he-IL"/>
        </w:rPr>
        <w:t xml:space="preserve">קצין </w:t>
      </w:r>
      <w:r w:rsidRPr="00606630">
        <w:rPr>
          <w:rFonts w:hint="cs"/>
          <w:rtl/>
          <w:lang w:eastAsia="he-IL"/>
        </w:rPr>
        <w:t xml:space="preserve">צה"ל </w:t>
      </w:r>
      <w:r w:rsidRPr="00606630">
        <w:rPr>
          <w:rtl/>
          <w:lang w:eastAsia="he-IL"/>
        </w:rPr>
        <w:t>בדרגת סרן</w:t>
      </w:r>
      <w:r w:rsidRPr="00606630">
        <w:rPr>
          <w:rFonts w:hint="cs"/>
          <w:rtl/>
          <w:lang w:eastAsia="he-IL"/>
        </w:rPr>
        <w:t xml:space="preserve"> או קצין משטרה  פקד</w:t>
      </w:r>
      <w:r w:rsidRPr="00606630">
        <w:rPr>
          <w:rtl/>
          <w:lang w:eastAsia="he-IL"/>
        </w:rPr>
        <w:t xml:space="preserve"> לפחות- </w:t>
      </w:r>
      <w:r w:rsidRPr="00606630">
        <w:rPr>
          <w:rFonts w:hint="cs"/>
          <w:rtl/>
          <w:lang w:eastAsia="he-IL"/>
        </w:rPr>
        <w:t>אשר מילא תפקידי פיקוד</w:t>
      </w:r>
      <w:r w:rsidRPr="00606630">
        <w:rPr>
          <w:rtl/>
          <w:lang w:eastAsia="he-IL"/>
        </w:rPr>
        <w:t xml:space="preserve"> </w:t>
      </w:r>
      <w:r w:rsidRPr="00606630">
        <w:rPr>
          <w:rFonts w:hint="cs"/>
          <w:rtl/>
          <w:lang w:eastAsia="he-IL"/>
        </w:rPr>
        <w:t xml:space="preserve"> במגזר המבצעי בצה"ל או במשטרת ישראל,  או בעל תפקיד מבצעי המקביל לדרגה זו בגופי הביטחון, </w:t>
      </w:r>
      <w:r w:rsidRPr="00606630">
        <w:rPr>
          <w:rtl/>
          <w:lang w:eastAsia="he-IL"/>
        </w:rPr>
        <w:t xml:space="preserve"> בוגר קורס אבטחה ממלכתי ובעל ניסיון בניהול צוות </w:t>
      </w:r>
      <w:r w:rsidRPr="00606630">
        <w:rPr>
          <w:rFonts w:hint="cs"/>
          <w:rtl/>
          <w:lang w:eastAsia="he-IL"/>
        </w:rPr>
        <w:t xml:space="preserve"> </w:t>
      </w:r>
      <w:r w:rsidRPr="00606630">
        <w:rPr>
          <w:rtl/>
          <w:lang w:eastAsia="he-IL"/>
        </w:rPr>
        <w:t>אבטחה.</w:t>
      </w:r>
    </w:p>
    <w:p w14:paraId="26A7EDC2"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Fonts w:hint="cs"/>
          <w:rtl/>
          <w:lang w:eastAsia="he-IL"/>
        </w:rPr>
        <w:t>ללא עבר פלילי.</w:t>
      </w:r>
    </w:p>
    <w:p w14:paraId="1358DFC8"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tl/>
          <w:lang w:eastAsia="he-IL"/>
        </w:rPr>
        <w:t>בעל השכלה תיכונית מלאה, עדיפות לאקדמאי.</w:t>
      </w:r>
    </w:p>
    <w:p w14:paraId="538DA6E4"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Fonts w:hint="cs"/>
          <w:rtl/>
          <w:lang w:eastAsia="he-IL"/>
        </w:rPr>
        <w:t>בעל רישיון נהיגה דרגה ב' ומעלה.</w:t>
      </w:r>
    </w:p>
    <w:p w14:paraId="7C484B3F"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Fonts w:hint="cs"/>
          <w:rtl/>
          <w:lang w:eastAsia="he-IL"/>
        </w:rPr>
        <w:t>מורשה ע"י משרד הפנים לשאת נשק.</w:t>
      </w:r>
    </w:p>
    <w:p w14:paraId="7C7BA898"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tl/>
          <w:lang w:eastAsia="he-IL"/>
        </w:rPr>
        <w:t>בעל כושר גפני טוב.</w:t>
      </w:r>
    </w:p>
    <w:p w14:paraId="2EFFC109"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Fonts w:hint="cs"/>
          <w:rtl/>
          <w:lang w:eastAsia="he-IL"/>
        </w:rPr>
        <w:t>כשיר מבחינה פיזית ונפשית עפ"י אישור מרופא תעסוקתי למתן השירות כמתבקש.</w:t>
      </w:r>
    </w:p>
    <w:p w14:paraId="249D4CD0"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Fonts w:hint="cs"/>
          <w:rtl/>
          <w:lang w:eastAsia="he-IL"/>
        </w:rPr>
        <w:t>יעבור בדיקת בטחון, בהתאם לנוהלי סינון בטחון לרמת סיווג 3.</w:t>
      </w:r>
    </w:p>
    <w:p w14:paraId="41989989"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rtl/>
          <w:lang w:eastAsia="he-IL"/>
        </w:rPr>
      </w:pPr>
      <w:r w:rsidRPr="00606630">
        <w:rPr>
          <w:rFonts w:hint="cs"/>
          <w:rtl/>
          <w:lang w:eastAsia="he-IL"/>
        </w:rPr>
        <w:t>ב</w:t>
      </w:r>
      <w:r w:rsidR="00A7645E">
        <w:rPr>
          <w:rFonts w:hint="cs"/>
          <w:rtl/>
          <w:lang w:eastAsia="he-IL"/>
        </w:rPr>
        <w:t>וגר קורסים מתקדמים בתחום האבטחה</w:t>
      </w:r>
      <w:r w:rsidRPr="00606630">
        <w:rPr>
          <w:rFonts w:hint="cs"/>
          <w:rtl/>
          <w:lang w:eastAsia="he-IL"/>
        </w:rPr>
        <w:t>,</w:t>
      </w:r>
      <w:r w:rsidR="00A7645E">
        <w:rPr>
          <w:rFonts w:hint="cs"/>
          <w:rtl/>
          <w:lang w:eastAsia="he-IL"/>
        </w:rPr>
        <w:t xml:space="preserve"> </w:t>
      </w:r>
      <w:r w:rsidRPr="00606630">
        <w:rPr>
          <w:rFonts w:hint="cs"/>
          <w:rtl/>
          <w:lang w:eastAsia="he-IL"/>
        </w:rPr>
        <w:t>בעל ניסיון ניהולי/פיקודי של לפחות שנתיים במסגרת ממלכתית ,או פרטית בארץ או בחו"ל.</w:t>
      </w:r>
    </w:p>
    <w:p w14:paraId="1646EBAC"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Fonts w:hint="cs"/>
          <w:rtl/>
          <w:lang w:eastAsia="he-IL"/>
        </w:rPr>
        <w:t>עבר ראיון אישי עם מנהל אגף הביטחון, או, מנב"ט מזרח ירושלים במשרד ואושר על ידם כמתאים לתפקיד מבחינה מקצועית ואישית.</w:t>
      </w:r>
    </w:p>
    <w:p w14:paraId="39CBE33A"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Fonts w:hint="cs"/>
          <w:rtl/>
          <w:lang w:eastAsia="he-IL"/>
        </w:rPr>
        <w:t>מנהל אגף הביטחון או המנב"ט במשרד רשאים לדרוש מהמועמד לגשת למבחן התאמה לתפקיד, כפי שייקבע, אשר ימומן ע"י המציע.</w:t>
      </w:r>
    </w:p>
    <w:p w14:paraId="5DD8F552" w14:textId="77777777" w:rsidR="00103EBC" w:rsidRPr="00606630" w:rsidRDefault="00103EBC" w:rsidP="00A01742">
      <w:pPr>
        <w:numPr>
          <w:ilvl w:val="0"/>
          <w:numId w:val="82"/>
        </w:numPr>
        <w:tabs>
          <w:tab w:val="left" w:pos="425"/>
          <w:tab w:val="left" w:pos="992"/>
        </w:tabs>
        <w:spacing w:before="120" w:line="320" w:lineRule="exact"/>
        <w:ind w:left="992" w:right="360" w:hanging="426"/>
        <w:jc w:val="both"/>
        <w:rPr>
          <w:lang w:eastAsia="he-IL"/>
        </w:rPr>
      </w:pPr>
      <w:r w:rsidRPr="00606630">
        <w:rPr>
          <w:rFonts w:hint="cs"/>
          <w:rtl/>
          <w:lang w:eastAsia="he-IL"/>
        </w:rPr>
        <w:t xml:space="preserve">למשהב"ש שמורה הזכות לאשר עובד שלא עומד בכל הקריטריונים </w:t>
      </w:r>
    </w:p>
    <w:p w14:paraId="67482F0B" w14:textId="77777777" w:rsidR="00103EBC" w:rsidRPr="00606630" w:rsidRDefault="00103EBC" w:rsidP="00A01742">
      <w:pPr>
        <w:numPr>
          <w:ilvl w:val="0"/>
          <w:numId w:val="105"/>
        </w:numPr>
        <w:tabs>
          <w:tab w:val="left" w:pos="423"/>
        </w:tabs>
        <w:spacing w:before="120" w:line="320" w:lineRule="exact"/>
        <w:jc w:val="both"/>
        <w:rPr>
          <w:b/>
          <w:bCs/>
          <w:sz w:val="28"/>
          <w:szCs w:val="28"/>
          <w:u w:val="single"/>
          <w:lang w:eastAsia="he-IL"/>
        </w:rPr>
      </w:pPr>
      <w:r w:rsidRPr="00606630">
        <w:rPr>
          <w:rFonts w:hint="cs"/>
          <w:b/>
          <w:bCs/>
          <w:sz w:val="28"/>
          <w:szCs w:val="28"/>
          <w:u w:val="single"/>
          <w:rtl/>
          <w:lang w:eastAsia="he-IL"/>
        </w:rPr>
        <w:t>מפקח</w:t>
      </w:r>
      <w:r w:rsidR="00C12FCF">
        <w:rPr>
          <w:rFonts w:hint="cs"/>
          <w:b/>
          <w:bCs/>
          <w:sz w:val="28"/>
          <w:szCs w:val="28"/>
          <w:u w:val="single"/>
          <w:rtl/>
          <w:lang w:eastAsia="he-IL"/>
        </w:rPr>
        <w:t>/ת</w:t>
      </w:r>
      <w:r w:rsidRPr="00606630">
        <w:rPr>
          <w:rFonts w:hint="cs"/>
          <w:b/>
          <w:bCs/>
          <w:sz w:val="28"/>
          <w:szCs w:val="28"/>
          <w:u w:val="single"/>
          <w:rtl/>
          <w:lang w:eastAsia="he-IL"/>
        </w:rPr>
        <w:t xml:space="preserve"> אבטחה אזורי</w:t>
      </w:r>
    </w:p>
    <w:p w14:paraId="5741942F" w14:textId="77777777" w:rsidR="00103EBC" w:rsidRPr="00606630" w:rsidRDefault="00103EBC" w:rsidP="00A01742">
      <w:pPr>
        <w:numPr>
          <w:ilvl w:val="0"/>
          <w:numId w:val="83"/>
        </w:numPr>
        <w:tabs>
          <w:tab w:val="left" w:pos="992"/>
        </w:tabs>
        <w:spacing w:before="120" w:line="320" w:lineRule="exact"/>
        <w:ind w:left="992" w:right="360" w:hanging="425"/>
        <w:jc w:val="both"/>
        <w:rPr>
          <w:rtl/>
          <w:lang w:eastAsia="he-IL"/>
        </w:rPr>
      </w:pPr>
      <w:r w:rsidRPr="00606630">
        <w:rPr>
          <w:rtl/>
          <w:lang w:eastAsia="he-IL"/>
        </w:rPr>
        <w:t xml:space="preserve">קצין </w:t>
      </w:r>
      <w:r w:rsidRPr="00606630">
        <w:rPr>
          <w:rFonts w:hint="cs"/>
          <w:rtl/>
          <w:lang w:eastAsia="he-IL"/>
        </w:rPr>
        <w:t xml:space="preserve">צה"ל </w:t>
      </w:r>
      <w:r w:rsidRPr="00606630">
        <w:rPr>
          <w:rtl/>
          <w:lang w:eastAsia="he-IL"/>
        </w:rPr>
        <w:t>בדרגת סרן</w:t>
      </w:r>
      <w:r w:rsidRPr="00606630">
        <w:rPr>
          <w:rFonts w:hint="cs"/>
          <w:rtl/>
          <w:lang w:eastAsia="he-IL"/>
        </w:rPr>
        <w:t xml:space="preserve"> או קצין משטרה בדרגת  פקד</w:t>
      </w:r>
      <w:r w:rsidRPr="00606630">
        <w:rPr>
          <w:rtl/>
          <w:lang w:eastAsia="he-IL"/>
        </w:rPr>
        <w:t xml:space="preserve"> לפחות- </w:t>
      </w:r>
      <w:r w:rsidRPr="00606630">
        <w:rPr>
          <w:rFonts w:hint="cs"/>
          <w:rtl/>
          <w:lang w:eastAsia="he-IL"/>
        </w:rPr>
        <w:t xml:space="preserve">אשר מילא תפקידי </w:t>
      </w:r>
      <w:r w:rsidRPr="00606630">
        <w:rPr>
          <w:rtl/>
          <w:lang w:eastAsia="he-IL"/>
        </w:rPr>
        <w:t xml:space="preserve"> </w:t>
      </w:r>
      <w:r w:rsidRPr="00606630">
        <w:rPr>
          <w:rFonts w:hint="cs"/>
          <w:rtl/>
          <w:lang w:eastAsia="he-IL"/>
        </w:rPr>
        <w:t xml:space="preserve">פיקוד במגזר המבצעי בצה"ל או במשטרת ישראל או בעל תפקיד מבצעי המקביל לדרגה זו בגופי הביטחון, </w:t>
      </w:r>
      <w:r w:rsidRPr="00606630">
        <w:rPr>
          <w:rtl/>
          <w:lang w:eastAsia="he-IL"/>
        </w:rPr>
        <w:t xml:space="preserve"> בוגר קורס אבטחה ממלכתי ובעל ניסיון בניהול צוות </w:t>
      </w:r>
      <w:r w:rsidRPr="00606630">
        <w:rPr>
          <w:rFonts w:hint="cs"/>
          <w:rtl/>
          <w:lang w:eastAsia="he-IL"/>
        </w:rPr>
        <w:t xml:space="preserve"> </w:t>
      </w:r>
      <w:r w:rsidRPr="00606630">
        <w:rPr>
          <w:rtl/>
          <w:lang w:eastAsia="he-IL"/>
        </w:rPr>
        <w:t>אבטחה.</w:t>
      </w:r>
    </w:p>
    <w:p w14:paraId="09DEAB17" w14:textId="77777777" w:rsidR="00103EBC" w:rsidRPr="00606630" w:rsidRDefault="00103EBC" w:rsidP="00A01742">
      <w:pPr>
        <w:numPr>
          <w:ilvl w:val="0"/>
          <w:numId w:val="83"/>
        </w:numPr>
        <w:tabs>
          <w:tab w:val="left" w:pos="992"/>
        </w:tabs>
        <w:spacing w:before="120" w:line="320" w:lineRule="exact"/>
        <w:ind w:left="992" w:right="142" w:hanging="425"/>
        <w:jc w:val="both"/>
        <w:rPr>
          <w:rtl/>
          <w:lang w:eastAsia="he-IL"/>
        </w:rPr>
      </w:pPr>
      <w:r w:rsidRPr="00606630">
        <w:rPr>
          <w:rtl/>
          <w:lang w:eastAsia="he-IL"/>
        </w:rPr>
        <w:t>בעל השכלה תיכונית מלאה, עדיפות לאקדמאי.</w:t>
      </w:r>
    </w:p>
    <w:p w14:paraId="3E5646EE" w14:textId="77777777" w:rsidR="00103EBC" w:rsidRPr="00606630" w:rsidRDefault="00103EBC" w:rsidP="00A01742">
      <w:pPr>
        <w:numPr>
          <w:ilvl w:val="0"/>
          <w:numId w:val="83"/>
        </w:numPr>
        <w:tabs>
          <w:tab w:val="left" w:pos="992"/>
        </w:tabs>
        <w:overflowPunct w:val="0"/>
        <w:autoSpaceDE w:val="0"/>
        <w:autoSpaceDN w:val="0"/>
        <w:adjustRightInd w:val="0"/>
        <w:spacing w:before="120" w:line="320" w:lineRule="exact"/>
        <w:ind w:left="992" w:right="284" w:hanging="425"/>
        <w:jc w:val="both"/>
        <w:textAlignment w:val="baseline"/>
        <w:rPr>
          <w:rFonts w:ascii="David" w:hAnsi="David"/>
          <w:rtl/>
        </w:rPr>
      </w:pPr>
      <w:r w:rsidRPr="00606630">
        <w:rPr>
          <w:rFonts w:ascii="David" w:hAnsi="David" w:hint="cs"/>
          <w:rtl/>
        </w:rPr>
        <w:t>כשיר מבחינה פיזית ונפשית עפ"י אישור מרופא משפחה למתן השירות כמתבקש.</w:t>
      </w:r>
    </w:p>
    <w:p w14:paraId="0EEBED6F" w14:textId="77777777" w:rsidR="00103EBC" w:rsidRPr="00606630" w:rsidRDefault="00103EBC" w:rsidP="00A01742">
      <w:pPr>
        <w:numPr>
          <w:ilvl w:val="0"/>
          <w:numId w:val="83"/>
        </w:numPr>
        <w:tabs>
          <w:tab w:val="left" w:pos="992"/>
        </w:tabs>
        <w:spacing w:before="120" w:line="320" w:lineRule="exact"/>
        <w:ind w:left="992" w:right="142" w:hanging="425"/>
        <w:jc w:val="both"/>
        <w:rPr>
          <w:rtl/>
          <w:lang w:eastAsia="he-IL"/>
        </w:rPr>
      </w:pPr>
      <w:r w:rsidRPr="00606630">
        <w:rPr>
          <w:rtl/>
          <w:lang w:eastAsia="he-IL"/>
        </w:rPr>
        <w:t>בעל כושר גפני טוב.</w:t>
      </w:r>
    </w:p>
    <w:p w14:paraId="0C006E0E" w14:textId="77777777" w:rsidR="00103EBC" w:rsidRPr="00606630" w:rsidRDefault="00103EBC" w:rsidP="00A01742">
      <w:pPr>
        <w:numPr>
          <w:ilvl w:val="0"/>
          <w:numId w:val="83"/>
        </w:numPr>
        <w:tabs>
          <w:tab w:val="left" w:pos="992"/>
        </w:tabs>
        <w:spacing w:before="120" w:line="320" w:lineRule="exact"/>
        <w:ind w:left="992" w:right="142" w:hanging="425"/>
        <w:jc w:val="both"/>
        <w:rPr>
          <w:rtl/>
          <w:lang w:eastAsia="he-IL"/>
        </w:rPr>
      </w:pPr>
      <w:r w:rsidRPr="00606630">
        <w:rPr>
          <w:rtl/>
          <w:lang w:eastAsia="he-IL"/>
        </w:rPr>
        <w:t>בעל רישיון נהיגה דרגה ב'.</w:t>
      </w:r>
    </w:p>
    <w:p w14:paraId="078AC171" w14:textId="77777777" w:rsidR="00103EBC" w:rsidRPr="00606630" w:rsidRDefault="00103EBC" w:rsidP="00A01742">
      <w:pPr>
        <w:numPr>
          <w:ilvl w:val="0"/>
          <w:numId w:val="83"/>
        </w:numPr>
        <w:tabs>
          <w:tab w:val="left" w:pos="992"/>
        </w:tabs>
        <w:overflowPunct w:val="0"/>
        <w:autoSpaceDE w:val="0"/>
        <w:autoSpaceDN w:val="0"/>
        <w:adjustRightInd w:val="0"/>
        <w:spacing w:before="120" w:line="320" w:lineRule="exact"/>
        <w:ind w:left="992" w:right="284" w:hanging="425"/>
        <w:jc w:val="both"/>
        <w:textAlignment w:val="baseline"/>
        <w:rPr>
          <w:rFonts w:ascii="David" w:hAnsi="David"/>
        </w:rPr>
      </w:pPr>
      <w:r w:rsidRPr="00606630">
        <w:rPr>
          <w:rFonts w:ascii="David" w:hAnsi="David" w:hint="cs"/>
          <w:rtl/>
        </w:rPr>
        <w:t>מורשה ע"י משרד הפנים לשאת נשק.</w:t>
      </w:r>
    </w:p>
    <w:p w14:paraId="712BC1EC" w14:textId="77777777" w:rsidR="00103EBC" w:rsidRPr="00606630" w:rsidRDefault="00103EBC" w:rsidP="00A01742">
      <w:pPr>
        <w:numPr>
          <w:ilvl w:val="0"/>
          <w:numId w:val="83"/>
        </w:numPr>
        <w:tabs>
          <w:tab w:val="left" w:pos="992"/>
        </w:tabs>
        <w:overflowPunct w:val="0"/>
        <w:autoSpaceDE w:val="0"/>
        <w:autoSpaceDN w:val="0"/>
        <w:adjustRightInd w:val="0"/>
        <w:spacing w:before="120" w:line="320" w:lineRule="exact"/>
        <w:ind w:left="992" w:right="284" w:hanging="425"/>
        <w:jc w:val="both"/>
        <w:textAlignment w:val="baseline"/>
        <w:rPr>
          <w:rFonts w:ascii="David" w:hAnsi="David"/>
          <w:rtl/>
        </w:rPr>
      </w:pPr>
      <w:r w:rsidRPr="00606630">
        <w:rPr>
          <w:rFonts w:ascii="David" w:hAnsi="David" w:hint="cs"/>
          <w:rtl/>
        </w:rPr>
        <w:t>בוגר קורסים מתקדמים בתחום האבטחה ,בעל ניסיון ניהולי/פיקודי של לפחות שנתיים במסגרת ממלכתית ,או פרטית בארץ או בחו"ל.</w:t>
      </w:r>
    </w:p>
    <w:p w14:paraId="36BB6B94" w14:textId="77777777" w:rsidR="00103EBC" w:rsidRPr="00606630" w:rsidRDefault="00103EBC" w:rsidP="00A01742">
      <w:pPr>
        <w:numPr>
          <w:ilvl w:val="0"/>
          <w:numId w:val="83"/>
        </w:numPr>
        <w:tabs>
          <w:tab w:val="left" w:pos="992"/>
        </w:tabs>
        <w:overflowPunct w:val="0"/>
        <w:autoSpaceDE w:val="0"/>
        <w:autoSpaceDN w:val="0"/>
        <w:adjustRightInd w:val="0"/>
        <w:spacing w:before="120" w:line="320" w:lineRule="exact"/>
        <w:ind w:left="992" w:right="284" w:hanging="425"/>
        <w:jc w:val="both"/>
        <w:textAlignment w:val="baseline"/>
        <w:rPr>
          <w:rFonts w:ascii="David" w:hAnsi="David"/>
        </w:rPr>
      </w:pPr>
      <w:r w:rsidRPr="00606630">
        <w:rPr>
          <w:rFonts w:ascii="David" w:hAnsi="David" w:hint="cs"/>
          <w:rtl/>
        </w:rPr>
        <w:t>עבר ראיון אישי עם מנהל אגף הביטחון, או, מנב"ט מזרח ירושלים במשרד ואושר על ידם כמתאים לתפקיד מבחינה מקצועית</w:t>
      </w:r>
      <w:r w:rsidRPr="00606630">
        <w:rPr>
          <w:rFonts w:ascii="David" w:hAnsi="David" w:hint="cs"/>
          <w:b/>
          <w:bCs/>
          <w:rtl/>
        </w:rPr>
        <w:t xml:space="preserve"> </w:t>
      </w:r>
      <w:r w:rsidRPr="00606630">
        <w:rPr>
          <w:rFonts w:ascii="David" w:hAnsi="David" w:hint="cs"/>
          <w:rtl/>
        </w:rPr>
        <w:t>ואישית.</w:t>
      </w:r>
    </w:p>
    <w:p w14:paraId="4F1AD585" w14:textId="77777777" w:rsidR="00103EBC" w:rsidRPr="00606630" w:rsidRDefault="00103EBC" w:rsidP="00A01742">
      <w:pPr>
        <w:numPr>
          <w:ilvl w:val="0"/>
          <w:numId w:val="83"/>
        </w:numPr>
        <w:tabs>
          <w:tab w:val="left" w:pos="992"/>
        </w:tabs>
        <w:overflowPunct w:val="0"/>
        <w:autoSpaceDE w:val="0"/>
        <w:autoSpaceDN w:val="0"/>
        <w:adjustRightInd w:val="0"/>
        <w:spacing w:before="120" w:line="320" w:lineRule="exact"/>
        <w:ind w:left="992" w:right="284" w:hanging="425"/>
        <w:jc w:val="both"/>
        <w:textAlignment w:val="baseline"/>
        <w:rPr>
          <w:rFonts w:ascii="David" w:hAnsi="David"/>
        </w:rPr>
      </w:pPr>
      <w:r w:rsidRPr="00606630">
        <w:rPr>
          <w:rFonts w:ascii="David" w:hAnsi="David" w:hint="cs"/>
          <w:rtl/>
        </w:rPr>
        <w:t xml:space="preserve">למשהב"ש שמורה הזכות לאשר עובד שלא עומד בכל הקריטריונים </w:t>
      </w:r>
    </w:p>
    <w:p w14:paraId="537E3777" w14:textId="77777777" w:rsidR="00103EBC" w:rsidRPr="00606630" w:rsidRDefault="00103EBC" w:rsidP="00A01742">
      <w:pPr>
        <w:numPr>
          <w:ilvl w:val="0"/>
          <w:numId w:val="105"/>
        </w:numPr>
        <w:tabs>
          <w:tab w:val="left" w:pos="423"/>
        </w:tabs>
        <w:spacing w:before="120" w:line="320" w:lineRule="exact"/>
        <w:jc w:val="both"/>
        <w:rPr>
          <w:b/>
          <w:bCs/>
          <w:sz w:val="28"/>
          <w:szCs w:val="28"/>
          <w:u w:val="single"/>
          <w:rtl/>
          <w:lang w:eastAsia="he-IL"/>
        </w:rPr>
      </w:pPr>
      <w:r w:rsidRPr="00606630">
        <w:rPr>
          <w:b/>
          <w:bCs/>
          <w:sz w:val="28"/>
          <w:szCs w:val="28"/>
          <w:u w:val="single"/>
          <w:rtl/>
          <w:lang w:eastAsia="he-IL"/>
        </w:rPr>
        <w:lastRenderedPageBreak/>
        <w:t>מנהלן</w:t>
      </w:r>
      <w:r w:rsidR="00C12FCF">
        <w:rPr>
          <w:rFonts w:hint="cs"/>
          <w:b/>
          <w:bCs/>
          <w:sz w:val="28"/>
          <w:szCs w:val="28"/>
          <w:u w:val="single"/>
          <w:rtl/>
          <w:lang w:eastAsia="he-IL"/>
        </w:rPr>
        <w:t>/ית</w:t>
      </w:r>
    </w:p>
    <w:p w14:paraId="2C22BC81"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Fonts w:hint="cs"/>
          <w:rtl/>
          <w:lang w:eastAsia="he-IL"/>
        </w:rPr>
        <w:t>יוצא צבא</w:t>
      </w:r>
      <w:r w:rsidRPr="00606630">
        <w:rPr>
          <w:rtl/>
          <w:lang w:eastAsia="he-IL"/>
        </w:rPr>
        <w:t>.</w:t>
      </w:r>
    </w:p>
    <w:p w14:paraId="4BA66665"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tl/>
          <w:lang w:eastAsia="he-IL"/>
        </w:rPr>
        <w:t>מצב בריאותי תקין (נושא אישור רופא משפחה).</w:t>
      </w:r>
    </w:p>
    <w:p w14:paraId="49B3201C"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tl/>
          <w:lang w:eastAsia="he-IL"/>
        </w:rPr>
        <w:t>בעל כושר ג</w:t>
      </w:r>
      <w:r w:rsidRPr="00606630">
        <w:rPr>
          <w:rFonts w:hint="cs"/>
          <w:rtl/>
          <w:lang w:eastAsia="he-IL"/>
        </w:rPr>
        <w:t>ו</w:t>
      </w:r>
      <w:r w:rsidRPr="00606630">
        <w:rPr>
          <w:rtl/>
          <w:lang w:eastAsia="he-IL"/>
        </w:rPr>
        <w:t>פני טוב.</w:t>
      </w:r>
    </w:p>
    <w:p w14:paraId="77E3AFD4"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tl/>
          <w:lang w:eastAsia="he-IL"/>
        </w:rPr>
        <w:t>בעל רישיון נהיגה.</w:t>
      </w:r>
    </w:p>
    <w:p w14:paraId="74DD5A2A"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Fonts w:hint="cs"/>
          <w:rtl/>
          <w:lang w:eastAsia="he-IL"/>
        </w:rPr>
        <w:t>מורשה ע"י משרד הפנים לשאת נשק.</w:t>
      </w:r>
    </w:p>
    <w:p w14:paraId="6AD8EABA"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rtl/>
          <w:lang w:eastAsia="he-IL"/>
        </w:rPr>
      </w:pPr>
      <w:r w:rsidRPr="00606630">
        <w:rPr>
          <w:rtl/>
          <w:lang w:eastAsia="he-IL"/>
        </w:rPr>
        <w:t>עדיפות לבוגר קורס מנהלי לוגיסטיקה ורכש.</w:t>
      </w:r>
    </w:p>
    <w:p w14:paraId="1EB1C9F3" w14:textId="77777777" w:rsidR="00103EBC" w:rsidRPr="00606630" w:rsidRDefault="00103EBC" w:rsidP="00A01742">
      <w:pPr>
        <w:numPr>
          <w:ilvl w:val="0"/>
          <w:numId w:val="84"/>
        </w:numPr>
        <w:tabs>
          <w:tab w:val="left" w:pos="566"/>
          <w:tab w:val="left" w:pos="992"/>
        </w:tabs>
        <w:spacing w:before="120" w:line="320" w:lineRule="exact"/>
        <w:ind w:left="992" w:right="142" w:hanging="425"/>
        <w:jc w:val="both"/>
        <w:rPr>
          <w:lang w:eastAsia="he-IL"/>
        </w:rPr>
      </w:pPr>
      <w:r w:rsidRPr="00606630">
        <w:rPr>
          <w:rtl/>
          <w:lang w:eastAsia="he-IL"/>
        </w:rPr>
        <w:t>עדיפות לבעל ניסיון מוכח של שנתיים לפחות בתפקידי ניהול לוגיסטי.</w:t>
      </w:r>
    </w:p>
    <w:p w14:paraId="259D23CE" w14:textId="77777777" w:rsidR="00103EBC" w:rsidRPr="00606630" w:rsidRDefault="00103EBC" w:rsidP="00A01742">
      <w:pPr>
        <w:numPr>
          <w:ilvl w:val="0"/>
          <w:numId w:val="84"/>
        </w:numPr>
        <w:tabs>
          <w:tab w:val="left" w:pos="566"/>
          <w:tab w:val="left" w:pos="992"/>
        </w:tabs>
        <w:overflowPunct w:val="0"/>
        <w:autoSpaceDE w:val="0"/>
        <w:autoSpaceDN w:val="0"/>
        <w:adjustRightInd w:val="0"/>
        <w:spacing w:before="120" w:line="320" w:lineRule="exact"/>
        <w:ind w:left="992" w:right="284" w:hanging="425"/>
        <w:jc w:val="both"/>
        <w:textAlignment w:val="baseline"/>
        <w:rPr>
          <w:rFonts w:ascii="David" w:hAnsi="David"/>
        </w:rPr>
      </w:pPr>
      <w:r w:rsidRPr="00606630">
        <w:rPr>
          <w:rFonts w:ascii="David" w:hAnsi="David" w:hint="cs"/>
          <w:rtl/>
        </w:rPr>
        <w:t xml:space="preserve">למשרד שמורה הזכות לאשר עובד שלא עומד בכל הקריטריונים </w:t>
      </w:r>
    </w:p>
    <w:p w14:paraId="187355FA" w14:textId="77777777" w:rsidR="00103EBC" w:rsidRPr="00606630" w:rsidRDefault="00103EBC" w:rsidP="00103EBC">
      <w:pPr>
        <w:tabs>
          <w:tab w:val="left" w:pos="849"/>
        </w:tabs>
        <w:ind w:left="850" w:right="142"/>
        <w:jc w:val="both"/>
        <w:rPr>
          <w:lang w:eastAsia="he-IL"/>
        </w:rPr>
      </w:pPr>
    </w:p>
    <w:p w14:paraId="1BB61DE1" w14:textId="77777777" w:rsidR="00103EBC" w:rsidRPr="00606630" w:rsidRDefault="00103EBC" w:rsidP="00A01742">
      <w:pPr>
        <w:numPr>
          <w:ilvl w:val="0"/>
          <w:numId w:val="105"/>
        </w:numPr>
        <w:tabs>
          <w:tab w:val="left" w:pos="423"/>
        </w:tabs>
        <w:spacing w:before="120" w:line="320" w:lineRule="exact"/>
        <w:jc w:val="both"/>
        <w:rPr>
          <w:b/>
          <w:bCs/>
          <w:sz w:val="28"/>
          <w:szCs w:val="28"/>
          <w:u w:val="single"/>
          <w:rtl/>
          <w:lang w:eastAsia="he-IL"/>
        </w:rPr>
      </w:pPr>
      <w:r w:rsidRPr="00606630">
        <w:rPr>
          <w:rFonts w:hint="cs"/>
          <w:b/>
          <w:bCs/>
          <w:sz w:val="28"/>
          <w:szCs w:val="28"/>
          <w:u w:val="single"/>
          <w:rtl/>
          <w:lang w:eastAsia="he-IL"/>
        </w:rPr>
        <w:t>מנהל</w:t>
      </w:r>
      <w:r w:rsidR="00C12FCF">
        <w:rPr>
          <w:rFonts w:hint="cs"/>
          <w:b/>
          <w:bCs/>
          <w:sz w:val="28"/>
          <w:szCs w:val="28"/>
          <w:u w:val="single"/>
          <w:rtl/>
          <w:lang w:eastAsia="he-IL"/>
        </w:rPr>
        <w:t>/ת</w:t>
      </w:r>
      <w:r w:rsidRPr="00606630">
        <w:rPr>
          <w:b/>
          <w:bCs/>
          <w:sz w:val="28"/>
          <w:szCs w:val="28"/>
          <w:u w:val="single"/>
          <w:rtl/>
          <w:lang w:eastAsia="he-IL"/>
        </w:rPr>
        <w:t xml:space="preserve"> תחזוקה</w:t>
      </w:r>
    </w:p>
    <w:p w14:paraId="34A51436" w14:textId="77777777" w:rsidR="00103EBC" w:rsidRPr="00606630" w:rsidRDefault="00103EBC" w:rsidP="00A01742">
      <w:pPr>
        <w:numPr>
          <w:ilvl w:val="0"/>
          <w:numId w:val="85"/>
        </w:numPr>
        <w:tabs>
          <w:tab w:val="num" w:pos="992"/>
        </w:tabs>
        <w:spacing w:before="120" w:line="320" w:lineRule="exact"/>
        <w:ind w:left="992" w:hanging="426"/>
        <w:jc w:val="both"/>
        <w:rPr>
          <w:rtl/>
          <w:lang w:eastAsia="he-IL"/>
        </w:rPr>
      </w:pPr>
      <w:r w:rsidRPr="00606630">
        <w:rPr>
          <w:rtl/>
          <w:lang w:eastAsia="he-IL"/>
        </w:rPr>
        <w:t>ידע בסיסי בחשמל</w:t>
      </w:r>
      <w:r w:rsidRPr="00606630">
        <w:rPr>
          <w:rFonts w:hint="cs"/>
          <w:rtl/>
          <w:lang w:eastAsia="he-IL"/>
        </w:rPr>
        <w:t>.</w:t>
      </w:r>
    </w:p>
    <w:p w14:paraId="3C051C6E" w14:textId="77777777" w:rsidR="00103EBC" w:rsidRPr="00606630" w:rsidRDefault="00103EBC" w:rsidP="00A01742">
      <w:pPr>
        <w:numPr>
          <w:ilvl w:val="0"/>
          <w:numId w:val="85"/>
        </w:numPr>
        <w:tabs>
          <w:tab w:val="num" w:pos="992"/>
        </w:tabs>
        <w:spacing w:before="120" w:line="320" w:lineRule="exact"/>
        <w:ind w:left="992" w:hanging="426"/>
        <w:jc w:val="both"/>
        <w:rPr>
          <w:rtl/>
          <w:lang w:eastAsia="he-IL"/>
        </w:rPr>
      </w:pPr>
      <w:r w:rsidRPr="00606630">
        <w:rPr>
          <w:rtl/>
          <w:lang w:eastAsia="he-IL"/>
        </w:rPr>
        <w:t>ידע בסיסי באינסטלציה</w:t>
      </w:r>
      <w:r w:rsidRPr="00606630">
        <w:rPr>
          <w:rFonts w:hint="cs"/>
          <w:rtl/>
          <w:lang w:eastAsia="he-IL"/>
        </w:rPr>
        <w:t>.</w:t>
      </w:r>
    </w:p>
    <w:p w14:paraId="2B20865F" w14:textId="77777777" w:rsidR="00103EBC" w:rsidRPr="00606630" w:rsidRDefault="00103EBC" w:rsidP="00A01742">
      <w:pPr>
        <w:numPr>
          <w:ilvl w:val="0"/>
          <w:numId w:val="85"/>
        </w:numPr>
        <w:tabs>
          <w:tab w:val="num" w:pos="992"/>
        </w:tabs>
        <w:spacing w:before="120" w:line="320" w:lineRule="exact"/>
        <w:ind w:left="992" w:hanging="426"/>
        <w:jc w:val="both"/>
        <w:rPr>
          <w:rtl/>
          <w:lang w:eastAsia="he-IL"/>
        </w:rPr>
      </w:pPr>
      <w:r w:rsidRPr="00606630">
        <w:rPr>
          <w:rtl/>
          <w:lang w:eastAsia="he-IL"/>
        </w:rPr>
        <w:t>יכולת טכנית</w:t>
      </w:r>
      <w:r w:rsidRPr="00606630">
        <w:rPr>
          <w:rFonts w:hint="cs"/>
          <w:rtl/>
          <w:lang w:eastAsia="he-IL"/>
        </w:rPr>
        <w:t>.</w:t>
      </w:r>
    </w:p>
    <w:p w14:paraId="19CFBF42" w14:textId="77777777" w:rsidR="00103EBC" w:rsidRPr="00606630" w:rsidRDefault="00103EBC" w:rsidP="00A01742">
      <w:pPr>
        <w:numPr>
          <w:ilvl w:val="0"/>
          <w:numId w:val="85"/>
        </w:numPr>
        <w:tabs>
          <w:tab w:val="num" w:pos="992"/>
        </w:tabs>
        <w:spacing w:before="120" w:line="320" w:lineRule="exact"/>
        <w:ind w:left="992" w:hanging="426"/>
        <w:jc w:val="both"/>
        <w:rPr>
          <w:lang w:eastAsia="he-IL"/>
        </w:rPr>
      </w:pPr>
      <w:r w:rsidRPr="00606630">
        <w:rPr>
          <w:rtl/>
          <w:lang w:eastAsia="he-IL"/>
        </w:rPr>
        <w:t>בעל רישיון נהיגה</w:t>
      </w:r>
      <w:r w:rsidRPr="00606630">
        <w:rPr>
          <w:rFonts w:hint="cs"/>
          <w:rtl/>
          <w:lang w:eastAsia="he-IL"/>
        </w:rPr>
        <w:t>.</w:t>
      </w:r>
    </w:p>
    <w:p w14:paraId="51E90B29" w14:textId="77777777" w:rsidR="00103EBC" w:rsidRPr="00606630" w:rsidRDefault="00103EBC" w:rsidP="00A01742">
      <w:pPr>
        <w:numPr>
          <w:ilvl w:val="0"/>
          <w:numId w:val="85"/>
        </w:numPr>
        <w:tabs>
          <w:tab w:val="num" w:pos="992"/>
        </w:tabs>
        <w:spacing w:before="120" w:line="320" w:lineRule="exact"/>
        <w:ind w:left="992" w:hanging="426"/>
        <w:jc w:val="both"/>
        <w:rPr>
          <w:lang w:eastAsia="he-IL"/>
        </w:rPr>
      </w:pPr>
      <w:r w:rsidRPr="00606630">
        <w:rPr>
          <w:rtl/>
          <w:lang w:eastAsia="he-IL"/>
        </w:rPr>
        <w:t>ידע בסיסי במערכות מתח נמוך.</w:t>
      </w:r>
    </w:p>
    <w:p w14:paraId="745E08F8" w14:textId="77777777" w:rsidR="00103EBC" w:rsidRPr="00606630" w:rsidRDefault="00103EBC" w:rsidP="00A01742">
      <w:pPr>
        <w:numPr>
          <w:ilvl w:val="0"/>
          <w:numId w:val="85"/>
        </w:numPr>
        <w:tabs>
          <w:tab w:val="num" w:pos="992"/>
        </w:tabs>
        <w:overflowPunct w:val="0"/>
        <w:autoSpaceDE w:val="0"/>
        <w:autoSpaceDN w:val="0"/>
        <w:adjustRightInd w:val="0"/>
        <w:spacing w:before="120" w:line="320" w:lineRule="exact"/>
        <w:ind w:left="992" w:right="284" w:hanging="426"/>
        <w:jc w:val="both"/>
        <w:textAlignment w:val="baseline"/>
        <w:rPr>
          <w:rFonts w:ascii="David" w:hAnsi="David"/>
        </w:rPr>
      </w:pPr>
      <w:r w:rsidRPr="00606630">
        <w:rPr>
          <w:rFonts w:ascii="David" w:hAnsi="David" w:hint="cs"/>
          <w:rtl/>
        </w:rPr>
        <w:t xml:space="preserve">למשרד שמורה הזכות לאשר עובד שלא עומד בכל הקריטריונים </w:t>
      </w:r>
    </w:p>
    <w:p w14:paraId="568B1392" w14:textId="77777777" w:rsidR="00103EBC" w:rsidRPr="00606630" w:rsidRDefault="00103EBC" w:rsidP="00103EBC">
      <w:pPr>
        <w:tabs>
          <w:tab w:val="left" w:pos="423"/>
        </w:tabs>
        <w:ind w:left="1353"/>
        <w:jc w:val="both"/>
        <w:rPr>
          <w:rtl/>
          <w:lang w:eastAsia="he-IL"/>
        </w:rPr>
      </w:pPr>
    </w:p>
    <w:p w14:paraId="307A9D15" w14:textId="77777777" w:rsidR="00103EBC" w:rsidRPr="00606630" w:rsidRDefault="00103EBC" w:rsidP="00A01742">
      <w:pPr>
        <w:numPr>
          <w:ilvl w:val="0"/>
          <w:numId w:val="105"/>
        </w:numPr>
        <w:tabs>
          <w:tab w:val="left" w:pos="423"/>
        </w:tabs>
        <w:spacing w:before="120" w:line="320" w:lineRule="exact"/>
        <w:jc w:val="both"/>
        <w:rPr>
          <w:b/>
          <w:bCs/>
          <w:sz w:val="28"/>
          <w:szCs w:val="28"/>
          <w:u w:val="single"/>
          <w:rtl/>
          <w:lang w:eastAsia="he-IL"/>
        </w:rPr>
      </w:pPr>
      <w:r w:rsidRPr="00606630">
        <w:rPr>
          <w:b/>
          <w:bCs/>
          <w:sz w:val="28"/>
          <w:szCs w:val="28"/>
          <w:u w:val="single"/>
          <w:rtl/>
          <w:lang w:eastAsia="he-IL"/>
        </w:rPr>
        <w:t>רכז/ת פרויקט</w:t>
      </w:r>
    </w:p>
    <w:p w14:paraId="6AE90EAF" w14:textId="77777777" w:rsidR="00103EBC" w:rsidRPr="00606630" w:rsidRDefault="00103EBC" w:rsidP="00A01742">
      <w:pPr>
        <w:numPr>
          <w:ilvl w:val="0"/>
          <w:numId w:val="86"/>
        </w:numPr>
        <w:tabs>
          <w:tab w:val="left" w:pos="566"/>
          <w:tab w:val="num" w:pos="992"/>
        </w:tabs>
        <w:spacing w:before="120" w:line="320" w:lineRule="exact"/>
        <w:ind w:left="992" w:hanging="426"/>
        <w:jc w:val="both"/>
        <w:rPr>
          <w:rtl/>
          <w:lang w:eastAsia="he-IL"/>
        </w:rPr>
      </w:pPr>
      <w:r w:rsidRPr="00606630">
        <w:rPr>
          <w:rtl/>
          <w:lang w:eastAsia="he-IL"/>
        </w:rPr>
        <w:t xml:space="preserve">שליטה </w:t>
      </w:r>
      <w:r w:rsidRPr="00606630">
        <w:rPr>
          <w:rFonts w:hint="cs"/>
          <w:rtl/>
          <w:lang w:eastAsia="he-IL"/>
        </w:rPr>
        <w:t>מיטבית</w:t>
      </w:r>
      <w:r w:rsidRPr="00606630">
        <w:rPr>
          <w:rtl/>
          <w:lang w:eastAsia="he-IL"/>
        </w:rPr>
        <w:t xml:space="preserve"> ביישומי מחשב.</w:t>
      </w:r>
    </w:p>
    <w:p w14:paraId="09E54A89" w14:textId="77777777" w:rsidR="00103EBC" w:rsidRPr="00606630" w:rsidRDefault="00103EBC" w:rsidP="00A01742">
      <w:pPr>
        <w:numPr>
          <w:ilvl w:val="0"/>
          <w:numId w:val="86"/>
        </w:numPr>
        <w:tabs>
          <w:tab w:val="left" w:pos="566"/>
          <w:tab w:val="num" w:pos="992"/>
        </w:tabs>
        <w:spacing w:before="120" w:line="320" w:lineRule="exact"/>
        <w:ind w:left="992" w:hanging="426"/>
        <w:jc w:val="both"/>
        <w:rPr>
          <w:rtl/>
          <w:lang w:eastAsia="he-IL"/>
        </w:rPr>
      </w:pPr>
      <w:r w:rsidRPr="00606630">
        <w:rPr>
          <w:rtl/>
          <w:lang w:eastAsia="he-IL"/>
        </w:rPr>
        <w:t>ידע</w:t>
      </w:r>
      <w:r w:rsidRPr="00606630">
        <w:rPr>
          <w:rFonts w:hint="cs"/>
          <w:rtl/>
          <w:lang w:eastAsia="he-IL"/>
        </w:rPr>
        <w:t xml:space="preserve"> בסיסי</w:t>
      </w:r>
      <w:r w:rsidRPr="00606630">
        <w:rPr>
          <w:rtl/>
          <w:lang w:eastAsia="he-IL"/>
        </w:rPr>
        <w:t xml:space="preserve"> בדיני עבודה</w:t>
      </w:r>
      <w:r w:rsidRPr="00606630">
        <w:rPr>
          <w:rFonts w:hint="cs"/>
          <w:rtl/>
          <w:lang w:eastAsia="he-IL"/>
        </w:rPr>
        <w:t>.</w:t>
      </w:r>
    </w:p>
    <w:p w14:paraId="3C692018" w14:textId="77777777" w:rsidR="00103EBC" w:rsidRPr="00606630" w:rsidRDefault="00103EBC" w:rsidP="00A01742">
      <w:pPr>
        <w:numPr>
          <w:ilvl w:val="0"/>
          <w:numId w:val="86"/>
        </w:numPr>
        <w:tabs>
          <w:tab w:val="left" w:pos="566"/>
          <w:tab w:val="num" w:pos="992"/>
        </w:tabs>
        <w:spacing w:before="120" w:line="320" w:lineRule="exact"/>
        <w:ind w:left="992" w:hanging="426"/>
        <w:jc w:val="both"/>
        <w:rPr>
          <w:rtl/>
          <w:lang w:eastAsia="he-IL"/>
        </w:rPr>
      </w:pPr>
      <w:r w:rsidRPr="00606630">
        <w:rPr>
          <w:rtl/>
          <w:lang w:eastAsia="he-IL"/>
        </w:rPr>
        <w:t>שליטה בתוכנת הקלדת שעות</w:t>
      </w:r>
      <w:r w:rsidRPr="00606630">
        <w:rPr>
          <w:rFonts w:hint="cs"/>
          <w:rtl/>
          <w:lang w:eastAsia="he-IL"/>
        </w:rPr>
        <w:t xml:space="preserve"> עבודה.</w:t>
      </w:r>
    </w:p>
    <w:p w14:paraId="280106A5" w14:textId="77777777" w:rsidR="00103EBC" w:rsidRPr="00606630" w:rsidRDefault="00103EBC" w:rsidP="00A01742">
      <w:pPr>
        <w:numPr>
          <w:ilvl w:val="0"/>
          <w:numId w:val="86"/>
        </w:numPr>
        <w:tabs>
          <w:tab w:val="left" w:pos="566"/>
          <w:tab w:val="num" w:pos="992"/>
        </w:tabs>
        <w:spacing w:before="120" w:line="320" w:lineRule="exact"/>
        <w:ind w:left="992" w:hanging="426"/>
        <w:jc w:val="both"/>
        <w:rPr>
          <w:lang w:eastAsia="he-IL"/>
        </w:rPr>
      </w:pPr>
      <w:r w:rsidRPr="00606630">
        <w:rPr>
          <w:rtl/>
          <w:lang w:eastAsia="he-IL"/>
        </w:rPr>
        <w:t xml:space="preserve">יכולת עבודה מול כל גורמי </w:t>
      </w:r>
      <w:r w:rsidRPr="00606630">
        <w:rPr>
          <w:rFonts w:hint="cs"/>
          <w:rtl/>
          <w:lang w:eastAsia="he-IL"/>
        </w:rPr>
        <w:t xml:space="preserve">מערך האבטחה </w:t>
      </w:r>
      <w:r w:rsidRPr="00606630">
        <w:rPr>
          <w:rtl/>
          <w:lang w:eastAsia="he-IL"/>
        </w:rPr>
        <w:t>ו</w:t>
      </w:r>
      <w:r w:rsidRPr="00606630">
        <w:rPr>
          <w:rFonts w:hint="cs"/>
          <w:rtl/>
          <w:lang w:eastAsia="he-IL"/>
        </w:rPr>
        <w:t xml:space="preserve">כן </w:t>
      </w:r>
      <w:r w:rsidRPr="00606630">
        <w:rPr>
          <w:rtl/>
          <w:lang w:eastAsia="he-IL"/>
        </w:rPr>
        <w:t>גורמים חיצוניים</w:t>
      </w:r>
      <w:r w:rsidRPr="00606630">
        <w:rPr>
          <w:rFonts w:hint="cs"/>
          <w:rtl/>
          <w:lang w:eastAsia="he-IL"/>
        </w:rPr>
        <w:t>.</w:t>
      </w:r>
    </w:p>
    <w:p w14:paraId="4A68BE2F" w14:textId="77777777" w:rsidR="00103EBC" w:rsidRPr="00606630" w:rsidRDefault="00103EBC" w:rsidP="00A01742">
      <w:pPr>
        <w:numPr>
          <w:ilvl w:val="0"/>
          <w:numId w:val="86"/>
        </w:numPr>
        <w:tabs>
          <w:tab w:val="left" w:pos="566"/>
          <w:tab w:val="num" w:pos="992"/>
        </w:tabs>
        <w:overflowPunct w:val="0"/>
        <w:autoSpaceDE w:val="0"/>
        <w:autoSpaceDN w:val="0"/>
        <w:adjustRightInd w:val="0"/>
        <w:spacing w:before="120" w:line="320" w:lineRule="exact"/>
        <w:ind w:left="992" w:right="284" w:hanging="426"/>
        <w:jc w:val="both"/>
        <w:textAlignment w:val="baseline"/>
        <w:rPr>
          <w:rFonts w:ascii="David" w:hAnsi="David"/>
        </w:rPr>
      </w:pPr>
      <w:r w:rsidRPr="00606630">
        <w:rPr>
          <w:rFonts w:ascii="David" w:hAnsi="David" w:hint="cs"/>
          <w:rtl/>
        </w:rPr>
        <w:t xml:space="preserve">למשרד שמורה הזכות לאשר עובד שלא עומד בכל הקריטריונים </w:t>
      </w:r>
    </w:p>
    <w:p w14:paraId="2F54ED89" w14:textId="77777777" w:rsidR="00103EBC" w:rsidRPr="00606630" w:rsidRDefault="00103EBC" w:rsidP="00103EBC">
      <w:pPr>
        <w:tabs>
          <w:tab w:val="left" w:pos="849"/>
        </w:tabs>
        <w:ind w:left="1355"/>
        <w:rPr>
          <w:lang w:eastAsia="he-IL"/>
        </w:rPr>
      </w:pPr>
    </w:p>
    <w:p w14:paraId="68298027" w14:textId="77777777" w:rsidR="00103EBC" w:rsidRDefault="00103EBC" w:rsidP="00103EBC">
      <w:pPr>
        <w:tabs>
          <w:tab w:val="left" w:pos="423"/>
        </w:tabs>
        <w:spacing w:before="120" w:line="320" w:lineRule="exact"/>
        <w:ind w:left="757"/>
        <w:jc w:val="both"/>
        <w:rPr>
          <w:b/>
          <w:bCs/>
          <w:u w:val="single"/>
          <w:lang w:eastAsia="he-IL"/>
        </w:rPr>
      </w:pPr>
    </w:p>
    <w:p w14:paraId="1B263AC7" w14:textId="77777777" w:rsidR="00103EBC" w:rsidRPr="00606630" w:rsidRDefault="00103EBC" w:rsidP="00A01742">
      <w:pPr>
        <w:numPr>
          <w:ilvl w:val="0"/>
          <w:numId w:val="105"/>
        </w:numPr>
        <w:tabs>
          <w:tab w:val="left" w:pos="423"/>
        </w:tabs>
        <w:spacing w:before="120" w:line="320" w:lineRule="exact"/>
        <w:jc w:val="both"/>
        <w:rPr>
          <w:b/>
          <w:bCs/>
          <w:u w:val="single"/>
          <w:lang w:eastAsia="he-IL"/>
        </w:rPr>
      </w:pPr>
      <w:r w:rsidRPr="00606630">
        <w:rPr>
          <w:b/>
          <w:bCs/>
          <w:u w:val="single"/>
          <w:rtl/>
          <w:lang w:eastAsia="he-IL"/>
        </w:rPr>
        <w:t>פקיד</w:t>
      </w:r>
      <w:r w:rsidRPr="00606630">
        <w:rPr>
          <w:rFonts w:hint="cs"/>
          <w:b/>
          <w:bCs/>
          <w:u w:val="single"/>
          <w:rtl/>
          <w:lang w:eastAsia="he-IL"/>
        </w:rPr>
        <w:t>/</w:t>
      </w:r>
      <w:r w:rsidRPr="00606630">
        <w:rPr>
          <w:b/>
          <w:bCs/>
          <w:u w:val="single"/>
          <w:rtl/>
          <w:lang w:eastAsia="he-IL"/>
        </w:rPr>
        <w:t>ה</w:t>
      </w:r>
    </w:p>
    <w:p w14:paraId="24A99945" w14:textId="77777777" w:rsidR="00103EBC" w:rsidRPr="00606630" w:rsidRDefault="00103EBC" w:rsidP="00A01742">
      <w:pPr>
        <w:numPr>
          <w:ilvl w:val="0"/>
          <w:numId w:val="87"/>
        </w:numPr>
        <w:tabs>
          <w:tab w:val="left" w:pos="566"/>
          <w:tab w:val="num" w:pos="992"/>
        </w:tabs>
        <w:spacing w:before="120" w:line="320" w:lineRule="exact"/>
        <w:ind w:left="992" w:right="720" w:hanging="426"/>
        <w:jc w:val="both"/>
        <w:rPr>
          <w:lang w:eastAsia="he-IL"/>
        </w:rPr>
      </w:pPr>
      <w:r w:rsidRPr="00606630">
        <w:rPr>
          <w:rtl/>
          <w:lang w:eastAsia="he-IL"/>
        </w:rPr>
        <w:t>לאחר שרות צבאי/לאומי.</w:t>
      </w:r>
    </w:p>
    <w:p w14:paraId="1969AFA8" w14:textId="77777777" w:rsidR="00103EBC" w:rsidRPr="00606630" w:rsidRDefault="00103EBC" w:rsidP="00A01742">
      <w:pPr>
        <w:numPr>
          <w:ilvl w:val="0"/>
          <w:numId w:val="87"/>
        </w:numPr>
        <w:tabs>
          <w:tab w:val="left" w:pos="566"/>
          <w:tab w:val="num" w:pos="992"/>
        </w:tabs>
        <w:spacing w:before="120" w:line="320" w:lineRule="exact"/>
        <w:ind w:left="992" w:right="720" w:hanging="426"/>
        <w:jc w:val="both"/>
        <w:rPr>
          <w:lang w:eastAsia="he-IL"/>
        </w:rPr>
      </w:pPr>
      <w:r w:rsidRPr="00606630">
        <w:rPr>
          <w:rtl/>
          <w:lang w:eastAsia="he-IL"/>
        </w:rPr>
        <w:t>השכלה של 12 שנות לימוד לפחות, רצוי ניסיון בתפקיד</w:t>
      </w:r>
      <w:r w:rsidRPr="00606630">
        <w:rPr>
          <w:rFonts w:hint="cs"/>
          <w:rtl/>
          <w:lang w:eastAsia="he-IL"/>
        </w:rPr>
        <w:t xml:space="preserve"> פקידותי</w:t>
      </w:r>
      <w:r w:rsidRPr="00606630">
        <w:rPr>
          <w:rtl/>
          <w:lang w:eastAsia="he-IL"/>
        </w:rPr>
        <w:t>.</w:t>
      </w:r>
    </w:p>
    <w:p w14:paraId="06846D5E" w14:textId="77777777" w:rsidR="00103EBC" w:rsidRPr="00606630" w:rsidRDefault="00103EBC" w:rsidP="00A01742">
      <w:pPr>
        <w:numPr>
          <w:ilvl w:val="0"/>
          <w:numId w:val="87"/>
        </w:numPr>
        <w:tabs>
          <w:tab w:val="left" w:pos="566"/>
          <w:tab w:val="num" w:pos="992"/>
        </w:tabs>
        <w:spacing w:before="120" w:line="320" w:lineRule="exact"/>
        <w:ind w:left="992" w:right="720" w:hanging="426"/>
        <w:jc w:val="both"/>
        <w:rPr>
          <w:lang w:eastAsia="he-IL"/>
        </w:rPr>
      </w:pPr>
      <w:r w:rsidRPr="00606630">
        <w:rPr>
          <w:rtl/>
          <w:lang w:eastAsia="he-IL"/>
        </w:rPr>
        <w:t xml:space="preserve">בקיאות בעבודה במעבד תמלילים </w:t>
      </w:r>
      <w:r w:rsidRPr="00606630">
        <w:rPr>
          <w:rFonts w:hint="cs"/>
          <w:rtl/>
          <w:lang w:eastAsia="he-IL"/>
        </w:rPr>
        <w:t>ובדגש על</w:t>
      </w:r>
      <w:r w:rsidRPr="00606630">
        <w:rPr>
          <w:lang w:eastAsia="he-IL"/>
        </w:rPr>
        <w:t xml:space="preserve"> </w:t>
      </w:r>
      <w:r w:rsidRPr="00606630">
        <w:rPr>
          <w:rtl/>
          <w:lang w:eastAsia="he-IL"/>
        </w:rPr>
        <w:t xml:space="preserve"> </w:t>
      </w:r>
      <w:r w:rsidRPr="00606630">
        <w:rPr>
          <w:lang w:eastAsia="he-IL"/>
        </w:rPr>
        <w:t>OFFICE</w:t>
      </w:r>
      <w:r w:rsidRPr="00606630">
        <w:rPr>
          <w:rtl/>
          <w:lang w:eastAsia="he-IL"/>
        </w:rPr>
        <w:t xml:space="preserve">  ובסביבת עבודה</w:t>
      </w:r>
      <w:r w:rsidRPr="00606630">
        <w:rPr>
          <w:rFonts w:hint="cs"/>
          <w:rtl/>
          <w:lang w:eastAsia="he-IL"/>
        </w:rPr>
        <w:t xml:space="preserve"> </w:t>
      </w:r>
      <w:r w:rsidRPr="00606630">
        <w:rPr>
          <w:lang w:eastAsia="he-IL"/>
        </w:rPr>
        <w:t>WINDOWS</w:t>
      </w:r>
    </w:p>
    <w:p w14:paraId="21645E81" w14:textId="77777777" w:rsidR="00103EBC" w:rsidRPr="00606630" w:rsidRDefault="00103EBC" w:rsidP="00A01742">
      <w:pPr>
        <w:numPr>
          <w:ilvl w:val="0"/>
          <w:numId w:val="87"/>
        </w:numPr>
        <w:tabs>
          <w:tab w:val="left" w:pos="566"/>
          <w:tab w:val="num" w:pos="992"/>
        </w:tabs>
        <w:spacing w:before="120" w:line="320" w:lineRule="exact"/>
        <w:ind w:left="992" w:right="720" w:hanging="426"/>
        <w:jc w:val="both"/>
        <w:rPr>
          <w:lang w:eastAsia="he-IL"/>
        </w:rPr>
      </w:pPr>
      <w:r w:rsidRPr="00606630">
        <w:rPr>
          <w:rtl/>
          <w:lang w:eastAsia="he-IL"/>
        </w:rPr>
        <w:t>בעלת שליטה טובה בעברית.</w:t>
      </w:r>
    </w:p>
    <w:p w14:paraId="228A4CE9" w14:textId="77777777" w:rsidR="00103EBC" w:rsidRPr="00606630" w:rsidRDefault="00103EBC" w:rsidP="00A01742">
      <w:pPr>
        <w:numPr>
          <w:ilvl w:val="0"/>
          <w:numId w:val="87"/>
        </w:numPr>
        <w:tabs>
          <w:tab w:val="left" w:pos="566"/>
          <w:tab w:val="num" w:pos="992"/>
        </w:tabs>
        <w:overflowPunct w:val="0"/>
        <w:autoSpaceDE w:val="0"/>
        <w:autoSpaceDN w:val="0"/>
        <w:adjustRightInd w:val="0"/>
        <w:spacing w:before="120" w:line="320" w:lineRule="exact"/>
        <w:ind w:left="992" w:right="284" w:hanging="426"/>
        <w:jc w:val="both"/>
        <w:textAlignment w:val="baseline"/>
        <w:rPr>
          <w:rFonts w:ascii="David" w:hAnsi="David"/>
        </w:rPr>
      </w:pPr>
      <w:r w:rsidRPr="00606630">
        <w:rPr>
          <w:rFonts w:ascii="David" w:hAnsi="David" w:hint="cs"/>
          <w:rtl/>
        </w:rPr>
        <w:t xml:space="preserve">למשרד שמורה הזכות לאשר עובד שלא עומד בכל הקריטריונים </w:t>
      </w:r>
    </w:p>
    <w:p w14:paraId="2EB55C84" w14:textId="77777777" w:rsidR="00103EBC" w:rsidRPr="00606630" w:rsidRDefault="00103EBC" w:rsidP="00103EBC">
      <w:pPr>
        <w:ind w:left="1230" w:right="720"/>
        <w:jc w:val="both"/>
        <w:rPr>
          <w:lang w:eastAsia="he-IL"/>
        </w:rPr>
      </w:pPr>
    </w:p>
    <w:p w14:paraId="7EAAED92" w14:textId="77777777" w:rsidR="00103EBC" w:rsidRDefault="00103EBC" w:rsidP="00A01742">
      <w:pPr>
        <w:numPr>
          <w:ilvl w:val="0"/>
          <w:numId w:val="103"/>
        </w:numPr>
        <w:spacing w:before="120" w:line="320" w:lineRule="exact"/>
        <w:ind w:left="566" w:hanging="425"/>
        <w:jc w:val="both"/>
        <w:rPr>
          <w:b/>
          <w:bCs/>
          <w:sz w:val="28"/>
          <w:szCs w:val="28"/>
          <w:lang w:val="x-none" w:eastAsia="he-IL"/>
        </w:rPr>
      </w:pPr>
      <w:r w:rsidRPr="00606630">
        <w:rPr>
          <w:rFonts w:hint="cs"/>
          <w:b/>
          <w:bCs/>
          <w:sz w:val="28"/>
          <w:szCs w:val="28"/>
          <w:rtl/>
          <w:lang w:val="x-none" w:eastAsia="he-IL"/>
        </w:rPr>
        <w:t>תפקידי חברת הניהול</w:t>
      </w:r>
    </w:p>
    <w:p w14:paraId="7E68EE06" w14:textId="77777777" w:rsidR="00103EBC" w:rsidRDefault="00103EBC" w:rsidP="00103EBC">
      <w:pPr>
        <w:ind w:left="566"/>
        <w:rPr>
          <w:rtl/>
          <w:lang w:eastAsia="he-IL"/>
        </w:rPr>
      </w:pPr>
    </w:p>
    <w:p w14:paraId="1A806347" w14:textId="77777777" w:rsidR="00103EBC" w:rsidRPr="00606630" w:rsidRDefault="003D5D68" w:rsidP="00C12FCF">
      <w:pPr>
        <w:ind w:left="566"/>
        <w:jc w:val="both"/>
        <w:rPr>
          <w:rtl/>
          <w:lang w:eastAsia="he-IL"/>
        </w:rPr>
      </w:pPr>
      <w:r>
        <w:rPr>
          <w:rtl/>
          <w:lang w:eastAsia="he-IL"/>
        </w:rPr>
        <w:t xml:space="preserve">החברה </w:t>
      </w:r>
      <w:r w:rsidR="00103EBC" w:rsidRPr="00606630">
        <w:rPr>
          <w:rtl/>
          <w:lang w:eastAsia="he-IL"/>
        </w:rPr>
        <w:t xml:space="preserve">תפקח </w:t>
      </w:r>
      <w:r w:rsidR="00103EBC" w:rsidRPr="00606630">
        <w:rPr>
          <w:rFonts w:hint="cs"/>
          <w:rtl/>
          <w:lang w:eastAsia="he-IL"/>
        </w:rPr>
        <w:t>,</w:t>
      </w:r>
      <w:r w:rsidR="00103EBC" w:rsidRPr="00606630">
        <w:rPr>
          <w:rtl/>
          <w:lang w:eastAsia="he-IL"/>
        </w:rPr>
        <w:t xml:space="preserve">תנהל </w:t>
      </w:r>
      <w:r w:rsidR="00103EBC" w:rsidRPr="00606630">
        <w:rPr>
          <w:rFonts w:hint="cs"/>
          <w:rtl/>
          <w:lang w:eastAsia="he-IL"/>
        </w:rPr>
        <w:t xml:space="preserve">ותנחה </w:t>
      </w:r>
      <w:r w:rsidR="00C12FCF" w:rsidRPr="00606630">
        <w:rPr>
          <w:rtl/>
          <w:lang w:eastAsia="he-IL"/>
        </w:rPr>
        <w:t>מטעמ</w:t>
      </w:r>
      <w:r w:rsidR="00C12FCF">
        <w:rPr>
          <w:rFonts w:hint="cs"/>
          <w:rtl/>
          <w:lang w:eastAsia="he-IL"/>
        </w:rPr>
        <w:t>ה</w:t>
      </w:r>
      <w:r w:rsidR="00C12FCF" w:rsidRPr="00606630">
        <w:rPr>
          <w:rtl/>
          <w:lang w:eastAsia="he-IL"/>
        </w:rPr>
        <w:t xml:space="preserve"> </w:t>
      </w:r>
      <w:r w:rsidR="00103EBC" w:rsidRPr="00606630">
        <w:rPr>
          <w:rtl/>
          <w:lang w:eastAsia="he-IL"/>
        </w:rPr>
        <w:t xml:space="preserve">ועל פי </w:t>
      </w:r>
      <w:r w:rsidR="00C12FCF" w:rsidRPr="00606630">
        <w:rPr>
          <w:rtl/>
          <w:lang w:eastAsia="he-IL"/>
        </w:rPr>
        <w:t>הנחיותי</w:t>
      </w:r>
      <w:r w:rsidR="00C12FCF">
        <w:rPr>
          <w:rFonts w:hint="cs"/>
          <w:rtl/>
          <w:lang w:eastAsia="he-IL"/>
        </w:rPr>
        <w:t>ה</w:t>
      </w:r>
      <w:r w:rsidR="00103EBC" w:rsidRPr="00606630">
        <w:rPr>
          <w:rtl/>
          <w:lang w:eastAsia="he-IL"/>
        </w:rPr>
        <w:t xml:space="preserve">, על חברות האבטחה הזוכות </w:t>
      </w:r>
      <w:r w:rsidR="00103EBC" w:rsidRPr="00606630">
        <w:rPr>
          <w:rFonts w:hint="cs"/>
          <w:b/>
          <w:bCs/>
          <w:rtl/>
          <w:lang w:eastAsia="he-IL"/>
        </w:rPr>
        <w:t xml:space="preserve"> </w:t>
      </w:r>
      <w:r w:rsidR="00103EBC" w:rsidRPr="00606630">
        <w:rPr>
          <w:rtl/>
          <w:lang w:eastAsia="he-IL"/>
        </w:rPr>
        <w:t>במכרז זה בתחומים הבאים:</w:t>
      </w:r>
    </w:p>
    <w:p w14:paraId="4A6D6173"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ביצוע שרותי האבטחה ברמה איכותית גבוהה בהיבט המבצעי והארגוני תוך שימת דגש על תחום כוח אדם וציוד.</w:t>
      </w:r>
    </w:p>
    <w:p w14:paraId="61405DA1"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שמירה על תקינותו ושלמותו של רכוש המשרד שהועמד לרשות החברות באזורים ובמתקנים בהם מבוצעת האבטחה.</w:t>
      </w:r>
    </w:p>
    <w:p w14:paraId="7D54D60E"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תעדוף וחלוקת אמצעים בהתאם להנחיות המשרד.</w:t>
      </w:r>
    </w:p>
    <w:p w14:paraId="3AA4DEDB" w14:textId="77777777" w:rsidR="00103EBC" w:rsidRPr="00606630" w:rsidRDefault="00103EBC" w:rsidP="00C12FCF">
      <w:pPr>
        <w:numPr>
          <w:ilvl w:val="0"/>
          <w:numId w:val="102"/>
        </w:numPr>
        <w:tabs>
          <w:tab w:val="left" w:pos="992"/>
        </w:tabs>
        <w:spacing w:before="120" w:line="320" w:lineRule="exact"/>
        <w:ind w:left="992" w:hanging="426"/>
        <w:jc w:val="both"/>
        <w:rPr>
          <w:rtl/>
          <w:lang w:eastAsia="he-IL"/>
        </w:rPr>
      </w:pPr>
      <w:r w:rsidRPr="00606630">
        <w:rPr>
          <w:rtl/>
          <w:lang w:eastAsia="he-IL"/>
        </w:rPr>
        <w:t xml:space="preserve">פיקוח על מינוי בעלי תפקידים במערך האבטחה במכרז </w:t>
      </w:r>
      <w:r w:rsidRPr="00606630">
        <w:rPr>
          <w:rFonts w:hint="cs"/>
          <w:rtl/>
          <w:lang w:eastAsia="he-IL"/>
        </w:rPr>
        <w:t xml:space="preserve">אבטחה </w:t>
      </w:r>
      <w:r w:rsidR="00BD3A74">
        <w:rPr>
          <w:rFonts w:hint="cs"/>
          <w:rtl/>
          <w:lang w:eastAsia="he-IL"/>
        </w:rPr>
        <w:t>4.2016</w:t>
      </w:r>
      <w:r w:rsidRPr="00606630">
        <w:rPr>
          <w:rtl/>
          <w:lang w:eastAsia="he-IL"/>
        </w:rPr>
        <w:t>,</w:t>
      </w:r>
      <w:r w:rsidR="00C12FCF">
        <w:rPr>
          <w:rFonts w:hint="cs"/>
          <w:rtl/>
          <w:lang w:eastAsia="he-IL"/>
        </w:rPr>
        <w:t xml:space="preserve"> </w:t>
      </w:r>
      <w:r w:rsidRPr="00606630">
        <w:rPr>
          <w:rtl/>
          <w:lang w:eastAsia="he-IL"/>
        </w:rPr>
        <w:t>כולל ביצוע ראיונות בהתאם לצורך והכול על פי הנחיית ואישור המשרד.</w:t>
      </w:r>
    </w:p>
    <w:p w14:paraId="6206567E"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סיוע למשרד בפיקוח על תהליך הכשרתם ואימונם של בעלי התפקידים במערך האבטחה.</w:t>
      </w:r>
    </w:p>
    <w:p w14:paraId="2830FEEF"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ניהול אופטימאלי וללא משוא פנים של מערך האבטחה הכולל במזרח ירושלים.</w:t>
      </w:r>
    </w:p>
    <w:p w14:paraId="7AB0E486"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סיוע למשרד בקביעת תשומות ורמות אבטחה בשגרה,</w:t>
      </w:r>
      <w:r w:rsidR="00661129">
        <w:rPr>
          <w:rFonts w:hint="cs"/>
          <w:rtl/>
          <w:lang w:eastAsia="he-IL"/>
        </w:rPr>
        <w:t xml:space="preserve"> </w:t>
      </w:r>
      <w:r w:rsidRPr="00606630">
        <w:rPr>
          <w:rtl/>
          <w:lang w:eastAsia="he-IL"/>
        </w:rPr>
        <w:t>בסיורים ובאירועים.</w:t>
      </w:r>
    </w:p>
    <w:p w14:paraId="6F3BD061"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סיוע למשרד בפיקוח על פעולות מיגון פיזי ואלקטרוני באתרי האבטחה השונים.</w:t>
      </w:r>
    </w:p>
    <w:p w14:paraId="64B60210"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סיוע למשרד בתכנון וביצוע ביקורות, בקרות, תרגילים תדרוך והנחיית חברות האבטחה בשגרה ובמ</w:t>
      </w:r>
      <w:r w:rsidRPr="00606630">
        <w:rPr>
          <w:rFonts w:hint="cs"/>
          <w:rtl/>
          <w:lang w:eastAsia="he-IL"/>
        </w:rPr>
        <w:t>ב</w:t>
      </w:r>
      <w:r w:rsidRPr="00606630">
        <w:rPr>
          <w:rtl/>
          <w:lang w:eastAsia="he-IL"/>
        </w:rPr>
        <w:t>צעים.</w:t>
      </w:r>
    </w:p>
    <w:p w14:paraId="3579FE26" w14:textId="77777777" w:rsidR="00103EBC" w:rsidRPr="00606630" w:rsidRDefault="00103EBC" w:rsidP="00A01742">
      <w:pPr>
        <w:numPr>
          <w:ilvl w:val="0"/>
          <w:numId w:val="102"/>
        </w:numPr>
        <w:tabs>
          <w:tab w:val="left" w:pos="992"/>
        </w:tabs>
        <w:spacing w:before="120" w:line="320" w:lineRule="exact"/>
        <w:ind w:left="992" w:hanging="426"/>
        <w:jc w:val="both"/>
        <w:rPr>
          <w:rtl/>
          <w:lang w:eastAsia="he-IL"/>
        </w:rPr>
      </w:pPr>
      <w:r w:rsidRPr="00606630">
        <w:rPr>
          <w:rtl/>
          <w:lang w:eastAsia="he-IL"/>
        </w:rPr>
        <w:t>פיקוח על חברה חיצונית שתכין מטעם חברות האבטחה את תיקי השטח, נהלי עבודה ופק"מים וכן תבחן את תקפות הנהלים הקיימים.</w:t>
      </w:r>
    </w:p>
    <w:p w14:paraId="2417C595" w14:textId="77777777" w:rsidR="00103EBC" w:rsidRPr="00606630" w:rsidRDefault="003D5D68" w:rsidP="00A01742">
      <w:pPr>
        <w:numPr>
          <w:ilvl w:val="0"/>
          <w:numId w:val="102"/>
        </w:numPr>
        <w:tabs>
          <w:tab w:val="left" w:pos="992"/>
        </w:tabs>
        <w:spacing w:before="120" w:line="320" w:lineRule="exact"/>
        <w:ind w:left="992" w:hanging="426"/>
        <w:jc w:val="both"/>
        <w:rPr>
          <w:rFonts w:ascii="David" w:hAnsi="David"/>
        </w:rPr>
      </w:pPr>
      <w:r>
        <w:rPr>
          <w:rtl/>
          <w:lang w:eastAsia="he-IL"/>
        </w:rPr>
        <w:t xml:space="preserve">החברה </w:t>
      </w:r>
      <w:r w:rsidR="00103EBC" w:rsidRPr="00606630">
        <w:rPr>
          <w:rtl/>
          <w:lang w:eastAsia="he-IL"/>
        </w:rPr>
        <w:t>רשאית להשתמש בכל ציוד שיסופק ע"י חברות השמירה לביצוע משימות  האבטחה.</w:t>
      </w:r>
    </w:p>
    <w:p w14:paraId="3F03AD6F" w14:textId="77777777" w:rsidR="00103EBC" w:rsidRPr="00606630" w:rsidRDefault="00103EBC" w:rsidP="00C12FCF">
      <w:pPr>
        <w:numPr>
          <w:ilvl w:val="0"/>
          <w:numId w:val="102"/>
        </w:numPr>
        <w:tabs>
          <w:tab w:val="left" w:pos="992"/>
        </w:tabs>
        <w:spacing w:before="120" w:line="320" w:lineRule="exact"/>
        <w:ind w:left="992" w:hanging="426"/>
        <w:jc w:val="both"/>
        <w:rPr>
          <w:rFonts w:ascii="David" w:hAnsi="David"/>
        </w:rPr>
      </w:pPr>
      <w:r w:rsidRPr="00606630">
        <w:rPr>
          <w:rFonts w:ascii="David" w:hAnsi="David" w:hint="cs"/>
          <w:rtl/>
        </w:rPr>
        <w:t xml:space="preserve">תדרוך והנחיית חברות האבטחה </w:t>
      </w:r>
      <w:r w:rsidR="00C12FCF" w:rsidRPr="00606630">
        <w:rPr>
          <w:rFonts w:ascii="David" w:hAnsi="David" w:hint="cs"/>
          <w:rtl/>
        </w:rPr>
        <w:t>מטעמ</w:t>
      </w:r>
      <w:r w:rsidR="00C12FCF">
        <w:rPr>
          <w:rFonts w:ascii="David" w:hAnsi="David" w:hint="cs"/>
          <w:rtl/>
        </w:rPr>
        <w:t>ה</w:t>
      </w:r>
      <w:r w:rsidRPr="00606630">
        <w:rPr>
          <w:rFonts w:ascii="David" w:hAnsi="David" w:hint="cs"/>
          <w:rtl/>
        </w:rPr>
        <w:t>, במועדים שייקבעו מראש, בעת מבצע או אירוע חריג, על פי דרישות המשרד ומדיניות האבטחה שיתווה.</w:t>
      </w:r>
    </w:p>
    <w:p w14:paraId="0B216008"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פיקוח אחר ביצוע ההנחיות כאמור, על ידי בעלי התפקידים, המאבטחים והזקיפים מטעם חברות האבטחה,  במשימות שנקבעו.</w:t>
      </w:r>
    </w:p>
    <w:p w14:paraId="1A6DCB2E"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תיאום אירועים, כתיבת התייחסות ודגשים לכל אירוע בדף התיאום.</w:t>
      </w:r>
    </w:p>
    <w:p w14:paraId="01186700"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קיום קשר יומי שוטף עם בעלי תפקידים במערכי האבטחה,  ובמתקני הקבע, וסיוע במתן פתרונות לבעיות השוטפות העולות תוך ביצוע המשימות ובאירועים השונים.</w:t>
      </w:r>
    </w:p>
    <w:p w14:paraId="203422D3"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Pr>
      </w:pPr>
      <w:r w:rsidRPr="00606630">
        <w:rPr>
          <w:rFonts w:ascii="David" w:hAnsi="David" w:hint="cs"/>
          <w:rtl/>
        </w:rPr>
        <w:t>ליווי צמוד של אירועים מורכבים בביצוע המשימה.</w:t>
      </w:r>
    </w:p>
    <w:p w14:paraId="0B28B87F"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ריכוז לקחים והטמעת יישומם.</w:t>
      </w:r>
    </w:p>
    <w:p w14:paraId="343A95D3"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ביצוע תרגילי סימנים חשודים למאבטחים  ולזקיפים במתקני הקבע.</w:t>
      </w:r>
    </w:p>
    <w:p w14:paraId="46928BE4"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קביעת רמת אבטחה ואישורה על ידי מנב"ט המשרד באירוע ספציפי ייחודי.</w:t>
      </w:r>
    </w:p>
    <w:p w14:paraId="7F0D8FEA"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פיקוח על הליך התיאום עם משטרת ישראל וצה"ל לכל פעילות הדורשת תיאום שכזה.</w:t>
      </w:r>
    </w:p>
    <w:p w14:paraId="465703B0"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 xml:space="preserve">קיום קשר שוטף עם מנב"ט המשרד, עדכונו וקבלת הנחיותיו </w:t>
      </w:r>
      <w:r w:rsidR="00661129">
        <w:rPr>
          <w:rFonts w:ascii="David" w:hAnsi="David" w:hint="cs"/>
          <w:rtl/>
        </w:rPr>
        <w:t xml:space="preserve">לשם מתן פתרונות לבעיות השוטפות </w:t>
      </w:r>
    </w:p>
    <w:p w14:paraId="13353E33"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Pr>
      </w:pPr>
      <w:r w:rsidRPr="00606630">
        <w:rPr>
          <w:rFonts w:ascii="David" w:hAnsi="David" w:hint="cs"/>
          <w:rtl/>
        </w:rPr>
        <w:lastRenderedPageBreak/>
        <w:t>סיוע במתן פתרון לבעיות מבצעיות, לוגיסטית, מנהליות ומקצועית בתיאום עם המנב"ט.</w:t>
      </w:r>
    </w:p>
    <w:p w14:paraId="7C9FD409" w14:textId="77777777" w:rsidR="00103EBC" w:rsidRPr="00606630" w:rsidRDefault="00103EBC" w:rsidP="00A01742">
      <w:pPr>
        <w:numPr>
          <w:ilvl w:val="0"/>
          <w:numId w:val="102"/>
        </w:numPr>
        <w:tabs>
          <w:tab w:val="left" w:pos="992"/>
        </w:tabs>
        <w:spacing w:before="120" w:line="320" w:lineRule="exact"/>
        <w:ind w:left="992" w:hanging="426"/>
        <w:jc w:val="both"/>
        <w:rPr>
          <w:rFonts w:ascii="David" w:hAnsi="David"/>
          <w:rtl/>
        </w:rPr>
      </w:pPr>
      <w:r w:rsidRPr="00606630">
        <w:rPr>
          <w:rFonts w:ascii="David" w:hAnsi="David" w:hint="cs"/>
          <w:rtl/>
        </w:rPr>
        <w:t>סיוע למשרד באיסוף מידע מול גורמי אבטחה שונים, בניתוח והערכת מצב, ובקביעת תשומות ורמות אבטחה בשגרה בסיורים ובאירועים לשם י</w:t>
      </w:r>
      <w:r w:rsidR="00943AF2">
        <w:rPr>
          <w:rFonts w:ascii="David" w:hAnsi="David" w:hint="cs"/>
          <w:rtl/>
        </w:rPr>
        <w:t>י</w:t>
      </w:r>
      <w:r w:rsidRPr="00606630">
        <w:rPr>
          <w:rFonts w:ascii="David" w:hAnsi="David" w:hint="cs"/>
          <w:rtl/>
        </w:rPr>
        <w:t>שום משימות הבטחה  ככל שיידרש.</w:t>
      </w:r>
    </w:p>
    <w:p w14:paraId="1A964F3D" w14:textId="77777777" w:rsidR="00103EBC" w:rsidRPr="00606630" w:rsidRDefault="00103EBC" w:rsidP="00A01742">
      <w:pPr>
        <w:numPr>
          <w:ilvl w:val="0"/>
          <w:numId w:val="102"/>
        </w:numPr>
        <w:tabs>
          <w:tab w:val="left" w:pos="992"/>
        </w:tabs>
        <w:spacing w:before="120" w:line="320" w:lineRule="exact"/>
        <w:ind w:left="992" w:hanging="426"/>
        <w:jc w:val="both"/>
        <w:rPr>
          <w:lang w:eastAsia="he-IL"/>
        </w:rPr>
      </w:pPr>
      <w:r w:rsidRPr="00606630">
        <w:rPr>
          <w:rtl/>
          <w:lang w:eastAsia="he-IL"/>
        </w:rPr>
        <w:t>חברות האבטחה תה</w:t>
      </w:r>
      <w:r w:rsidR="00C12FCF">
        <w:rPr>
          <w:rFonts w:hint="cs"/>
          <w:rtl/>
          <w:lang w:eastAsia="he-IL"/>
        </w:rPr>
        <w:t>י</w:t>
      </w:r>
      <w:r w:rsidRPr="00606630">
        <w:rPr>
          <w:rtl/>
          <w:lang w:eastAsia="he-IL"/>
        </w:rPr>
        <w:t>ינה כפופות ל</w:t>
      </w:r>
      <w:r w:rsidR="003D5D68">
        <w:rPr>
          <w:rtl/>
          <w:lang w:eastAsia="he-IL"/>
        </w:rPr>
        <w:t>חברה</w:t>
      </w:r>
      <w:r w:rsidR="00C12FCF">
        <w:rPr>
          <w:rFonts w:hint="cs"/>
          <w:rtl/>
          <w:lang w:eastAsia="he-IL"/>
        </w:rPr>
        <w:t xml:space="preserve"> ו</w:t>
      </w:r>
      <w:r w:rsidRPr="00606630">
        <w:rPr>
          <w:rtl/>
          <w:lang w:eastAsia="he-IL"/>
        </w:rPr>
        <w:t xml:space="preserve">הנחיות משרד השיכון יעברו לחברות האבטחה דרך </w:t>
      </w:r>
      <w:r w:rsidR="003D5D68">
        <w:rPr>
          <w:rtl/>
          <w:lang w:eastAsia="he-IL"/>
        </w:rPr>
        <w:t>החברה</w:t>
      </w:r>
      <w:r w:rsidRPr="00606630">
        <w:rPr>
          <w:rtl/>
          <w:lang w:eastAsia="he-IL"/>
        </w:rPr>
        <w:t>.</w:t>
      </w:r>
    </w:p>
    <w:p w14:paraId="136A9547" w14:textId="77777777" w:rsidR="00103EBC" w:rsidRPr="00606630" w:rsidRDefault="00103EBC" w:rsidP="00A01742">
      <w:pPr>
        <w:numPr>
          <w:ilvl w:val="0"/>
          <w:numId w:val="102"/>
        </w:numPr>
        <w:tabs>
          <w:tab w:val="left" w:pos="992"/>
        </w:tabs>
        <w:spacing w:before="120" w:line="320" w:lineRule="exact"/>
        <w:ind w:left="992" w:hanging="426"/>
        <w:jc w:val="both"/>
        <w:rPr>
          <w:lang w:eastAsia="he-IL"/>
        </w:rPr>
      </w:pPr>
      <w:r w:rsidRPr="00606630">
        <w:rPr>
          <w:rFonts w:ascii="David" w:hAnsi="David" w:hint="cs"/>
          <w:rtl/>
        </w:rPr>
        <w:t>סיוע למשרד בתכנון וביצוע בקרות, ביקורות ותרגילים.</w:t>
      </w:r>
    </w:p>
    <w:p w14:paraId="7AED8E85" w14:textId="77777777" w:rsidR="00103EBC" w:rsidRPr="00606630" w:rsidRDefault="00103EBC" w:rsidP="00A01742">
      <w:pPr>
        <w:numPr>
          <w:ilvl w:val="0"/>
          <w:numId w:val="102"/>
        </w:numPr>
        <w:tabs>
          <w:tab w:val="left" w:pos="992"/>
        </w:tabs>
        <w:spacing w:before="120" w:line="320" w:lineRule="exact"/>
        <w:ind w:left="992" w:hanging="426"/>
        <w:jc w:val="both"/>
        <w:rPr>
          <w:lang w:eastAsia="he-IL"/>
        </w:rPr>
      </w:pPr>
      <w:r w:rsidRPr="00606630">
        <w:rPr>
          <w:rtl/>
          <w:lang w:eastAsia="he-IL"/>
        </w:rPr>
        <w:t>ביצוע כל משימה והנחייה נוספת שהמשרד יטיל על חברת הניהול.</w:t>
      </w:r>
    </w:p>
    <w:p w14:paraId="06817A55" w14:textId="77777777" w:rsidR="00103EBC" w:rsidRPr="00606630" w:rsidRDefault="00103EBC" w:rsidP="00103EBC">
      <w:pPr>
        <w:tabs>
          <w:tab w:val="left" w:pos="1134"/>
        </w:tabs>
        <w:ind w:left="1428"/>
        <w:jc w:val="both"/>
        <w:rPr>
          <w:rtl/>
          <w:lang w:eastAsia="he-IL"/>
        </w:rPr>
      </w:pPr>
    </w:p>
    <w:p w14:paraId="303EC5A7" w14:textId="77777777" w:rsidR="00103EBC" w:rsidRPr="00606630" w:rsidRDefault="00103EBC" w:rsidP="00103EBC">
      <w:pPr>
        <w:tabs>
          <w:tab w:val="left" w:pos="849"/>
          <w:tab w:val="left" w:pos="1841"/>
        </w:tabs>
        <w:overflowPunct w:val="0"/>
        <w:autoSpaceDE w:val="0"/>
        <w:autoSpaceDN w:val="0"/>
        <w:adjustRightInd w:val="0"/>
        <w:ind w:left="851"/>
        <w:jc w:val="both"/>
        <w:textAlignment w:val="baseline"/>
        <w:rPr>
          <w:rFonts w:ascii="David" w:hAnsi="David"/>
        </w:rPr>
      </w:pPr>
    </w:p>
    <w:p w14:paraId="7331690A" w14:textId="77777777" w:rsidR="00103EBC" w:rsidRPr="00606630" w:rsidRDefault="00F54CE9" w:rsidP="00A01742">
      <w:pPr>
        <w:numPr>
          <w:ilvl w:val="0"/>
          <w:numId w:val="103"/>
        </w:numPr>
        <w:spacing w:before="120" w:line="320" w:lineRule="exact"/>
        <w:ind w:left="566" w:hanging="425"/>
        <w:jc w:val="both"/>
        <w:rPr>
          <w:b/>
          <w:bCs/>
          <w:sz w:val="28"/>
          <w:szCs w:val="28"/>
          <w:lang w:val="x-none" w:eastAsia="he-IL"/>
        </w:rPr>
      </w:pPr>
      <w:r>
        <w:rPr>
          <w:rFonts w:hint="cs"/>
          <w:b/>
          <w:bCs/>
          <w:sz w:val="28"/>
          <w:szCs w:val="28"/>
          <w:rtl/>
          <w:lang w:val="x-none" w:eastAsia="he-IL"/>
        </w:rPr>
        <w:t>זמינות מנהל</w:t>
      </w:r>
      <w:r w:rsidR="00C12FCF">
        <w:rPr>
          <w:rFonts w:hint="cs"/>
          <w:b/>
          <w:bCs/>
          <w:sz w:val="28"/>
          <w:szCs w:val="28"/>
          <w:rtl/>
          <w:lang w:val="x-none" w:eastAsia="he-IL"/>
        </w:rPr>
        <w:t>/ת</w:t>
      </w:r>
      <w:r>
        <w:rPr>
          <w:rFonts w:hint="cs"/>
          <w:b/>
          <w:bCs/>
          <w:sz w:val="28"/>
          <w:szCs w:val="28"/>
          <w:rtl/>
          <w:lang w:val="x-none" w:eastAsia="he-IL"/>
        </w:rPr>
        <w:t xml:space="preserve"> המשימה ועובדי </w:t>
      </w:r>
      <w:r w:rsidR="003D5D68">
        <w:rPr>
          <w:rFonts w:hint="cs"/>
          <w:b/>
          <w:bCs/>
          <w:sz w:val="28"/>
          <w:szCs w:val="28"/>
          <w:rtl/>
          <w:lang w:val="x-none" w:eastAsia="he-IL"/>
        </w:rPr>
        <w:t xml:space="preserve">החברה </w:t>
      </w:r>
    </w:p>
    <w:p w14:paraId="49978883" w14:textId="77777777" w:rsidR="00103EBC" w:rsidRPr="00606630" w:rsidRDefault="00103EBC" w:rsidP="00A01742">
      <w:pPr>
        <w:numPr>
          <w:ilvl w:val="3"/>
          <w:numId w:val="91"/>
        </w:numPr>
        <w:tabs>
          <w:tab w:val="left" w:pos="992"/>
        </w:tabs>
        <w:overflowPunct w:val="0"/>
        <w:autoSpaceDE w:val="0"/>
        <w:autoSpaceDN w:val="0"/>
        <w:adjustRightInd w:val="0"/>
        <w:spacing w:before="120" w:line="320" w:lineRule="exact"/>
        <w:ind w:left="992" w:hanging="426"/>
        <w:jc w:val="both"/>
        <w:textAlignment w:val="baseline"/>
        <w:rPr>
          <w:rFonts w:ascii="David" w:hAnsi="David"/>
        </w:rPr>
      </w:pPr>
      <w:r w:rsidRPr="00606630">
        <w:rPr>
          <w:rFonts w:ascii="David" w:hAnsi="David" w:hint="cs"/>
          <w:rtl/>
        </w:rPr>
        <w:t xml:space="preserve">מנהל המשימה יהיה זמין טלפונית </w:t>
      </w:r>
      <w:r w:rsidRPr="00606630">
        <w:rPr>
          <w:rFonts w:ascii="David" w:hAnsi="David" w:hint="cs"/>
          <w:b/>
          <w:bCs/>
          <w:rtl/>
        </w:rPr>
        <w:t>24</w:t>
      </w:r>
      <w:r w:rsidRPr="00606630">
        <w:rPr>
          <w:rFonts w:ascii="David" w:hAnsi="David" w:hint="cs"/>
          <w:rtl/>
        </w:rPr>
        <w:t xml:space="preserve"> שעות ביממה.</w:t>
      </w:r>
    </w:p>
    <w:p w14:paraId="555CE860" w14:textId="77777777" w:rsidR="00103EBC" w:rsidRPr="00606630" w:rsidRDefault="00103EBC" w:rsidP="00A01742">
      <w:pPr>
        <w:numPr>
          <w:ilvl w:val="3"/>
          <w:numId w:val="91"/>
        </w:numPr>
        <w:tabs>
          <w:tab w:val="left" w:pos="992"/>
        </w:tabs>
        <w:overflowPunct w:val="0"/>
        <w:autoSpaceDE w:val="0"/>
        <w:autoSpaceDN w:val="0"/>
        <w:adjustRightInd w:val="0"/>
        <w:spacing w:before="120" w:line="320" w:lineRule="exact"/>
        <w:ind w:left="992" w:hanging="426"/>
        <w:jc w:val="both"/>
        <w:textAlignment w:val="baseline"/>
        <w:rPr>
          <w:rFonts w:ascii="David" w:hAnsi="David"/>
        </w:rPr>
      </w:pPr>
      <w:r w:rsidRPr="00606630">
        <w:rPr>
          <w:rFonts w:ascii="David" w:hAnsi="David" w:hint="cs"/>
          <w:rtl/>
        </w:rPr>
        <w:t>יודגש כי מכסת ימי העב</w:t>
      </w:r>
      <w:r w:rsidR="00F54CE9">
        <w:rPr>
          <w:rFonts w:ascii="David" w:hAnsi="David" w:hint="cs"/>
          <w:rtl/>
        </w:rPr>
        <w:t xml:space="preserve">ודה בשבוע המוגדרים לעובדי </w:t>
      </w:r>
      <w:r w:rsidR="003D5D68">
        <w:rPr>
          <w:rFonts w:ascii="David" w:hAnsi="David" w:hint="cs"/>
          <w:rtl/>
        </w:rPr>
        <w:t xml:space="preserve">החברה </w:t>
      </w:r>
      <w:r w:rsidRPr="00606630">
        <w:rPr>
          <w:rFonts w:ascii="David" w:hAnsi="David" w:hint="cs"/>
          <w:rtl/>
        </w:rPr>
        <w:t>תהיה כמוגדר בחוקי העבודה, אולם זמינות</w:t>
      </w:r>
      <w:r w:rsidR="00F54CE9">
        <w:rPr>
          <w:rFonts w:ascii="David" w:hAnsi="David" w:hint="cs"/>
          <w:rtl/>
        </w:rPr>
        <w:t>ם</w:t>
      </w:r>
      <w:r w:rsidRPr="00606630">
        <w:rPr>
          <w:rFonts w:ascii="David" w:hAnsi="David" w:hint="cs"/>
          <w:rtl/>
        </w:rPr>
        <w:t xml:space="preserve"> למתן פתרונות הינה גם בשבתות ובחגים עפ"י הנדרש.</w:t>
      </w:r>
    </w:p>
    <w:p w14:paraId="684B7C18" w14:textId="77777777" w:rsidR="00103EBC" w:rsidRPr="00606630" w:rsidRDefault="00103EBC" w:rsidP="00103EBC">
      <w:pPr>
        <w:tabs>
          <w:tab w:val="left" w:pos="423"/>
          <w:tab w:val="left" w:pos="849"/>
          <w:tab w:val="left" w:pos="1132"/>
        </w:tabs>
        <w:overflowPunct w:val="0"/>
        <w:autoSpaceDE w:val="0"/>
        <w:autoSpaceDN w:val="0"/>
        <w:adjustRightInd w:val="0"/>
        <w:jc w:val="both"/>
        <w:textAlignment w:val="baseline"/>
        <w:rPr>
          <w:rFonts w:ascii="David" w:hAnsi="David"/>
        </w:rPr>
      </w:pPr>
    </w:p>
    <w:p w14:paraId="32E4A107" w14:textId="77777777" w:rsidR="00103EBC" w:rsidRPr="00606630" w:rsidRDefault="00103EBC" w:rsidP="00A01742">
      <w:pPr>
        <w:numPr>
          <w:ilvl w:val="0"/>
          <w:numId w:val="103"/>
        </w:numPr>
        <w:spacing w:before="120" w:line="320" w:lineRule="exact"/>
        <w:ind w:left="566" w:hanging="425"/>
        <w:jc w:val="both"/>
        <w:rPr>
          <w:b/>
          <w:bCs/>
          <w:sz w:val="28"/>
          <w:szCs w:val="28"/>
          <w:rtl/>
          <w:lang w:val="x-none" w:eastAsia="he-IL"/>
        </w:rPr>
      </w:pPr>
      <w:r w:rsidRPr="00606630">
        <w:rPr>
          <w:rFonts w:hint="cs"/>
          <w:b/>
          <w:bCs/>
          <w:sz w:val="28"/>
          <w:szCs w:val="28"/>
          <w:rtl/>
          <w:lang w:val="x-none" w:eastAsia="he-IL"/>
        </w:rPr>
        <w:t>הדרכות והשתלמויות</w:t>
      </w:r>
    </w:p>
    <w:p w14:paraId="08024A23" w14:textId="77777777" w:rsidR="00103EBC" w:rsidRPr="00606630" w:rsidRDefault="00103EBC" w:rsidP="00A01742">
      <w:pPr>
        <w:numPr>
          <w:ilvl w:val="3"/>
          <w:numId w:val="89"/>
        </w:numPr>
        <w:tabs>
          <w:tab w:val="left" w:pos="992"/>
        </w:tabs>
        <w:spacing w:before="120" w:line="320" w:lineRule="exact"/>
        <w:ind w:left="992" w:hanging="426"/>
        <w:jc w:val="both"/>
        <w:rPr>
          <w:rFonts w:ascii="David" w:hAnsi="David"/>
          <w:rtl/>
        </w:rPr>
      </w:pPr>
      <w:r w:rsidRPr="00606630">
        <w:rPr>
          <w:rFonts w:ascii="David" w:hAnsi="David" w:hint="cs"/>
          <w:rtl/>
        </w:rPr>
        <w:t xml:space="preserve">המציע במכרז זה מתחייב לשלוח את מנהל </w:t>
      </w:r>
      <w:r w:rsidR="00C12FCF">
        <w:rPr>
          <w:rFonts w:ascii="David" w:hAnsi="David" w:hint="cs"/>
          <w:rtl/>
        </w:rPr>
        <w:t>ה</w:t>
      </w:r>
      <w:r w:rsidRPr="00606630">
        <w:rPr>
          <w:rFonts w:ascii="David" w:hAnsi="David" w:hint="cs"/>
          <w:rtl/>
        </w:rPr>
        <w:t>משימה וכל בעל תפקיד אחר שיוגדר, על חשבונו, לכל הדרכה/השתלמות/יום עיון/אימון ר</w:t>
      </w:r>
      <w:r w:rsidR="00C12FCF">
        <w:rPr>
          <w:rFonts w:ascii="David" w:hAnsi="David" w:hint="cs"/>
          <w:rtl/>
        </w:rPr>
        <w:t>י</w:t>
      </w:r>
      <w:r w:rsidRPr="00606630">
        <w:rPr>
          <w:rFonts w:ascii="David" w:hAnsi="David" w:hint="cs"/>
          <w:rtl/>
        </w:rPr>
        <w:t>ענון (נשק ואחר) אשר ייקבעו ע"י המשרד  לצורך שמירת כשירותם המבצעית בהתאם להחלטת המנב"ט.</w:t>
      </w:r>
    </w:p>
    <w:p w14:paraId="5AE2C3DB" w14:textId="77777777" w:rsidR="00103EBC" w:rsidRPr="00606630" w:rsidRDefault="00103EBC" w:rsidP="00A01742">
      <w:pPr>
        <w:numPr>
          <w:ilvl w:val="3"/>
          <w:numId w:val="89"/>
        </w:numPr>
        <w:tabs>
          <w:tab w:val="left" w:pos="992"/>
        </w:tabs>
        <w:spacing w:before="120" w:line="320" w:lineRule="exact"/>
        <w:ind w:left="992" w:hanging="426"/>
        <w:jc w:val="both"/>
        <w:rPr>
          <w:rFonts w:ascii="David" w:hAnsi="David"/>
          <w:rtl/>
        </w:rPr>
      </w:pPr>
      <w:r w:rsidRPr="00606630">
        <w:rPr>
          <w:rFonts w:ascii="David" w:hAnsi="David" w:hint="cs"/>
          <w:rtl/>
        </w:rPr>
        <w:t xml:space="preserve"> מנהל המשימה ומפקחי האבטחה האזוריים חייבים להשתתף, אם יידרשו לכך ע"י המשרד, בקורס ייעודי, סדנא או השתלמות שייקבעו ע"י חטיבת האבטחה במשטרת ישראל כתנאי למילוי תפקידם. משך הקורס ותכניו ייקבעו ע"י  המשרד בכפוף להנחיית חטיבת האבטחה במשטרה.</w:t>
      </w:r>
    </w:p>
    <w:p w14:paraId="488089AA" w14:textId="77777777" w:rsidR="00103EBC" w:rsidRPr="00606630" w:rsidRDefault="00103EBC" w:rsidP="00C12FCF">
      <w:pPr>
        <w:numPr>
          <w:ilvl w:val="3"/>
          <w:numId w:val="89"/>
        </w:numPr>
        <w:tabs>
          <w:tab w:val="left" w:pos="992"/>
        </w:tabs>
        <w:spacing w:before="120" w:line="320" w:lineRule="exact"/>
        <w:ind w:left="992" w:hanging="426"/>
        <w:jc w:val="both"/>
        <w:rPr>
          <w:rFonts w:ascii="David" w:hAnsi="David"/>
        </w:rPr>
      </w:pPr>
      <w:r w:rsidRPr="00606630">
        <w:rPr>
          <w:rFonts w:ascii="David" w:hAnsi="David" w:hint="cs"/>
          <w:rtl/>
        </w:rPr>
        <w:t>מנהל המשימה ו/או מפקחי האבטחה האזוריים חייבים להשתתף בכנסים ובימי עיון לקב"טים ולמנהלי המשימות, אם יידרשו לכך, במהלך השנה וכפי שייקבע ע"י המשרד.</w:t>
      </w:r>
    </w:p>
    <w:p w14:paraId="062E2830" w14:textId="77777777" w:rsidR="00103EBC" w:rsidRPr="00606630" w:rsidRDefault="00103EBC" w:rsidP="00A01742">
      <w:pPr>
        <w:numPr>
          <w:ilvl w:val="3"/>
          <w:numId w:val="89"/>
        </w:numPr>
        <w:tabs>
          <w:tab w:val="left" w:pos="992"/>
        </w:tabs>
        <w:spacing w:before="120" w:line="320" w:lineRule="exact"/>
        <w:ind w:left="992" w:hanging="426"/>
        <w:jc w:val="both"/>
        <w:rPr>
          <w:rFonts w:ascii="David" w:hAnsi="David"/>
        </w:rPr>
      </w:pPr>
      <w:r w:rsidRPr="00606630">
        <w:rPr>
          <w:rFonts w:ascii="David" w:hAnsi="David" w:hint="cs"/>
          <w:rtl/>
        </w:rPr>
        <w:t>המציע יממן השתתפות בהשתלמויות</w:t>
      </w:r>
      <w:r w:rsidR="00DF7983">
        <w:rPr>
          <w:rFonts w:ascii="David" w:hAnsi="David" w:hint="cs"/>
          <w:rtl/>
        </w:rPr>
        <w:t>,</w:t>
      </w:r>
      <w:r w:rsidRPr="00606630">
        <w:rPr>
          <w:rFonts w:ascii="David" w:hAnsi="David" w:hint="cs"/>
          <w:rtl/>
        </w:rPr>
        <w:t xml:space="preserve"> הדרכות</w:t>
      </w:r>
      <w:r w:rsidR="00DF7983">
        <w:rPr>
          <w:rFonts w:ascii="David" w:hAnsi="David" w:hint="cs"/>
          <w:rtl/>
        </w:rPr>
        <w:t>,</w:t>
      </w:r>
      <w:r w:rsidRPr="00606630">
        <w:rPr>
          <w:rFonts w:ascii="David" w:hAnsi="David" w:hint="cs"/>
          <w:rtl/>
        </w:rPr>
        <w:t xml:space="preserve"> סיורים לימודיים</w:t>
      </w:r>
      <w:r w:rsidR="00DF7983">
        <w:rPr>
          <w:rFonts w:ascii="David" w:hAnsi="David" w:hint="cs"/>
          <w:rtl/>
        </w:rPr>
        <w:t>,</w:t>
      </w:r>
      <w:r w:rsidRPr="00606630">
        <w:rPr>
          <w:rFonts w:ascii="David" w:hAnsi="David" w:hint="cs"/>
          <w:rtl/>
        </w:rPr>
        <w:t xml:space="preserve"> מטעם המשרד ומשטרת ישראל על בסיס זהה למימון עובדי המשרד.  </w:t>
      </w:r>
    </w:p>
    <w:p w14:paraId="33C85C5B" w14:textId="77777777" w:rsidR="00103EBC" w:rsidRPr="00606630" w:rsidRDefault="00103EBC" w:rsidP="00103EBC">
      <w:pPr>
        <w:tabs>
          <w:tab w:val="left" w:pos="849"/>
        </w:tabs>
        <w:ind w:left="849"/>
        <w:jc w:val="both"/>
        <w:rPr>
          <w:rFonts w:ascii="David" w:hAnsi="David"/>
          <w:rtl/>
        </w:rPr>
      </w:pPr>
    </w:p>
    <w:p w14:paraId="288BDB43" w14:textId="77777777" w:rsidR="00103EBC" w:rsidRPr="00606630" w:rsidRDefault="00103EBC" w:rsidP="00A01742">
      <w:pPr>
        <w:numPr>
          <w:ilvl w:val="0"/>
          <w:numId w:val="103"/>
        </w:numPr>
        <w:spacing w:before="120" w:line="320" w:lineRule="exact"/>
        <w:ind w:left="566" w:hanging="425"/>
        <w:jc w:val="both"/>
        <w:rPr>
          <w:b/>
          <w:bCs/>
          <w:sz w:val="28"/>
          <w:szCs w:val="28"/>
          <w:rtl/>
          <w:lang w:val="x-none" w:eastAsia="he-IL"/>
        </w:rPr>
      </w:pPr>
      <w:r w:rsidRPr="00606630">
        <w:rPr>
          <w:rFonts w:hint="cs"/>
          <w:b/>
          <w:bCs/>
          <w:sz w:val="28"/>
          <w:szCs w:val="28"/>
          <w:rtl/>
          <w:lang w:val="x-none" w:eastAsia="he-IL"/>
        </w:rPr>
        <w:t>החלפת מנהל</w:t>
      </w:r>
      <w:r w:rsidR="00C12FCF">
        <w:rPr>
          <w:rFonts w:hint="cs"/>
          <w:b/>
          <w:bCs/>
          <w:sz w:val="28"/>
          <w:szCs w:val="28"/>
          <w:rtl/>
          <w:lang w:val="x-none" w:eastAsia="he-IL"/>
        </w:rPr>
        <w:t>/ת</w:t>
      </w:r>
      <w:r w:rsidRPr="00606630">
        <w:rPr>
          <w:rFonts w:hint="cs"/>
          <w:b/>
          <w:bCs/>
          <w:sz w:val="28"/>
          <w:szCs w:val="28"/>
          <w:rtl/>
          <w:lang w:val="x-none" w:eastAsia="he-IL"/>
        </w:rPr>
        <w:t xml:space="preserve"> המשימה</w:t>
      </w:r>
    </w:p>
    <w:p w14:paraId="186768C4" w14:textId="77777777" w:rsidR="00103EBC" w:rsidRPr="00606630" w:rsidRDefault="00103EBC" w:rsidP="00A01742">
      <w:pPr>
        <w:numPr>
          <w:ilvl w:val="0"/>
          <w:numId w:val="106"/>
        </w:numPr>
        <w:tabs>
          <w:tab w:val="left" w:pos="992"/>
        </w:tabs>
        <w:overflowPunct w:val="0"/>
        <w:autoSpaceDE w:val="0"/>
        <w:autoSpaceDN w:val="0"/>
        <w:adjustRightInd w:val="0"/>
        <w:spacing w:before="120" w:line="320" w:lineRule="exact"/>
        <w:ind w:left="992" w:hanging="426"/>
        <w:jc w:val="both"/>
        <w:textAlignment w:val="baseline"/>
        <w:rPr>
          <w:rFonts w:ascii="David" w:hAnsi="David"/>
          <w:rtl/>
        </w:rPr>
      </w:pPr>
      <w:r w:rsidRPr="00606630">
        <w:rPr>
          <w:rFonts w:ascii="David" w:hAnsi="David" w:hint="cs"/>
          <w:rtl/>
        </w:rPr>
        <w:t xml:space="preserve">המשרד רשאי בכל עת להשהות את עבודת המציע ו/או את עבודת מנהל המשימה, ללא הנמקה מצידו, למשך תקופה של עד 30 יום ולחדשה תוך מתן התראה בת 24 שעות. כל זאת בהתאם לדרישת גורמי הביטחון. </w:t>
      </w:r>
    </w:p>
    <w:p w14:paraId="522AEF5C" w14:textId="77777777" w:rsidR="00103EBC" w:rsidRDefault="00103EBC" w:rsidP="00A01742">
      <w:pPr>
        <w:numPr>
          <w:ilvl w:val="0"/>
          <w:numId w:val="106"/>
        </w:numPr>
        <w:tabs>
          <w:tab w:val="left" w:pos="992"/>
        </w:tabs>
        <w:overflowPunct w:val="0"/>
        <w:autoSpaceDE w:val="0"/>
        <w:autoSpaceDN w:val="0"/>
        <w:adjustRightInd w:val="0"/>
        <w:spacing w:before="120" w:line="320" w:lineRule="exact"/>
        <w:ind w:left="992" w:hanging="426"/>
        <w:jc w:val="both"/>
        <w:textAlignment w:val="baseline"/>
        <w:rPr>
          <w:rFonts w:ascii="David" w:hAnsi="David"/>
        </w:rPr>
      </w:pPr>
      <w:r w:rsidRPr="00606630">
        <w:rPr>
          <w:rFonts w:ascii="David" w:hAnsi="David" w:hint="cs"/>
          <w:rtl/>
        </w:rPr>
        <w:t xml:space="preserve">המשרד רשאי להורות למציע על הפסקת פעילות מנהל המשימה במשרד, מבלי להציג או לפרט את נימוקיו לכך. הודיע המשרד כאמור, יוחלף מנהל המשימה תוך </w:t>
      </w:r>
      <w:r w:rsidRPr="00606630">
        <w:rPr>
          <w:rFonts w:ascii="David" w:hAnsi="David" w:hint="cs"/>
          <w:b/>
          <w:bCs/>
          <w:rtl/>
        </w:rPr>
        <w:t>48</w:t>
      </w:r>
      <w:r w:rsidRPr="00606630">
        <w:rPr>
          <w:rFonts w:ascii="David" w:hAnsi="David" w:hint="cs"/>
          <w:rtl/>
        </w:rPr>
        <w:t xml:space="preserve"> שעות במנהל משימה חלופי אשר קיבל אישור מוקדם בכתב מאת המשרד למשך 10 ימים. עם תום מועד זה יעמיד הקבלן מועמד אחר, שיחל בתפקיד לאחר שעמד בתנאי הכשירות ואישור המשרד.</w:t>
      </w:r>
    </w:p>
    <w:p w14:paraId="542D7330" w14:textId="77777777" w:rsidR="007E16CC" w:rsidRDefault="007E16CC" w:rsidP="007E16CC">
      <w:pPr>
        <w:tabs>
          <w:tab w:val="left" w:pos="992"/>
        </w:tabs>
        <w:overflowPunct w:val="0"/>
        <w:autoSpaceDE w:val="0"/>
        <w:autoSpaceDN w:val="0"/>
        <w:adjustRightInd w:val="0"/>
        <w:spacing w:before="120" w:line="320" w:lineRule="exact"/>
        <w:jc w:val="both"/>
        <w:textAlignment w:val="baseline"/>
        <w:rPr>
          <w:rFonts w:ascii="David" w:hAnsi="David"/>
          <w:rtl/>
        </w:rPr>
      </w:pPr>
    </w:p>
    <w:p w14:paraId="6EA8DF50" w14:textId="77777777" w:rsidR="007E16CC" w:rsidRPr="00606630" w:rsidRDefault="007E16CC" w:rsidP="007E16CC">
      <w:pPr>
        <w:tabs>
          <w:tab w:val="left" w:pos="992"/>
        </w:tabs>
        <w:overflowPunct w:val="0"/>
        <w:autoSpaceDE w:val="0"/>
        <w:autoSpaceDN w:val="0"/>
        <w:adjustRightInd w:val="0"/>
        <w:spacing w:before="120" w:line="320" w:lineRule="exact"/>
        <w:jc w:val="both"/>
        <w:textAlignment w:val="baseline"/>
        <w:rPr>
          <w:rFonts w:ascii="David" w:hAnsi="David"/>
          <w:rtl/>
        </w:rPr>
      </w:pPr>
    </w:p>
    <w:p w14:paraId="5F8BE8F6" w14:textId="77777777" w:rsidR="00103EBC" w:rsidRPr="00606630" w:rsidRDefault="00103EBC" w:rsidP="00103EBC">
      <w:pPr>
        <w:tabs>
          <w:tab w:val="left" w:pos="849"/>
        </w:tabs>
        <w:ind w:left="849" w:hanging="426"/>
        <w:jc w:val="both"/>
        <w:rPr>
          <w:rFonts w:ascii="David" w:hAnsi="David"/>
          <w:rtl/>
        </w:rPr>
      </w:pPr>
    </w:p>
    <w:p w14:paraId="15750A99" w14:textId="77777777" w:rsidR="00103EBC" w:rsidRPr="00606630" w:rsidRDefault="00103EBC" w:rsidP="00A01742">
      <w:pPr>
        <w:numPr>
          <w:ilvl w:val="0"/>
          <w:numId w:val="103"/>
        </w:numPr>
        <w:spacing w:before="120" w:line="320" w:lineRule="exact"/>
        <w:ind w:left="566" w:hanging="425"/>
        <w:jc w:val="both"/>
        <w:rPr>
          <w:b/>
          <w:bCs/>
          <w:sz w:val="28"/>
          <w:szCs w:val="28"/>
          <w:rtl/>
          <w:lang w:val="x-none" w:eastAsia="he-IL"/>
        </w:rPr>
      </w:pPr>
      <w:r w:rsidRPr="00606630">
        <w:rPr>
          <w:rFonts w:hint="cs"/>
          <w:b/>
          <w:bCs/>
          <w:sz w:val="28"/>
          <w:szCs w:val="28"/>
          <w:rtl/>
          <w:lang w:val="x-none" w:eastAsia="he-IL"/>
        </w:rPr>
        <w:lastRenderedPageBreak/>
        <w:t>היעדרות מנהל</w:t>
      </w:r>
      <w:r w:rsidR="00C12FCF">
        <w:rPr>
          <w:rFonts w:hint="cs"/>
          <w:b/>
          <w:bCs/>
          <w:sz w:val="28"/>
          <w:szCs w:val="28"/>
          <w:rtl/>
          <w:lang w:val="x-none" w:eastAsia="he-IL"/>
        </w:rPr>
        <w:t>/ת</w:t>
      </w:r>
      <w:r w:rsidRPr="00606630">
        <w:rPr>
          <w:rFonts w:hint="cs"/>
          <w:b/>
          <w:bCs/>
          <w:sz w:val="28"/>
          <w:szCs w:val="28"/>
          <w:rtl/>
          <w:lang w:val="x-none" w:eastAsia="he-IL"/>
        </w:rPr>
        <w:t xml:space="preserve"> המשימה</w:t>
      </w:r>
    </w:p>
    <w:p w14:paraId="46245245" w14:textId="77777777" w:rsidR="00103EBC" w:rsidRPr="00606630" w:rsidRDefault="00103EBC" w:rsidP="00A01742">
      <w:pPr>
        <w:numPr>
          <w:ilvl w:val="0"/>
          <w:numId w:val="107"/>
        </w:numPr>
        <w:tabs>
          <w:tab w:val="left" w:pos="423"/>
          <w:tab w:val="left" w:pos="992"/>
        </w:tabs>
        <w:overflowPunct w:val="0"/>
        <w:autoSpaceDE w:val="0"/>
        <w:autoSpaceDN w:val="0"/>
        <w:adjustRightInd w:val="0"/>
        <w:spacing w:before="120" w:line="320" w:lineRule="exact"/>
        <w:ind w:left="992" w:right="851" w:hanging="426"/>
        <w:jc w:val="both"/>
        <w:textAlignment w:val="baseline"/>
        <w:rPr>
          <w:rFonts w:ascii="David" w:hAnsi="David"/>
        </w:rPr>
      </w:pPr>
      <w:r w:rsidRPr="00606630">
        <w:rPr>
          <w:rFonts w:ascii="David" w:hAnsi="David" w:hint="cs"/>
          <w:rtl/>
        </w:rPr>
        <w:t>עם קבלת הודעת הזכייה ומפעם לפעם לפי הנדרש, יעביר המציע לאישור המשרד את הפרטים של מנהל משימה חלופי, המוצע על ידו .</w:t>
      </w:r>
    </w:p>
    <w:p w14:paraId="7A74EDDD" w14:textId="77777777" w:rsidR="00103EBC" w:rsidRDefault="00103EBC" w:rsidP="00103EBC">
      <w:pPr>
        <w:spacing w:before="120" w:line="320" w:lineRule="exact"/>
        <w:ind w:left="566"/>
        <w:rPr>
          <w:b/>
          <w:bCs/>
          <w:rtl/>
          <w:lang w:val="x-none" w:eastAsia="he-IL"/>
        </w:rPr>
      </w:pPr>
    </w:p>
    <w:p w14:paraId="72D63E74" w14:textId="77777777" w:rsidR="00103EBC" w:rsidRPr="00606630" w:rsidRDefault="00103EBC" w:rsidP="00A01742">
      <w:pPr>
        <w:numPr>
          <w:ilvl w:val="0"/>
          <w:numId w:val="103"/>
        </w:numPr>
        <w:spacing w:before="120" w:line="320" w:lineRule="exact"/>
        <w:ind w:left="566" w:hanging="425"/>
        <w:jc w:val="both"/>
        <w:rPr>
          <w:b/>
          <w:bCs/>
          <w:sz w:val="28"/>
          <w:szCs w:val="28"/>
          <w:rtl/>
          <w:lang w:val="x-none" w:eastAsia="he-IL"/>
        </w:rPr>
      </w:pPr>
      <w:r w:rsidRPr="00606630">
        <w:rPr>
          <w:rFonts w:hint="cs"/>
          <w:b/>
          <w:bCs/>
          <w:sz w:val="28"/>
          <w:szCs w:val="28"/>
          <w:rtl/>
          <w:lang w:val="x-none" w:eastAsia="he-IL"/>
        </w:rPr>
        <w:t>תנאי העסקה</w:t>
      </w:r>
    </w:p>
    <w:p w14:paraId="2026DC0F" w14:textId="77777777" w:rsidR="00103EBC" w:rsidRPr="00606630" w:rsidRDefault="00103EBC" w:rsidP="00A01742">
      <w:pPr>
        <w:numPr>
          <w:ilvl w:val="0"/>
          <w:numId w:val="108"/>
        </w:numPr>
        <w:tabs>
          <w:tab w:val="left" w:pos="992"/>
        </w:tabs>
        <w:overflowPunct w:val="0"/>
        <w:autoSpaceDE w:val="0"/>
        <w:autoSpaceDN w:val="0"/>
        <w:adjustRightInd w:val="0"/>
        <w:spacing w:before="120" w:line="320" w:lineRule="exact"/>
        <w:ind w:left="992" w:hanging="426"/>
        <w:jc w:val="both"/>
        <w:textAlignment w:val="baseline"/>
        <w:rPr>
          <w:rtl/>
          <w:lang w:eastAsia="he-IL"/>
        </w:rPr>
      </w:pPr>
      <w:r w:rsidRPr="00606630">
        <w:rPr>
          <w:rFonts w:hint="cs"/>
          <w:rtl/>
          <w:lang w:eastAsia="he-IL"/>
        </w:rPr>
        <w:t>למען הסר ספק מוצהר ומוסכם כי היחסים בין המציע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DD4DEEE" w14:textId="77777777" w:rsidR="00103EBC" w:rsidRPr="00606630" w:rsidRDefault="00103EBC" w:rsidP="00A01742">
      <w:pPr>
        <w:numPr>
          <w:ilvl w:val="0"/>
          <w:numId w:val="108"/>
        </w:numPr>
        <w:tabs>
          <w:tab w:val="left" w:pos="992"/>
          <w:tab w:val="left" w:pos="1132"/>
        </w:tabs>
        <w:spacing w:before="120" w:line="320" w:lineRule="exact"/>
        <w:ind w:left="992" w:hanging="426"/>
        <w:jc w:val="both"/>
        <w:rPr>
          <w:rtl/>
        </w:rPr>
      </w:pPr>
      <w:r w:rsidRPr="00606630">
        <w:rPr>
          <w:rFonts w:hint="cs"/>
          <w:rtl/>
        </w:rPr>
        <w:t>כל הוצאות גיוס כוח האדם והפעלתו יהיו על ידי המציע ועל חשבונו.</w:t>
      </w:r>
    </w:p>
    <w:p w14:paraId="3A78FBC5" w14:textId="77777777" w:rsidR="00103EBC" w:rsidRPr="00606630" w:rsidRDefault="00103EBC" w:rsidP="00A01742">
      <w:pPr>
        <w:numPr>
          <w:ilvl w:val="0"/>
          <w:numId w:val="108"/>
        </w:numPr>
        <w:tabs>
          <w:tab w:val="left" w:pos="992"/>
        </w:tabs>
        <w:overflowPunct w:val="0"/>
        <w:autoSpaceDE w:val="0"/>
        <w:autoSpaceDN w:val="0"/>
        <w:adjustRightInd w:val="0"/>
        <w:spacing w:before="120" w:line="320" w:lineRule="exact"/>
        <w:ind w:left="992" w:hanging="426"/>
        <w:jc w:val="both"/>
        <w:textAlignment w:val="baseline"/>
        <w:rPr>
          <w:b/>
          <w:bCs/>
          <w:rtl/>
          <w:lang w:eastAsia="he-IL"/>
        </w:rPr>
      </w:pPr>
      <w:r w:rsidRPr="00606630">
        <w:rPr>
          <w:rFonts w:hint="cs"/>
          <w:rtl/>
          <w:lang w:eastAsia="he-IL"/>
        </w:rPr>
        <w:t>המציע יקפיד על התנהלות בהתאם לדיני העבודה במדינת ישראל</w:t>
      </w:r>
      <w:r w:rsidRPr="00606630">
        <w:rPr>
          <w:rFonts w:hint="cs"/>
          <w:b/>
          <w:bCs/>
          <w:rtl/>
          <w:lang w:eastAsia="he-IL"/>
        </w:rPr>
        <w:t>.</w:t>
      </w:r>
    </w:p>
    <w:p w14:paraId="4E5F8DF5" w14:textId="77777777" w:rsidR="00103EBC" w:rsidRPr="00606630" w:rsidRDefault="00103EBC" w:rsidP="00A01742">
      <w:pPr>
        <w:numPr>
          <w:ilvl w:val="0"/>
          <w:numId w:val="108"/>
        </w:numPr>
        <w:tabs>
          <w:tab w:val="left" w:pos="992"/>
        </w:tabs>
        <w:spacing w:before="120" w:line="320" w:lineRule="exact"/>
        <w:ind w:left="992" w:hanging="426"/>
        <w:jc w:val="both"/>
        <w:rPr>
          <w:rtl/>
          <w:lang w:eastAsia="he-IL"/>
        </w:rPr>
      </w:pPr>
      <w:r w:rsidRPr="00606630">
        <w:rPr>
          <w:rFonts w:hint="cs"/>
          <w:rtl/>
          <w:lang w:eastAsia="he-IL"/>
        </w:rPr>
        <w:t xml:space="preserve">המציע מתחייב לשלם את שכרם של העובדים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המציע לפעול עפ"י חוקי ההעסקה הקבועים בחוק , וכל חקיקת מגן אחרת, כל דין הנוגע להעסקת עובדים, צווי הרחב והסכמי עבודה קיבוציים. </w:t>
      </w:r>
    </w:p>
    <w:p w14:paraId="42D5BE3B" w14:textId="77777777" w:rsidR="00103EBC" w:rsidRPr="00606630" w:rsidRDefault="00103EBC" w:rsidP="00A01742">
      <w:pPr>
        <w:numPr>
          <w:ilvl w:val="0"/>
          <w:numId w:val="108"/>
        </w:numPr>
        <w:tabs>
          <w:tab w:val="left" w:pos="992"/>
        </w:tabs>
        <w:overflowPunct w:val="0"/>
        <w:autoSpaceDE w:val="0"/>
        <w:autoSpaceDN w:val="0"/>
        <w:adjustRightInd w:val="0"/>
        <w:spacing w:before="120" w:line="320" w:lineRule="exact"/>
        <w:ind w:left="992" w:hanging="426"/>
        <w:jc w:val="both"/>
        <w:textAlignment w:val="baseline"/>
        <w:rPr>
          <w:lang w:eastAsia="he-IL"/>
        </w:rPr>
      </w:pPr>
      <w:r w:rsidRPr="00606630">
        <w:rPr>
          <w:rFonts w:hint="cs"/>
          <w:rtl/>
          <w:lang w:eastAsia="he-IL"/>
        </w:rPr>
        <w:t>מבלי לפגוע בכלליות האמור לעיל מתחייב המציע</w:t>
      </w:r>
      <w:r w:rsidRPr="00606630">
        <w:rPr>
          <w:rFonts w:hint="cs"/>
          <w:rtl/>
        </w:rPr>
        <w:t xml:space="preserve"> לשלם לעובדים המועסקים  במסגרת מכרז זה, לפחות שכר מינימאלי המתאים לכישורים, להכשרות ולתפקידים  אותם מבצע כל אחד מבעלי התפקיד.</w:t>
      </w:r>
    </w:p>
    <w:p w14:paraId="1CEFA930" w14:textId="77777777" w:rsidR="00381727" w:rsidRPr="00BE556B" w:rsidRDefault="00381727" w:rsidP="00A01742">
      <w:pPr>
        <w:numPr>
          <w:ilvl w:val="0"/>
          <w:numId w:val="108"/>
        </w:numPr>
        <w:tabs>
          <w:tab w:val="left" w:pos="992"/>
        </w:tabs>
        <w:overflowPunct w:val="0"/>
        <w:autoSpaceDE w:val="0"/>
        <w:autoSpaceDN w:val="0"/>
        <w:adjustRightInd w:val="0"/>
        <w:spacing w:before="120" w:line="320" w:lineRule="exact"/>
        <w:ind w:left="992" w:hanging="426"/>
        <w:jc w:val="both"/>
        <w:textAlignment w:val="baseline"/>
        <w:rPr>
          <w:b/>
          <w:bCs/>
          <w:u w:val="single"/>
          <w:lang w:eastAsia="he-IL"/>
        </w:rPr>
      </w:pPr>
      <w:r w:rsidRPr="00BE556B">
        <w:rPr>
          <w:rFonts w:hint="cs"/>
          <w:b/>
          <w:bCs/>
          <w:u w:val="single"/>
          <w:rtl/>
          <w:lang w:eastAsia="he-IL"/>
        </w:rPr>
        <w:t>שונות</w:t>
      </w:r>
      <w:r w:rsidR="00BE556B">
        <w:rPr>
          <w:rFonts w:hint="cs"/>
          <w:b/>
          <w:bCs/>
          <w:u w:val="single"/>
          <w:rtl/>
          <w:lang w:eastAsia="he-IL"/>
        </w:rPr>
        <w:t>:</w:t>
      </w:r>
    </w:p>
    <w:p w14:paraId="313A626B" w14:textId="77777777" w:rsidR="00381727" w:rsidRPr="00BE556B" w:rsidRDefault="00381727" w:rsidP="00A01742">
      <w:pPr>
        <w:numPr>
          <w:ilvl w:val="0"/>
          <w:numId w:val="112"/>
        </w:numPr>
        <w:tabs>
          <w:tab w:val="left" w:pos="992"/>
        </w:tabs>
        <w:overflowPunct w:val="0"/>
        <w:autoSpaceDE w:val="0"/>
        <w:autoSpaceDN w:val="0"/>
        <w:adjustRightInd w:val="0"/>
        <w:spacing w:before="120" w:line="320" w:lineRule="exact"/>
        <w:ind w:hanging="525"/>
        <w:jc w:val="both"/>
        <w:textAlignment w:val="baseline"/>
        <w:rPr>
          <w:rtl/>
          <w:lang w:eastAsia="he-IL"/>
        </w:rPr>
      </w:pPr>
      <w:r w:rsidRPr="00BE556B">
        <w:rPr>
          <w:rFonts w:hint="cs"/>
          <w:rtl/>
          <w:lang w:eastAsia="he-IL"/>
        </w:rPr>
        <w:t>המציע מתחייב לידע</w:t>
      </w:r>
      <w:r w:rsidR="007053E8" w:rsidRPr="00BE556B">
        <w:rPr>
          <w:rFonts w:hint="cs"/>
          <w:rtl/>
          <w:lang w:eastAsia="he-IL"/>
        </w:rPr>
        <w:t xml:space="preserve"> את כל עובדיו על מלוא זכויותיהם, </w:t>
      </w:r>
      <w:r w:rsidRPr="00BE556B">
        <w:rPr>
          <w:rFonts w:hint="cs"/>
          <w:rtl/>
          <w:lang w:eastAsia="he-IL"/>
        </w:rPr>
        <w:t>לצורך כך יכין המציע נוסח של דף מידע שלו הכולל את המידע הנדרש, ואשר יימסר  ע"י הקבלן לכל עובדיו.</w:t>
      </w:r>
    </w:p>
    <w:p w14:paraId="27DE5D64" w14:textId="77777777" w:rsidR="00BF5AB4" w:rsidRDefault="00381727" w:rsidP="00A01742">
      <w:pPr>
        <w:numPr>
          <w:ilvl w:val="0"/>
          <w:numId w:val="112"/>
        </w:numPr>
        <w:tabs>
          <w:tab w:val="left" w:pos="992"/>
        </w:tabs>
        <w:overflowPunct w:val="0"/>
        <w:autoSpaceDE w:val="0"/>
        <w:autoSpaceDN w:val="0"/>
        <w:adjustRightInd w:val="0"/>
        <w:spacing w:before="120" w:line="320" w:lineRule="exact"/>
        <w:ind w:hanging="525"/>
        <w:jc w:val="both"/>
        <w:textAlignment w:val="baseline"/>
        <w:rPr>
          <w:rtl/>
          <w:lang w:eastAsia="he-IL"/>
        </w:rPr>
      </w:pPr>
      <w:r w:rsidRPr="00BE556B">
        <w:rPr>
          <w:rFonts w:hint="cs"/>
          <w:rtl/>
          <w:lang w:eastAsia="he-IL"/>
        </w:rPr>
        <w:t>כן מתחייב המציע לצרף דף המידע לכל חוזה העסקה עם עובדיו בפרויקט. בדף המידע אף יובהר לכל עובד כי אינו רשאי לוותר על זכות מהזכויות הנ"ל.</w:t>
      </w:r>
    </w:p>
    <w:p w14:paraId="18B199DA" w14:textId="77777777" w:rsidR="00BF5AB4" w:rsidRDefault="00BF5AB4">
      <w:pPr>
        <w:bidi w:val="0"/>
        <w:rPr>
          <w:rtl/>
          <w:lang w:eastAsia="he-IL"/>
        </w:rPr>
      </w:pPr>
      <w:r>
        <w:rPr>
          <w:rtl/>
          <w:lang w:eastAsia="he-IL"/>
        </w:rPr>
        <w:br w:type="page"/>
      </w:r>
    </w:p>
    <w:p w14:paraId="7067EF79" w14:textId="77777777" w:rsidR="00BF5AB4" w:rsidRPr="00715141" w:rsidRDefault="00BF5AB4" w:rsidP="00BF5AB4">
      <w:pPr>
        <w:jc w:val="center"/>
        <w:rPr>
          <w:b/>
          <w:bCs/>
          <w:sz w:val="28"/>
          <w:szCs w:val="28"/>
          <w:u w:val="single"/>
          <w:rtl/>
        </w:rPr>
      </w:pPr>
      <w:r w:rsidRPr="00715141">
        <w:rPr>
          <w:rFonts w:hint="cs"/>
          <w:b/>
          <w:bCs/>
          <w:sz w:val="28"/>
          <w:szCs w:val="28"/>
          <w:u w:val="single"/>
          <w:rtl/>
        </w:rPr>
        <w:lastRenderedPageBreak/>
        <w:t xml:space="preserve">נספח </w:t>
      </w:r>
      <w:r>
        <w:rPr>
          <w:rFonts w:hint="cs"/>
          <w:b/>
          <w:bCs/>
          <w:sz w:val="28"/>
          <w:szCs w:val="28"/>
          <w:u w:val="single"/>
          <w:rtl/>
        </w:rPr>
        <w:t xml:space="preserve"> יא' תשלומים למועסקים על ידי החברה</w:t>
      </w:r>
    </w:p>
    <w:p w14:paraId="5E5AE666" w14:textId="77777777" w:rsidR="00BF5AB4" w:rsidRDefault="00BF5AB4" w:rsidP="00BF5AB4">
      <w:pPr>
        <w:jc w:val="center"/>
        <w:rPr>
          <w:sz w:val="28"/>
          <w:szCs w:val="28"/>
          <w:rtl/>
        </w:rPr>
      </w:pPr>
      <w:r w:rsidRPr="00874DD5">
        <w:rPr>
          <w:rtl/>
        </w:rPr>
        <w:t>עלות שכר למעביד לכל שעת עבודה בתחום האבטחה והשמירה</w:t>
      </w:r>
    </w:p>
    <w:p w14:paraId="6045B131" w14:textId="77777777" w:rsidR="00BF5AB4" w:rsidRDefault="00BF5AB4" w:rsidP="00BF5AB4">
      <w:pPr>
        <w:jc w:val="center"/>
        <w:rPr>
          <w:sz w:val="28"/>
          <w:szCs w:val="28"/>
          <w:rtl/>
        </w:rPr>
      </w:pPr>
    </w:p>
    <w:p w14:paraId="6CAB9258" w14:textId="77777777" w:rsidR="00BF5AB4" w:rsidRDefault="00BF5AB4" w:rsidP="00BF5AB4">
      <w:pPr>
        <w:spacing w:line="360" w:lineRule="auto"/>
        <w:ind w:left="567"/>
        <w:jc w:val="both"/>
        <w:rPr>
          <w:rFonts w:asciiTheme="minorBidi" w:hAnsiTheme="minorBidi" w:cstheme="minorBidi"/>
          <w:u w:val="single"/>
          <w:rtl/>
        </w:rPr>
      </w:pPr>
      <w:r>
        <w:rPr>
          <w:rFonts w:asciiTheme="minorBidi" w:hAnsiTheme="minorBidi" w:cstheme="minorBidi" w:hint="cs"/>
          <w:sz w:val="22"/>
          <w:szCs w:val="22"/>
          <w:rtl/>
        </w:rPr>
        <w:t xml:space="preserve">הנספח התמחירי </w:t>
      </w:r>
      <w:r w:rsidRPr="004629AE">
        <w:rPr>
          <w:rFonts w:asciiTheme="minorBidi" w:hAnsiTheme="minorBidi" w:cstheme="minorBidi" w:hint="cs"/>
          <w:sz w:val="22"/>
          <w:szCs w:val="22"/>
          <w:rtl/>
        </w:rPr>
        <w:t xml:space="preserve"> הינו לתקופת העסקה </w:t>
      </w:r>
      <w:r>
        <w:rPr>
          <w:rFonts w:asciiTheme="minorBidi" w:hAnsiTheme="minorBidi" w:cstheme="minorBidi" w:hint="cs"/>
          <w:sz w:val="22"/>
          <w:szCs w:val="22"/>
          <w:rtl/>
        </w:rPr>
        <w:t>מיום</w:t>
      </w:r>
      <w:r w:rsidRPr="004629AE">
        <w:rPr>
          <w:rFonts w:asciiTheme="minorBidi" w:hAnsiTheme="minorBidi" w:cstheme="minorBidi" w:hint="cs"/>
          <w:sz w:val="22"/>
          <w:szCs w:val="22"/>
          <w:rtl/>
        </w:rPr>
        <w:t xml:space="preserve"> 1</w:t>
      </w:r>
      <w:r>
        <w:rPr>
          <w:rFonts w:asciiTheme="minorBidi" w:hAnsiTheme="minorBidi" w:cstheme="minorBidi" w:hint="cs"/>
          <w:sz w:val="22"/>
          <w:szCs w:val="22"/>
          <w:rtl/>
        </w:rPr>
        <w:t>.7</w:t>
      </w:r>
      <w:r w:rsidRPr="004629AE">
        <w:rPr>
          <w:rFonts w:asciiTheme="minorBidi" w:hAnsiTheme="minorBidi" w:cstheme="minorBidi" w:hint="cs"/>
          <w:sz w:val="22"/>
          <w:szCs w:val="22"/>
          <w:rtl/>
        </w:rPr>
        <w:t>.</w:t>
      </w:r>
      <w:r>
        <w:rPr>
          <w:rFonts w:asciiTheme="minorBidi" w:hAnsiTheme="minorBidi" w:cstheme="minorBidi" w:hint="cs"/>
          <w:sz w:val="22"/>
          <w:szCs w:val="22"/>
          <w:rtl/>
        </w:rPr>
        <w:t>2013</w:t>
      </w:r>
      <w:r w:rsidRPr="004629AE">
        <w:rPr>
          <w:rFonts w:asciiTheme="minorBidi" w:hAnsiTheme="minorBidi" w:cstheme="minorBidi" w:hint="cs"/>
          <w:sz w:val="22"/>
          <w:szCs w:val="22"/>
          <w:rtl/>
        </w:rPr>
        <w:t xml:space="preserve"> בהתאם להסכם הקיבוצי המיוחד מיום 4.12.</w:t>
      </w:r>
      <w:r>
        <w:rPr>
          <w:rFonts w:asciiTheme="minorBidi" w:hAnsiTheme="minorBidi" w:cstheme="minorBidi" w:hint="cs"/>
          <w:sz w:val="22"/>
          <w:szCs w:val="22"/>
          <w:rtl/>
        </w:rPr>
        <w:t xml:space="preserve">2012. </w:t>
      </w:r>
    </w:p>
    <w:p w14:paraId="0D1A293E" w14:textId="77777777" w:rsidR="00BF5AB4" w:rsidRPr="00682290" w:rsidRDefault="00BF5AB4" w:rsidP="00BF5AB4">
      <w:pPr>
        <w:spacing w:line="276" w:lineRule="auto"/>
        <w:jc w:val="center"/>
        <w:rPr>
          <w:b/>
          <w:bCs/>
          <w:sz w:val="32"/>
          <w:szCs w:val="32"/>
          <w:u w:val="single"/>
          <w:rtl/>
        </w:rPr>
      </w:pPr>
    </w:p>
    <w:p w14:paraId="3FACD8F6"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החברה מתחייבת לשלם לכל המועסקים על ידה בחוזה זה שכר שלא יפחת מהשכר הנקוב בהתאם לשכר היסוד והתוספות הנלוות, כמפורט בנספח זה.</w:t>
      </w:r>
    </w:p>
    <w:p w14:paraId="650C1A00" w14:textId="77777777" w:rsidR="00BF5AB4" w:rsidRPr="006E6C9C" w:rsidRDefault="00BF5AB4" w:rsidP="00BF5AB4">
      <w:pPr>
        <w:numPr>
          <w:ilvl w:val="0"/>
          <w:numId w:val="3"/>
        </w:numPr>
        <w:tabs>
          <w:tab w:val="num" w:pos="425"/>
        </w:tabs>
        <w:spacing w:line="276" w:lineRule="auto"/>
        <w:ind w:left="425" w:hanging="425"/>
        <w:jc w:val="both"/>
        <w:rPr>
          <w:rFonts w:ascii="Arial" w:hAnsi="Arial"/>
          <w:sz w:val="28"/>
          <w:szCs w:val="28"/>
          <w:rtl/>
        </w:rPr>
      </w:pPr>
      <w:r w:rsidRPr="006E6C9C">
        <w:rPr>
          <w:rFonts w:ascii="Arial" w:hAnsi="Arial"/>
          <w:sz w:val="28"/>
          <w:szCs w:val="28"/>
          <w:rtl/>
        </w:rPr>
        <w:t xml:space="preserve">המחיר לחברה (שכר הטרחה) כולל את כל הוצאות החברה, כולל </w:t>
      </w:r>
      <w:r>
        <w:rPr>
          <w:rFonts w:ascii="Arial" w:hAnsi="Arial" w:hint="cs"/>
          <w:sz w:val="28"/>
          <w:szCs w:val="28"/>
          <w:rtl/>
        </w:rPr>
        <w:t>רכבים</w:t>
      </w:r>
      <w:r w:rsidRPr="006E6C9C">
        <w:rPr>
          <w:rFonts w:ascii="Arial" w:hAnsi="Arial" w:hint="cs"/>
          <w:sz w:val="28"/>
          <w:szCs w:val="28"/>
          <w:rtl/>
        </w:rPr>
        <w:t>.</w:t>
      </w:r>
    </w:p>
    <w:p w14:paraId="1C4E5A87" w14:textId="77777777" w:rsidR="00BF5AB4" w:rsidRPr="001267AA" w:rsidRDefault="00BF5AB4" w:rsidP="00BF5AB4">
      <w:pPr>
        <w:numPr>
          <w:ilvl w:val="0"/>
          <w:numId w:val="3"/>
        </w:numPr>
        <w:tabs>
          <w:tab w:val="num" w:pos="425"/>
        </w:tabs>
        <w:spacing w:line="276" w:lineRule="auto"/>
        <w:ind w:left="425" w:hanging="425"/>
        <w:jc w:val="both"/>
        <w:rPr>
          <w:rFonts w:ascii="Arial" w:hAnsi="Arial"/>
          <w:sz w:val="28"/>
          <w:szCs w:val="28"/>
        </w:rPr>
      </w:pPr>
      <w:r w:rsidRPr="001267AA">
        <w:rPr>
          <w:rFonts w:ascii="Arial" w:hAnsi="Arial"/>
          <w:sz w:val="28"/>
          <w:szCs w:val="28"/>
          <w:rtl/>
        </w:rPr>
        <w:t>הצמדה למרכיב שכר:</w:t>
      </w:r>
    </w:p>
    <w:p w14:paraId="04F3AF6F" w14:textId="77777777" w:rsidR="00BF5AB4" w:rsidRPr="0051167D" w:rsidRDefault="00BF5AB4" w:rsidP="00BF5AB4">
      <w:pPr>
        <w:spacing w:line="276" w:lineRule="auto"/>
        <w:ind w:left="425"/>
        <w:jc w:val="both"/>
        <w:rPr>
          <w:b/>
          <w:bCs/>
          <w:sz w:val="28"/>
          <w:szCs w:val="28"/>
        </w:rPr>
      </w:pPr>
      <w:r w:rsidRPr="001267AA">
        <w:rPr>
          <w:sz w:val="28"/>
          <w:szCs w:val="28"/>
          <w:rtl/>
        </w:rPr>
        <w:t xml:space="preserve">עודכן רכיב מרכיבי ערך שעת העבודה </w:t>
      </w:r>
      <w:r w:rsidRPr="001267AA">
        <w:rPr>
          <w:rFonts w:hint="cs"/>
          <w:sz w:val="28"/>
          <w:szCs w:val="28"/>
          <w:rtl/>
        </w:rPr>
        <w:t xml:space="preserve">של מאבטח או כל עובד אחר על פי מכרז זה או הוספו להם </w:t>
      </w:r>
      <w:r w:rsidRPr="001267AA">
        <w:rPr>
          <w:sz w:val="28"/>
          <w:szCs w:val="28"/>
          <w:rtl/>
        </w:rPr>
        <w:t>רכיבי שכר נוספים מכוח הוראות חוק או צו הרחבה או כל הסכם שחתמה המדינה</w:t>
      </w:r>
      <w:r w:rsidRPr="001267AA">
        <w:rPr>
          <w:rFonts w:hint="cs"/>
          <w:sz w:val="28"/>
          <w:szCs w:val="28"/>
          <w:rtl/>
        </w:rPr>
        <w:t xml:space="preserve"> והצמדה לשכר המינימום במשק בהתאמה, תעדכן החברה הזוכה את</w:t>
      </w:r>
      <w:r w:rsidRPr="001267AA">
        <w:rPr>
          <w:sz w:val="28"/>
          <w:szCs w:val="28"/>
          <w:rtl/>
        </w:rPr>
        <w:t xml:space="preserve"> ערך שעת העבודה</w:t>
      </w:r>
      <w:r w:rsidRPr="001267AA">
        <w:rPr>
          <w:rFonts w:hint="cs"/>
          <w:sz w:val="28"/>
          <w:szCs w:val="28"/>
          <w:rtl/>
        </w:rPr>
        <w:t xml:space="preserve"> לעובד</w:t>
      </w:r>
      <w:r w:rsidRPr="001267AA">
        <w:rPr>
          <w:sz w:val="28"/>
          <w:szCs w:val="28"/>
          <w:rtl/>
        </w:rPr>
        <w:t xml:space="preserve"> בהתאם, במועד שבו חל עדכון הרכיבים. </w:t>
      </w:r>
      <w:r w:rsidRPr="001267AA">
        <w:rPr>
          <w:b/>
          <w:bCs/>
          <w:sz w:val="28"/>
          <w:szCs w:val="28"/>
          <w:u w:val="single"/>
          <w:rtl/>
        </w:rPr>
        <w:t>יובהר כי תקורת הקבלן לא תגדל כתוצאה מעליית ערך שעת עבודה</w:t>
      </w:r>
      <w:r w:rsidRPr="001267AA">
        <w:rPr>
          <w:rFonts w:hint="cs"/>
          <w:b/>
          <w:bCs/>
          <w:sz w:val="28"/>
          <w:szCs w:val="28"/>
          <w:u w:val="single"/>
          <w:rtl/>
        </w:rPr>
        <w:t xml:space="preserve"> באופן כלשהו</w:t>
      </w:r>
      <w:r w:rsidRPr="001267AA">
        <w:rPr>
          <w:b/>
          <w:bCs/>
          <w:sz w:val="28"/>
          <w:szCs w:val="28"/>
          <w:rtl/>
        </w:rPr>
        <w:t>.</w:t>
      </w:r>
    </w:p>
    <w:p w14:paraId="139DE641" w14:textId="77777777" w:rsidR="00BF5AB4" w:rsidRPr="00682290" w:rsidRDefault="00BF5AB4" w:rsidP="00BF5AB4">
      <w:pPr>
        <w:pStyle w:val="aff2"/>
        <w:spacing w:line="276" w:lineRule="auto"/>
        <w:ind w:left="425"/>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Pr="00682290">
        <w:rPr>
          <w:rFonts w:ascii="Arial" w:hAnsi="Arial" w:cs="David"/>
          <w:sz w:val="28"/>
          <w:szCs w:val="28"/>
          <w:rtl/>
        </w:rPr>
        <w:t>תותאם במועדי</w:t>
      </w:r>
      <w:r w:rsidRPr="00682290">
        <w:rPr>
          <w:rFonts w:ascii="Arial" w:hAnsi="Arial" w:cs="David"/>
          <w:sz w:val="28"/>
          <w:szCs w:val="28"/>
        </w:rPr>
        <w:t xml:space="preserve"> </w:t>
      </w:r>
      <w:r w:rsidRPr="00682290">
        <w:rPr>
          <w:rFonts w:ascii="Arial" w:hAnsi="Arial" w:cs="David"/>
          <w:sz w:val="28"/>
          <w:szCs w:val="28"/>
          <w:rtl/>
        </w:rPr>
        <w:t>תשלום</w:t>
      </w:r>
      <w:r w:rsidRPr="00682290">
        <w:rPr>
          <w:rFonts w:ascii="Arial" w:hAnsi="Arial" w:cs="David"/>
          <w:sz w:val="28"/>
          <w:szCs w:val="28"/>
        </w:rPr>
        <w:t xml:space="preserve"> </w:t>
      </w:r>
      <w:r w:rsidRPr="00682290">
        <w:rPr>
          <w:rFonts w:ascii="Arial" w:hAnsi="Arial" w:cs="David"/>
          <w:sz w:val="28"/>
          <w:szCs w:val="28"/>
          <w:rtl/>
        </w:rPr>
        <w:t>תוספת</w:t>
      </w:r>
      <w:r w:rsidRPr="00682290">
        <w:rPr>
          <w:rFonts w:ascii="Arial" w:hAnsi="Arial" w:cs="David"/>
          <w:sz w:val="28"/>
          <w:szCs w:val="28"/>
        </w:rPr>
        <w:t xml:space="preserve"> </w:t>
      </w:r>
      <w:r w:rsidRPr="00682290">
        <w:rPr>
          <w:rFonts w:ascii="Arial" w:hAnsi="Arial" w:cs="David"/>
          <w:sz w:val="28"/>
          <w:szCs w:val="28"/>
          <w:rtl/>
        </w:rPr>
        <w:t>יוקר,</w:t>
      </w:r>
      <w:r w:rsidRPr="00682290">
        <w:rPr>
          <w:rFonts w:ascii="Arial" w:hAnsi="Arial" w:cs="David"/>
          <w:sz w:val="28"/>
          <w:szCs w:val="28"/>
        </w:rPr>
        <w:t xml:space="preserve"> </w:t>
      </w:r>
      <w:r w:rsidRPr="00682290">
        <w:rPr>
          <w:rFonts w:ascii="Arial" w:hAnsi="Arial" w:cs="David"/>
          <w:sz w:val="28"/>
          <w:szCs w:val="28"/>
          <w:rtl/>
        </w:rPr>
        <w:t>בתקרת</w:t>
      </w:r>
      <w:r w:rsidRPr="00682290">
        <w:rPr>
          <w:rFonts w:ascii="Arial" w:hAnsi="Arial" w:cs="David"/>
          <w:sz w:val="28"/>
          <w:szCs w:val="28"/>
        </w:rPr>
        <w:t xml:space="preserve"> </w:t>
      </w:r>
      <w:r w:rsidRPr="00682290">
        <w:rPr>
          <w:rFonts w:ascii="Arial" w:hAnsi="Arial" w:cs="David"/>
          <w:sz w:val="28"/>
          <w:szCs w:val="28"/>
          <w:rtl/>
        </w:rPr>
        <w:t>השיעורים</w:t>
      </w:r>
      <w:r w:rsidRPr="00682290">
        <w:rPr>
          <w:rFonts w:ascii="Arial" w:hAnsi="Arial" w:cs="David"/>
          <w:sz w:val="28"/>
          <w:szCs w:val="28"/>
        </w:rPr>
        <w:t xml:space="preserve"> </w:t>
      </w:r>
      <w:r w:rsidRPr="00682290">
        <w:rPr>
          <w:rFonts w:ascii="Arial" w:hAnsi="Arial" w:cs="David"/>
          <w:sz w:val="28"/>
          <w:szCs w:val="28"/>
          <w:rtl/>
        </w:rPr>
        <w:t>עליהם</w:t>
      </w:r>
      <w:r w:rsidRPr="00682290">
        <w:rPr>
          <w:rFonts w:ascii="Arial" w:hAnsi="Arial" w:cs="David"/>
          <w:sz w:val="28"/>
          <w:szCs w:val="28"/>
        </w:rPr>
        <w:t xml:space="preserve"> </w:t>
      </w:r>
      <w:r w:rsidRPr="00682290">
        <w:rPr>
          <w:rFonts w:ascii="Arial" w:hAnsi="Arial" w:cs="David"/>
          <w:sz w:val="28"/>
          <w:szCs w:val="28"/>
          <w:rtl/>
        </w:rPr>
        <w:t>יוסכם</w:t>
      </w:r>
      <w:r w:rsidRPr="00682290">
        <w:rPr>
          <w:rFonts w:ascii="Arial" w:hAnsi="Arial" w:cs="David"/>
          <w:sz w:val="28"/>
          <w:szCs w:val="28"/>
        </w:rPr>
        <w:t xml:space="preserve"> </w:t>
      </w:r>
      <w:r w:rsidRPr="00682290">
        <w:rPr>
          <w:rFonts w:ascii="Arial" w:hAnsi="Arial" w:cs="David"/>
          <w:sz w:val="28"/>
          <w:szCs w:val="28"/>
          <w:rtl/>
        </w:rPr>
        <w:t xml:space="preserve">בהסכמים </w:t>
      </w:r>
      <w:r w:rsidRPr="00682290">
        <w:rPr>
          <w:rFonts w:ascii="Arial" w:hAnsi="Arial" w:cs="David"/>
          <w:sz w:val="28"/>
          <w:szCs w:val="28"/>
        </w:rPr>
        <w:t xml:space="preserve"> </w:t>
      </w:r>
      <w:r w:rsidRPr="00682290">
        <w:rPr>
          <w:rFonts w:ascii="Arial" w:hAnsi="Arial" w:cs="David"/>
          <w:sz w:val="28"/>
          <w:szCs w:val="28"/>
          <w:rtl/>
        </w:rPr>
        <w:t>קיבוציים</w:t>
      </w:r>
      <w:r w:rsidRPr="00682290">
        <w:rPr>
          <w:rFonts w:ascii="Arial" w:hAnsi="Arial" w:cs="David"/>
          <w:sz w:val="28"/>
          <w:szCs w:val="28"/>
        </w:rPr>
        <w:t xml:space="preserve"> </w:t>
      </w:r>
      <w:r w:rsidRPr="00682290">
        <w:rPr>
          <w:rFonts w:ascii="Arial" w:hAnsi="Arial" w:cs="David"/>
          <w:sz w:val="28"/>
          <w:szCs w:val="28"/>
          <w:rtl/>
        </w:rPr>
        <w:t>לכלל</w:t>
      </w:r>
      <w:r w:rsidRPr="00682290">
        <w:rPr>
          <w:rFonts w:ascii="Arial" w:hAnsi="Arial" w:cs="David"/>
          <w:sz w:val="28"/>
          <w:szCs w:val="28"/>
        </w:rPr>
        <w:t xml:space="preserve"> </w:t>
      </w:r>
      <w:r w:rsidRPr="00682290">
        <w:rPr>
          <w:rFonts w:ascii="Arial" w:hAnsi="Arial" w:cs="David"/>
          <w:sz w:val="28"/>
          <w:szCs w:val="28"/>
          <w:rtl/>
        </w:rPr>
        <w:t>השכירים</w:t>
      </w:r>
      <w:r w:rsidRPr="00682290">
        <w:rPr>
          <w:rFonts w:ascii="Arial" w:hAnsi="Arial" w:cs="David"/>
          <w:sz w:val="28"/>
          <w:szCs w:val="28"/>
        </w:rPr>
        <w:t xml:space="preserve"> </w:t>
      </w:r>
      <w:r w:rsidRPr="00682290">
        <w:rPr>
          <w:rFonts w:ascii="Arial" w:hAnsi="Arial" w:cs="David"/>
          <w:sz w:val="28"/>
          <w:szCs w:val="28"/>
          <w:rtl/>
        </w:rPr>
        <w:t>במשק. ההתאמה</w:t>
      </w:r>
      <w:r w:rsidRPr="00682290">
        <w:rPr>
          <w:rFonts w:ascii="Arial" w:hAnsi="Arial" w:cs="David"/>
          <w:sz w:val="28"/>
          <w:szCs w:val="28"/>
        </w:rPr>
        <w:t xml:space="preserve"> </w:t>
      </w:r>
      <w:r w:rsidRPr="00682290">
        <w:rPr>
          <w:rFonts w:ascii="Arial" w:hAnsi="Arial" w:cs="David"/>
          <w:sz w:val="28"/>
          <w:szCs w:val="28"/>
          <w:rtl/>
        </w:rPr>
        <w:t>תחול</w:t>
      </w:r>
      <w:r w:rsidRPr="00682290">
        <w:rPr>
          <w:rFonts w:ascii="Arial" w:hAnsi="Arial" w:cs="David"/>
          <w:sz w:val="28"/>
          <w:szCs w:val="28"/>
        </w:rPr>
        <w:t xml:space="preserve"> </w:t>
      </w:r>
      <w:r w:rsidRPr="00682290">
        <w:rPr>
          <w:rFonts w:ascii="Arial" w:hAnsi="Arial" w:cs="David"/>
          <w:sz w:val="28"/>
          <w:szCs w:val="28"/>
          <w:rtl/>
        </w:rPr>
        <w:t>על</w:t>
      </w:r>
      <w:r w:rsidRPr="00682290">
        <w:rPr>
          <w:rFonts w:ascii="Arial" w:hAnsi="Arial" w:cs="David"/>
          <w:sz w:val="28"/>
          <w:szCs w:val="28"/>
        </w:rPr>
        <w:t xml:space="preserve"> </w:t>
      </w:r>
      <w:r w:rsidRPr="00682290">
        <w:rPr>
          <w:rFonts w:ascii="Arial" w:hAnsi="Arial" w:cs="David"/>
          <w:sz w:val="28"/>
          <w:szCs w:val="28"/>
          <w:rtl/>
        </w:rPr>
        <w:t>מרכיב</w:t>
      </w:r>
      <w:r w:rsidRPr="00682290">
        <w:rPr>
          <w:rFonts w:ascii="Arial" w:hAnsi="Arial" w:cs="David"/>
          <w:sz w:val="28"/>
          <w:szCs w:val="28"/>
        </w:rPr>
        <w:t xml:space="preserve"> </w:t>
      </w:r>
      <w:r w:rsidRPr="00682290">
        <w:rPr>
          <w:rFonts w:ascii="Arial" w:hAnsi="Arial" w:cs="David"/>
          <w:sz w:val="28"/>
          <w:szCs w:val="28"/>
          <w:rtl/>
        </w:rPr>
        <w:t>תשומות</w:t>
      </w:r>
      <w:r w:rsidRPr="00682290">
        <w:rPr>
          <w:rFonts w:ascii="Arial" w:hAnsi="Arial" w:cs="David"/>
          <w:sz w:val="28"/>
          <w:szCs w:val="28"/>
        </w:rPr>
        <w:t xml:space="preserve"> </w:t>
      </w:r>
      <w:r w:rsidRPr="00682290">
        <w:rPr>
          <w:rFonts w:ascii="Arial" w:hAnsi="Arial" w:cs="David"/>
          <w:sz w:val="28"/>
          <w:szCs w:val="28"/>
          <w:rtl/>
        </w:rPr>
        <w:t>השכר</w:t>
      </w:r>
      <w:r w:rsidRPr="00682290">
        <w:rPr>
          <w:rFonts w:ascii="Arial" w:hAnsi="Arial" w:cs="David"/>
          <w:sz w:val="28"/>
          <w:szCs w:val="28"/>
        </w:rPr>
        <w:t xml:space="preserve"> </w:t>
      </w:r>
      <w:r w:rsidRPr="00682290">
        <w:rPr>
          <w:rFonts w:ascii="Arial" w:hAnsi="Arial" w:cs="David"/>
          <w:sz w:val="28"/>
          <w:szCs w:val="28"/>
          <w:rtl/>
        </w:rPr>
        <w:t>כפי</w:t>
      </w:r>
      <w:r w:rsidRPr="00682290">
        <w:rPr>
          <w:rFonts w:ascii="Arial" w:hAnsi="Arial" w:cs="David"/>
          <w:sz w:val="28"/>
          <w:szCs w:val="28"/>
        </w:rPr>
        <w:t xml:space="preserve"> </w:t>
      </w:r>
      <w:r w:rsidRPr="00682290">
        <w:rPr>
          <w:rFonts w:ascii="Arial" w:hAnsi="Arial" w:cs="David"/>
          <w:sz w:val="28"/>
          <w:szCs w:val="28"/>
          <w:rtl/>
        </w:rPr>
        <w:t>שיפורט</w:t>
      </w:r>
      <w:r w:rsidRPr="00682290">
        <w:rPr>
          <w:rFonts w:ascii="Arial" w:hAnsi="Arial" w:cs="David"/>
          <w:sz w:val="28"/>
          <w:szCs w:val="28"/>
        </w:rPr>
        <w:t xml:space="preserve"> </w:t>
      </w:r>
      <w:r w:rsidRPr="00682290">
        <w:rPr>
          <w:rFonts w:ascii="Arial" w:hAnsi="Arial" w:cs="David"/>
          <w:sz w:val="28"/>
          <w:szCs w:val="28"/>
          <w:rtl/>
        </w:rPr>
        <w:t>בחוזה</w:t>
      </w:r>
      <w:r w:rsidRPr="00682290">
        <w:rPr>
          <w:rFonts w:ascii="Arial" w:hAnsi="Arial" w:cs="David"/>
          <w:sz w:val="28"/>
          <w:szCs w:val="28"/>
        </w:rPr>
        <w:t xml:space="preserve"> </w:t>
      </w:r>
      <w:r w:rsidRPr="00364C4B">
        <w:rPr>
          <w:rFonts w:ascii="Arial" w:hAnsi="Arial" w:cs="David"/>
          <w:sz w:val="28"/>
          <w:szCs w:val="28"/>
          <w:rtl/>
        </w:rPr>
        <w:t>ההתקשרות</w:t>
      </w:r>
      <w:r w:rsidRPr="00364C4B">
        <w:rPr>
          <w:rFonts w:cs="David"/>
          <w:sz w:val="28"/>
          <w:szCs w:val="28"/>
          <w:rtl/>
        </w:rPr>
        <w:t>.</w:t>
      </w:r>
    </w:p>
    <w:p w14:paraId="2B97168B"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Pr>
          <w:rFonts w:ascii="Arial" w:hAnsi="Arial"/>
          <w:sz w:val="28"/>
          <w:szCs w:val="28"/>
          <w:rtl/>
        </w:rPr>
        <w:t>המחיר המופיע כ"שכר יסוד"</w:t>
      </w:r>
      <w:r>
        <w:rPr>
          <w:rFonts w:ascii="Arial" w:hAnsi="Arial" w:hint="cs"/>
          <w:sz w:val="28"/>
          <w:szCs w:val="28"/>
          <w:rtl/>
        </w:rPr>
        <w:t xml:space="preserve">, </w:t>
      </w:r>
      <w:r w:rsidRPr="00682290">
        <w:rPr>
          <w:rFonts w:ascii="Arial" w:hAnsi="Arial"/>
          <w:sz w:val="28"/>
          <w:szCs w:val="28"/>
          <w:rtl/>
        </w:rPr>
        <w:t xml:space="preserve">לפי הטבלה בנספח </w:t>
      </w:r>
      <w:r>
        <w:rPr>
          <w:rFonts w:ascii="Arial" w:hAnsi="Arial" w:hint="cs"/>
          <w:sz w:val="28"/>
          <w:szCs w:val="28"/>
          <w:rtl/>
        </w:rPr>
        <w:t>זה</w:t>
      </w:r>
      <w:r w:rsidRPr="00682290">
        <w:rPr>
          <w:rFonts w:ascii="Arial" w:hAnsi="Arial"/>
          <w:sz w:val="28"/>
          <w:szCs w:val="28"/>
          <w:rtl/>
        </w:rPr>
        <w:t xml:space="preserve"> ישולם על ידי  החברה לעובדיה ויהווה ש</w:t>
      </w:r>
      <w:r w:rsidRPr="001267AA">
        <w:rPr>
          <w:rFonts w:ascii="Arial" w:hAnsi="Arial"/>
          <w:sz w:val="28"/>
          <w:szCs w:val="28"/>
          <w:rtl/>
        </w:rPr>
        <w:t>כ</w:t>
      </w:r>
      <w:r w:rsidRPr="00682290">
        <w:rPr>
          <w:rFonts w:ascii="Arial" w:hAnsi="Arial"/>
          <w:sz w:val="28"/>
          <w:szCs w:val="28"/>
          <w:rtl/>
        </w:rPr>
        <w:t>ר יסוד</w:t>
      </w:r>
      <w:r>
        <w:rPr>
          <w:rFonts w:ascii="Arial" w:hAnsi="Arial" w:hint="cs"/>
          <w:sz w:val="28"/>
          <w:szCs w:val="28"/>
          <w:rtl/>
        </w:rPr>
        <w:t xml:space="preserve">,  </w:t>
      </w:r>
      <w:r w:rsidRPr="00682290">
        <w:rPr>
          <w:rFonts w:ascii="Arial" w:hAnsi="Arial"/>
          <w:sz w:val="28"/>
          <w:szCs w:val="28"/>
          <w:rtl/>
        </w:rPr>
        <w:t>ויופיע בתלוש המשכורת של העובד כשכר יסוד לצורך קביעת גובה ההפרשות הסוציאליות.</w:t>
      </w:r>
    </w:p>
    <w:p w14:paraId="5E489E8C" w14:textId="77777777" w:rsidR="00BF5AB4"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כל הוצאות החברה לרבות הפרשות המעביד וכן כל החובות החלים על המעביד  עפ"י כל דין ונוהג כגון: חופשה, ביטוח לאומי, קרן פיצויים, </w:t>
      </w:r>
      <w:r>
        <w:rPr>
          <w:rFonts w:ascii="Arial" w:hAnsi="Arial" w:hint="cs"/>
          <w:sz w:val="28"/>
          <w:szCs w:val="28"/>
          <w:rtl/>
        </w:rPr>
        <w:t xml:space="preserve">קרן השתלמות, </w:t>
      </w:r>
      <w:r w:rsidRPr="00682290">
        <w:rPr>
          <w:rFonts w:ascii="Arial" w:hAnsi="Arial"/>
          <w:sz w:val="28"/>
          <w:szCs w:val="28"/>
          <w:rtl/>
        </w:rPr>
        <w:t>מחלה, הבראה, מילואים, דמי נסיעה וכיו"ב ישולמו על ידי החברה. החברה תפריש תנאים סוציאליים כדין על פי שכר היסוד</w:t>
      </w:r>
      <w:r>
        <w:rPr>
          <w:rFonts w:ascii="Arial" w:hAnsi="Arial" w:hint="cs"/>
          <w:sz w:val="28"/>
          <w:szCs w:val="28"/>
          <w:rtl/>
        </w:rPr>
        <w:t xml:space="preserve"> לכל אחד מבעלי התפקידים כפי שמפורט בנספח זה</w:t>
      </w:r>
      <w:r w:rsidRPr="00682290">
        <w:rPr>
          <w:rFonts w:ascii="Arial" w:hAnsi="Arial"/>
          <w:sz w:val="28"/>
          <w:szCs w:val="28"/>
          <w:rtl/>
        </w:rPr>
        <w:t>.</w:t>
      </w:r>
    </w:p>
    <w:p w14:paraId="22F748B6" w14:textId="77777777" w:rsidR="00BF5AB4" w:rsidRPr="00045BD2" w:rsidRDefault="00BF5AB4" w:rsidP="00BF5AB4">
      <w:pPr>
        <w:numPr>
          <w:ilvl w:val="0"/>
          <w:numId w:val="3"/>
        </w:numPr>
        <w:tabs>
          <w:tab w:val="num" w:pos="425"/>
        </w:tabs>
        <w:spacing w:line="276" w:lineRule="auto"/>
        <w:ind w:left="425" w:hanging="425"/>
        <w:jc w:val="both"/>
        <w:rPr>
          <w:rFonts w:ascii="Arial" w:hAnsi="Arial"/>
          <w:sz w:val="28"/>
          <w:szCs w:val="28"/>
        </w:rPr>
      </w:pPr>
      <w:r w:rsidRPr="001267AA">
        <w:rPr>
          <w:rFonts w:ascii="Arial" w:hAnsi="Arial"/>
          <w:sz w:val="28"/>
          <w:szCs w:val="28"/>
          <w:rtl/>
        </w:rPr>
        <w:t>החברה תמסור לכל עובד על פי חוזה זה תלוש שכר חודשי בהתאם לתיקון מס' 24 ל</w:t>
      </w:r>
      <w:hyperlink r:id="rId78" w:history="1">
        <w:r w:rsidRPr="001267AA">
          <w:rPr>
            <w:rFonts w:ascii="Arial" w:hAnsi="Arial"/>
            <w:sz w:val="28"/>
            <w:szCs w:val="28"/>
            <w:rtl/>
          </w:rPr>
          <w:t>חוק הגנת השכר, תשי"ח-1958</w:t>
        </w:r>
      </w:hyperlink>
      <w:r w:rsidRPr="001267AA">
        <w:rPr>
          <w:rFonts w:ascii="Arial" w:hAnsi="Arial"/>
          <w:sz w:val="28"/>
          <w:szCs w:val="28"/>
          <w:rtl/>
        </w:rPr>
        <w:t>, או כל הוראת דין אחרת מחליפה, אם נמנע עובד מלאסוף את תלוש השכר שלו בפרק זמן של 30 יום, ישלח לו אותו הקבלן בדואר</w:t>
      </w:r>
    </w:p>
    <w:p w14:paraId="03AD3E85"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החברה תמציא לכל עובדיה הודעה לפי </w:t>
      </w:r>
      <w:hyperlink r:id="rId79" w:history="1">
        <w:r w:rsidRPr="00682290">
          <w:rPr>
            <w:rFonts w:ascii="Arial" w:hAnsi="Arial"/>
            <w:sz w:val="28"/>
            <w:szCs w:val="28"/>
            <w:rtl/>
          </w:rPr>
          <w:t>חוק הודעה לעובד (תנאי עבודה), תשס"ב-2002</w:t>
        </w:r>
      </w:hyperlink>
      <w:r w:rsidRPr="00682290">
        <w:rPr>
          <w:rFonts w:ascii="Arial" w:hAnsi="Arial"/>
          <w:sz w:val="28"/>
          <w:szCs w:val="28"/>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84423F9"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החברה לא תהא רשאית להטיל אגרות ומסים על עובדיה המועסקים דרך מכרז זה ללא אישור מראש ובכתב ע"י המנהל. הטלת האגרות והמסים יתבצעו רק לאחר קבלת אישור המנהל, ובהודעה של לפחות 14 ימי עבודה מראש לעובד ולמשרד.</w:t>
      </w:r>
    </w:p>
    <w:p w14:paraId="5924CF03"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הזוכה יעביר לידי המשרד, ולידי העובד עצמו, עותק חתום בידי כל הצדדים של חוזי ההעסקה של כל העובדים המועסקים על ידו במסגרת מכרז זה.</w:t>
      </w:r>
    </w:p>
    <w:p w14:paraId="742691D5"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כל כלי רכב שיוצמד לעובד ישולם עליו שווי רכב כחוק.</w:t>
      </w:r>
    </w:p>
    <w:p w14:paraId="06B5A03A" w14:textId="77777777" w:rsidR="00BF5AB4" w:rsidRDefault="00BF5AB4" w:rsidP="00BF5AB4">
      <w:pPr>
        <w:numPr>
          <w:ilvl w:val="0"/>
          <w:numId w:val="3"/>
        </w:numPr>
        <w:tabs>
          <w:tab w:val="num" w:pos="425"/>
        </w:tabs>
        <w:spacing w:line="276" w:lineRule="auto"/>
        <w:ind w:left="425" w:hanging="425"/>
        <w:jc w:val="both"/>
        <w:rPr>
          <w:rFonts w:ascii="Arial" w:hAnsi="Arial"/>
          <w:sz w:val="28"/>
          <w:szCs w:val="28"/>
        </w:rPr>
      </w:pPr>
      <w:r w:rsidRPr="00682290">
        <w:rPr>
          <w:rFonts w:ascii="Arial" w:hAnsi="Arial"/>
          <w:sz w:val="28"/>
          <w:szCs w:val="28"/>
          <w:rtl/>
        </w:rPr>
        <w:t>שכר יסוד לבעלי תפקידים</w:t>
      </w:r>
      <w:r>
        <w:rPr>
          <w:rFonts w:ascii="Arial" w:hAnsi="Arial" w:hint="cs"/>
          <w:sz w:val="28"/>
          <w:szCs w:val="28"/>
          <w:rtl/>
        </w:rPr>
        <w:t xml:space="preserve"> </w:t>
      </w:r>
    </w:p>
    <w:p w14:paraId="00D090B0" w14:textId="77777777" w:rsidR="00BF5AB4" w:rsidRDefault="00BF5AB4" w:rsidP="00BF5AB4">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lastRenderedPageBreak/>
        <w:t xml:space="preserve">תשלום אגרת רישוי נשק, הצהרת בריאות ובדיקה המבוצעת ע"י פסיכולוג וכל אגרה נוספת שתחול על העובד לצורך מילוי תפקידו יחול על החברה. </w:t>
      </w:r>
    </w:p>
    <w:p w14:paraId="5C4B6B94" w14:textId="77777777" w:rsidR="00220119" w:rsidRPr="00E207B8" w:rsidRDefault="00220119" w:rsidP="00220119">
      <w:pPr>
        <w:numPr>
          <w:ilvl w:val="0"/>
          <w:numId w:val="3"/>
        </w:numPr>
        <w:tabs>
          <w:tab w:val="num" w:pos="425"/>
        </w:tabs>
        <w:spacing w:line="276" w:lineRule="auto"/>
        <w:ind w:left="425" w:hanging="425"/>
        <w:jc w:val="both"/>
        <w:rPr>
          <w:rFonts w:ascii="Arial" w:hAnsi="Arial"/>
          <w:sz w:val="28"/>
          <w:szCs w:val="28"/>
        </w:rPr>
      </w:pPr>
      <w:r w:rsidRPr="00E207B8">
        <w:rPr>
          <w:rFonts w:ascii="Arial" w:hAnsi="Arial" w:hint="cs"/>
          <w:sz w:val="28"/>
          <w:szCs w:val="28"/>
          <w:rtl/>
        </w:rPr>
        <w:t>החברה תשלם לבעלי</w:t>
      </w:r>
      <w:r w:rsidRPr="00E207B8">
        <w:rPr>
          <w:rFonts w:hint="cs"/>
          <w:sz w:val="28"/>
          <w:szCs w:val="28"/>
          <w:rtl/>
        </w:rPr>
        <w:t xml:space="preserve"> התפקידים </w:t>
      </w:r>
      <w:r w:rsidRPr="00E207B8">
        <w:rPr>
          <w:rFonts w:ascii="Arial" w:hAnsi="Arial" w:hint="cs"/>
          <w:sz w:val="28"/>
          <w:szCs w:val="28"/>
          <w:rtl/>
        </w:rPr>
        <w:t>בנוסף לשכר, ימי חופש , הבראה ודמי מחלה על פי חוק על חשבון הקבלן.</w:t>
      </w:r>
    </w:p>
    <w:p w14:paraId="5AE4EEFC" w14:textId="77777777" w:rsidR="00BF5AB4" w:rsidRDefault="00BF5AB4" w:rsidP="00BF5AB4">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t xml:space="preserve">החברה תשלם לכל בעלי התפקידים תוספת גלובלית בסך 850 ₪ לחודש בעבור הוצאות אש"ל ללא צורך בהצגת חשבונית/קבלה או כל אמצעי אחר להוכחת הוצאות האש"ל בפועל. </w:t>
      </w:r>
    </w:p>
    <w:p w14:paraId="1BB11ABB" w14:textId="77777777" w:rsidR="00BF5AB4" w:rsidRPr="00CB1F8C" w:rsidRDefault="00BF5AB4" w:rsidP="00BF5AB4">
      <w:pPr>
        <w:numPr>
          <w:ilvl w:val="0"/>
          <w:numId w:val="3"/>
        </w:numPr>
        <w:tabs>
          <w:tab w:val="num" w:pos="425"/>
        </w:tabs>
        <w:spacing w:line="276" w:lineRule="auto"/>
        <w:ind w:left="425" w:hanging="425"/>
        <w:jc w:val="both"/>
        <w:rPr>
          <w:rFonts w:ascii="Arial" w:hAnsi="Arial"/>
          <w:sz w:val="28"/>
          <w:szCs w:val="28"/>
        </w:rPr>
      </w:pPr>
      <w:r>
        <w:rPr>
          <w:rFonts w:ascii="Arial" w:hAnsi="Arial" w:hint="cs"/>
          <w:sz w:val="28"/>
          <w:szCs w:val="28"/>
          <w:rtl/>
        </w:rPr>
        <w:t xml:space="preserve">החברה תשלם לכל עובד תוספת בסך 1,500 ₪ נטו לשנה עבור הוצאות ביגוד והנעלה. </w:t>
      </w:r>
    </w:p>
    <w:tbl>
      <w:tblPr>
        <w:tblpPr w:leftFromText="180" w:rightFromText="180" w:vertAnchor="text" w:horzAnchor="margin" w:tblpXSpec="center" w:tblpY="512"/>
        <w:bidiVisual/>
        <w:tblW w:w="11199"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134"/>
        <w:gridCol w:w="1134"/>
        <w:gridCol w:w="993"/>
        <w:gridCol w:w="1275"/>
        <w:gridCol w:w="2410"/>
        <w:gridCol w:w="3119"/>
      </w:tblGrid>
      <w:tr w:rsidR="00BF5AB4" w:rsidRPr="006600F0" w14:paraId="120F2222" w14:textId="77777777" w:rsidTr="00C12FCF">
        <w:trPr>
          <w:trHeight w:val="801"/>
        </w:trPr>
        <w:tc>
          <w:tcPr>
            <w:tcW w:w="1134" w:type="dxa"/>
          </w:tcPr>
          <w:p w14:paraId="745B41F6" w14:textId="77777777" w:rsidR="00BF5AB4" w:rsidRPr="006600F0" w:rsidRDefault="00BF5AB4" w:rsidP="00C12FCF">
            <w:pPr>
              <w:ind w:left="92"/>
              <w:jc w:val="center"/>
              <w:rPr>
                <w:sz w:val="24"/>
                <w:szCs w:val="24"/>
                <w:rtl/>
              </w:rPr>
            </w:pPr>
            <w:r w:rsidRPr="006600F0">
              <w:rPr>
                <w:rFonts w:hint="cs"/>
                <w:sz w:val="24"/>
                <w:szCs w:val="24"/>
                <w:rtl/>
              </w:rPr>
              <w:t>תפקיד</w:t>
            </w:r>
          </w:p>
        </w:tc>
        <w:tc>
          <w:tcPr>
            <w:tcW w:w="1134" w:type="dxa"/>
          </w:tcPr>
          <w:p w14:paraId="6BFE65E3" w14:textId="77777777" w:rsidR="00BF5AB4" w:rsidRPr="006600F0" w:rsidRDefault="00BF5AB4" w:rsidP="00C12FCF">
            <w:pPr>
              <w:ind w:left="92"/>
              <w:jc w:val="center"/>
              <w:rPr>
                <w:sz w:val="24"/>
                <w:szCs w:val="24"/>
                <w:rtl/>
              </w:rPr>
            </w:pPr>
            <w:r w:rsidRPr="006600F0">
              <w:rPr>
                <w:rFonts w:hint="cs"/>
                <w:sz w:val="24"/>
                <w:szCs w:val="24"/>
                <w:rtl/>
              </w:rPr>
              <w:t>כמות נדרשת לחודש</w:t>
            </w:r>
          </w:p>
          <w:p w14:paraId="1997A87C" w14:textId="77777777" w:rsidR="00BF5AB4" w:rsidRPr="006600F0" w:rsidRDefault="00BF5AB4" w:rsidP="00C12FCF">
            <w:pPr>
              <w:ind w:left="92"/>
              <w:jc w:val="center"/>
              <w:rPr>
                <w:sz w:val="24"/>
                <w:szCs w:val="24"/>
                <w:rtl/>
              </w:rPr>
            </w:pPr>
          </w:p>
        </w:tc>
        <w:tc>
          <w:tcPr>
            <w:tcW w:w="1134" w:type="dxa"/>
          </w:tcPr>
          <w:p w14:paraId="6A2749A1" w14:textId="77777777" w:rsidR="00BF5AB4" w:rsidRPr="006600F0" w:rsidRDefault="00BF5AB4" w:rsidP="00C12FCF">
            <w:pPr>
              <w:ind w:left="92"/>
              <w:jc w:val="center"/>
              <w:rPr>
                <w:sz w:val="24"/>
                <w:szCs w:val="24"/>
                <w:rtl/>
              </w:rPr>
            </w:pPr>
            <w:r w:rsidRPr="006600F0">
              <w:rPr>
                <w:rFonts w:hint="cs"/>
                <w:sz w:val="24"/>
                <w:szCs w:val="24"/>
                <w:rtl/>
              </w:rPr>
              <w:t>שכר בסיס</w:t>
            </w:r>
          </w:p>
        </w:tc>
        <w:tc>
          <w:tcPr>
            <w:tcW w:w="993" w:type="dxa"/>
          </w:tcPr>
          <w:p w14:paraId="00408241" w14:textId="77777777" w:rsidR="00BF5AB4" w:rsidRPr="006600F0" w:rsidRDefault="00BF5AB4" w:rsidP="00C12FCF">
            <w:pPr>
              <w:ind w:left="92"/>
              <w:rPr>
                <w:sz w:val="24"/>
                <w:szCs w:val="24"/>
                <w:rtl/>
              </w:rPr>
            </w:pPr>
            <w:r w:rsidRPr="006600F0">
              <w:rPr>
                <w:rFonts w:hint="cs"/>
                <w:sz w:val="24"/>
                <w:szCs w:val="24"/>
                <w:rtl/>
              </w:rPr>
              <w:t>9% שעות נוספות גלובלי</w:t>
            </w:r>
          </w:p>
        </w:tc>
        <w:tc>
          <w:tcPr>
            <w:tcW w:w="1275" w:type="dxa"/>
          </w:tcPr>
          <w:p w14:paraId="45D1A625" w14:textId="77777777" w:rsidR="00BF5AB4" w:rsidRPr="006600F0" w:rsidRDefault="00BF5AB4" w:rsidP="00C12FCF">
            <w:pPr>
              <w:ind w:left="92"/>
              <w:rPr>
                <w:sz w:val="24"/>
                <w:szCs w:val="24"/>
                <w:rtl/>
              </w:rPr>
            </w:pPr>
            <w:r w:rsidRPr="006600F0">
              <w:rPr>
                <w:rFonts w:hint="cs"/>
                <w:sz w:val="24"/>
                <w:szCs w:val="24"/>
                <w:rtl/>
              </w:rPr>
              <w:t xml:space="preserve">שכר </w:t>
            </w:r>
          </w:p>
          <w:p w14:paraId="16DFAB91" w14:textId="77777777" w:rsidR="00BF5AB4" w:rsidRPr="006600F0" w:rsidRDefault="00BF5AB4" w:rsidP="00C12FCF">
            <w:pPr>
              <w:ind w:left="92"/>
              <w:rPr>
                <w:sz w:val="24"/>
                <w:szCs w:val="24"/>
                <w:rtl/>
              </w:rPr>
            </w:pPr>
            <w:r w:rsidRPr="006600F0">
              <w:rPr>
                <w:rFonts w:hint="cs"/>
                <w:sz w:val="24"/>
                <w:szCs w:val="24"/>
                <w:rtl/>
              </w:rPr>
              <w:t xml:space="preserve">יסוד </w:t>
            </w:r>
          </w:p>
        </w:tc>
        <w:tc>
          <w:tcPr>
            <w:tcW w:w="2410" w:type="dxa"/>
          </w:tcPr>
          <w:p w14:paraId="1DC59E8A" w14:textId="77777777" w:rsidR="00BF5AB4" w:rsidRPr="006600F0" w:rsidRDefault="00BF5AB4" w:rsidP="00C12FCF">
            <w:pPr>
              <w:ind w:left="92"/>
              <w:rPr>
                <w:sz w:val="24"/>
                <w:szCs w:val="24"/>
                <w:rtl/>
              </w:rPr>
            </w:pPr>
            <w:r w:rsidRPr="006600F0">
              <w:rPr>
                <w:rFonts w:hint="cs"/>
                <w:sz w:val="24"/>
                <w:szCs w:val="24"/>
                <w:rtl/>
              </w:rPr>
              <w:t>מחיר לחברה כולל תנאים סוציאליי</w:t>
            </w:r>
            <w:r w:rsidRPr="006600F0">
              <w:rPr>
                <w:rFonts w:hint="eastAsia"/>
                <w:sz w:val="24"/>
                <w:szCs w:val="24"/>
                <w:rtl/>
              </w:rPr>
              <w:t>ם</w:t>
            </w:r>
            <w:r w:rsidRPr="006600F0">
              <w:rPr>
                <w:rFonts w:hint="cs"/>
                <w:sz w:val="24"/>
                <w:szCs w:val="24"/>
                <w:rtl/>
              </w:rPr>
              <w:t xml:space="preserve"> וללא תקורה וללא מע"מ (שעה/משרה אחת בהתאם למצוין בעמודה קודמת)</w:t>
            </w:r>
          </w:p>
        </w:tc>
        <w:tc>
          <w:tcPr>
            <w:tcW w:w="3119" w:type="dxa"/>
          </w:tcPr>
          <w:p w14:paraId="415FC4D6" w14:textId="77777777" w:rsidR="00BF5AB4" w:rsidRPr="006600F0" w:rsidRDefault="00BF5AB4" w:rsidP="00C12FCF">
            <w:pPr>
              <w:ind w:left="92"/>
              <w:rPr>
                <w:sz w:val="24"/>
                <w:szCs w:val="24"/>
                <w:rtl/>
              </w:rPr>
            </w:pPr>
            <w:r w:rsidRPr="006600F0">
              <w:rPr>
                <w:rFonts w:hint="cs"/>
                <w:sz w:val="24"/>
                <w:szCs w:val="24"/>
                <w:rtl/>
              </w:rPr>
              <w:t>תקורת החברה ללא מע"מ בש"ח (שעה/משרה אחת בהתאם למצוין בעמודה קודמת)</w:t>
            </w:r>
          </w:p>
        </w:tc>
      </w:tr>
      <w:tr w:rsidR="00BF5AB4" w:rsidRPr="006600F0" w14:paraId="51A32E76" w14:textId="77777777" w:rsidTr="00C12FCF">
        <w:trPr>
          <w:trHeight w:val="539"/>
        </w:trPr>
        <w:tc>
          <w:tcPr>
            <w:tcW w:w="1134" w:type="dxa"/>
            <w:vAlign w:val="center"/>
          </w:tcPr>
          <w:p w14:paraId="699D2467" w14:textId="77777777" w:rsidR="00BF5AB4" w:rsidRPr="006600F0" w:rsidRDefault="00BF5AB4" w:rsidP="00C12FCF">
            <w:pPr>
              <w:ind w:left="92"/>
              <w:jc w:val="center"/>
              <w:rPr>
                <w:sz w:val="24"/>
                <w:szCs w:val="24"/>
                <w:rtl/>
              </w:rPr>
            </w:pPr>
            <w:r w:rsidRPr="006600F0">
              <w:rPr>
                <w:rFonts w:hint="cs"/>
                <w:sz w:val="24"/>
                <w:szCs w:val="24"/>
                <w:rtl/>
              </w:rPr>
              <w:t>מנהל  המשימה</w:t>
            </w:r>
          </w:p>
        </w:tc>
        <w:tc>
          <w:tcPr>
            <w:tcW w:w="1134" w:type="dxa"/>
          </w:tcPr>
          <w:p w14:paraId="4C8A6A25" w14:textId="77777777" w:rsidR="00BF5AB4" w:rsidRPr="006600F0" w:rsidRDefault="00BF5AB4" w:rsidP="00C12FCF">
            <w:pPr>
              <w:ind w:left="92"/>
              <w:jc w:val="center"/>
              <w:rPr>
                <w:sz w:val="24"/>
                <w:szCs w:val="24"/>
                <w:rtl/>
              </w:rPr>
            </w:pPr>
            <w:r w:rsidRPr="006600F0">
              <w:rPr>
                <w:rFonts w:hint="cs"/>
                <w:sz w:val="24"/>
                <w:szCs w:val="24"/>
                <w:rtl/>
              </w:rPr>
              <w:t>1משרה מלאה</w:t>
            </w:r>
          </w:p>
        </w:tc>
        <w:tc>
          <w:tcPr>
            <w:tcW w:w="1134" w:type="dxa"/>
          </w:tcPr>
          <w:p w14:paraId="7516E867" w14:textId="77777777" w:rsidR="00BF5AB4" w:rsidRPr="006600F0" w:rsidRDefault="00BF5AB4" w:rsidP="00C12FCF">
            <w:pPr>
              <w:ind w:left="92"/>
              <w:jc w:val="center"/>
              <w:rPr>
                <w:sz w:val="24"/>
                <w:szCs w:val="24"/>
                <w:rtl/>
              </w:rPr>
            </w:pPr>
            <w:r>
              <w:rPr>
                <w:rFonts w:hint="cs"/>
                <w:sz w:val="24"/>
                <w:szCs w:val="24"/>
                <w:rtl/>
              </w:rPr>
              <w:t>16250</w:t>
            </w:r>
          </w:p>
        </w:tc>
        <w:tc>
          <w:tcPr>
            <w:tcW w:w="993" w:type="dxa"/>
          </w:tcPr>
          <w:p w14:paraId="0ADEA4E4" w14:textId="77777777" w:rsidR="00BF5AB4" w:rsidRPr="006600F0" w:rsidRDefault="00BF5AB4" w:rsidP="00C12FCF">
            <w:pPr>
              <w:ind w:left="92"/>
              <w:rPr>
                <w:sz w:val="24"/>
                <w:szCs w:val="24"/>
                <w:rtl/>
              </w:rPr>
            </w:pPr>
          </w:p>
        </w:tc>
        <w:tc>
          <w:tcPr>
            <w:tcW w:w="1275" w:type="dxa"/>
          </w:tcPr>
          <w:p w14:paraId="1A6880D8" w14:textId="77777777" w:rsidR="00BF5AB4" w:rsidRPr="006600F0" w:rsidRDefault="00BF5AB4" w:rsidP="00C12FCF">
            <w:pPr>
              <w:ind w:left="92"/>
              <w:rPr>
                <w:sz w:val="24"/>
                <w:szCs w:val="24"/>
                <w:rtl/>
              </w:rPr>
            </w:pPr>
          </w:p>
        </w:tc>
        <w:tc>
          <w:tcPr>
            <w:tcW w:w="2410" w:type="dxa"/>
          </w:tcPr>
          <w:p w14:paraId="362392EB" w14:textId="77777777" w:rsidR="00BF5AB4" w:rsidRPr="006600F0" w:rsidRDefault="00BF5AB4" w:rsidP="00C12FCF">
            <w:pPr>
              <w:ind w:left="92"/>
              <w:rPr>
                <w:sz w:val="24"/>
                <w:szCs w:val="24"/>
                <w:rtl/>
              </w:rPr>
            </w:pPr>
          </w:p>
        </w:tc>
        <w:tc>
          <w:tcPr>
            <w:tcW w:w="3119" w:type="dxa"/>
          </w:tcPr>
          <w:p w14:paraId="0DC820E8" w14:textId="77777777" w:rsidR="00BF5AB4" w:rsidRPr="006600F0" w:rsidRDefault="00BF5AB4" w:rsidP="00C12FCF">
            <w:pPr>
              <w:ind w:left="92"/>
              <w:rPr>
                <w:sz w:val="24"/>
                <w:szCs w:val="24"/>
                <w:rtl/>
              </w:rPr>
            </w:pPr>
          </w:p>
        </w:tc>
      </w:tr>
      <w:tr w:rsidR="00BF5AB4" w:rsidRPr="006600F0" w14:paraId="7EA70294" w14:textId="77777777" w:rsidTr="00C12FCF">
        <w:trPr>
          <w:trHeight w:val="437"/>
        </w:trPr>
        <w:tc>
          <w:tcPr>
            <w:tcW w:w="1134" w:type="dxa"/>
            <w:vAlign w:val="center"/>
          </w:tcPr>
          <w:p w14:paraId="7C3A37F6" w14:textId="77777777" w:rsidR="00BF5AB4" w:rsidRPr="006600F0" w:rsidRDefault="00BF5AB4" w:rsidP="00C12FCF">
            <w:pPr>
              <w:ind w:left="92"/>
              <w:jc w:val="center"/>
              <w:rPr>
                <w:sz w:val="24"/>
                <w:szCs w:val="24"/>
                <w:rtl/>
              </w:rPr>
            </w:pPr>
            <w:r w:rsidRPr="006600F0">
              <w:rPr>
                <w:rFonts w:hint="cs"/>
                <w:sz w:val="24"/>
                <w:szCs w:val="24"/>
                <w:rtl/>
              </w:rPr>
              <w:t>מנהלן</w:t>
            </w:r>
          </w:p>
        </w:tc>
        <w:tc>
          <w:tcPr>
            <w:tcW w:w="1134" w:type="dxa"/>
          </w:tcPr>
          <w:p w14:paraId="6081C310" w14:textId="77777777" w:rsidR="00BF5AB4" w:rsidRPr="006600F0" w:rsidRDefault="00BF5AB4" w:rsidP="00C12FCF">
            <w:pPr>
              <w:ind w:left="92"/>
              <w:jc w:val="center"/>
              <w:rPr>
                <w:sz w:val="24"/>
                <w:szCs w:val="24"/>
                <w:rtl/>
              </w:rPr>
            </w:pPr>
            <w:r w:rsidRPr="006600F0">
              <w:rPr>
                <w:rFonts w:hint="cs"/>
                <w:sz w:val="24"/>
                <w:szCs w:val="24"/>
                <w:rtl/>
              </w:rPr>
              <w:t>1 משרה מלאה</w:t>
            </w:r>
          </w:p>
        </w:tc>
        <w:tc>
          <w:tcPr>
            <w:tcW w:w="1134" w:type="dxa"/>
          </w:tcPr>
          <w:p w14:paraId="6D252FD3" w14:textId="77777777" w:rsidR="00BF5AB4" w:rsidRPr="006600F0" w:rsidRDefault="00BF5AB4" w:rsidP="00C12FCF">
            <w:pPr>
              <w:ind w:left="92"/>
              <w:jc w:val="center"/>
              <w:rPr>
                <w:sz w:val="24"/>
                <w:szCs w:val="24"/>
                <w:rtl/>
              </w:rPr>
            </w:pPr>
            <w:r>
              <w:rPr>
                <w:rFonts w:hint="cs"/>
                <w:sz w:val="24"/>
                <w:szCs w:val="24"/>
                <w:rtl/>
              </w:rPr>
              <w:t>14250</w:t>
            </w:r>
          </w:p>
        </w:tc>
        <w:tc>
          <w:tcPr>
            <w:tcW w:w="993" w:type="dxa"/>
          </w:tcPr>
          <w:p w14:paraId="46A8AAE3" w14:textId="77777777" w:rsidR="00BF5AB4" w:rsidRPr="006600F0" w:rsidRDefault="00BF5AB4" w:rsidP="00C12FCF">
            <w:pPr>
              <w:ind w:left="92"/>
              <w:rPr>
                <w:sz w:val="24"/>
                <w:szCs w:val="24"/>
                <w:rtl/>
              </w:rPr>
            </w:pPr>
          </w:p>
        </w:tc>
        <w:tc>
          <w:tcPr>
            <w:tcW w:w="1275" w:type="dxa"/>
          </w:tcPr>
          <w:p w14:paraId="4FB09C68" w14:textId="77777777" w:rsidR="00BF5AB4" w:rsidRPr="006600F0" w:rsidRDefault="00BF5AB4" w:rsidP="00C12FCF">
            <w:pPr>
              <w:ind w:left="92"/>
              <w:rPr>
                <w:sz w:val="24"/>
                <w:szCs w:val="24"/>
                <w:rtl/>
              </w:rPr>
            </w:pPr>
          </w:p>
        </w:tc>
        <w:tc>
          <w:tcPr>
            <w:tcW w:w="2410" w:type="dxa"/>
          </w:tcPr>
          <w:p w14:paraId="456D28BC" w14:textId="77777777" w:rsidR="00BF5AB4" w:rsidRPr="006600F0" w:rsidRDefault="00BF5AB4" w:rsidP="00C12FCF">
            <w:pPr>
              <w:ind w:left="92"/>
              <w:rPr>
                <w:sz w:val="24"/>
                <w:szCs w:val="24"/>
                <w:rtl/>
              </w:rPr>
            </w:pPr>
          </w:p>
        </w:tc>
        <w:tc>
          <w:tcPr>
            <w:tcW w:w="3119" w:type="dxa"/>
          </w:tcPr>
          <w:p w14:paraId="07C07DCE" w14:textId="77777777" w:rsidR="00BF5AB4" w:rsidRPr="006600F0" w:rsidRDefault="00BF5AB4" w:rsidP="00C12FCF">
            <w:pPr>
              <w:ind w:left="92"/>
              <w:rPr>
                <w:sz w:val="24"/>
                <w:szCs w:val="24"/>
                <w:rtl/>
              </w:rPr>
            </w:pPr>
          </w:p>
        </w:tc>
      </w:tr>
      <w:tr w:rsidR="00BF5AB4" w:rsidRPr="006600F0" w14:paraId="3E322448" w14:textId="77777777" w:rsidTr="00C12FCF">
        <w:trPr>
          <w:trHeight w:val="477"/>
        </w:trPr>
        <w:tc>
          <w:tcPr>
            <w:tcW w:w="1134" w:type="dxa"/>
            <w:vAlign w:val="center"/>
          </w:tcPr>
          <w:p w14:paraId="681AD130" w14:textId="77777777" w:rsidR="00BF5AB4" w:rsidRPr="006600F0" w:rsidRDefault="00BF5AB4" w:rsidP="00C12FCF">
            <w:pPr>
              <w:ind w:left="92"/>
              <w:jc w:val="center"/>
              <w:rPr>
                <w:sz w:val="24"/>
                <w:szCs w:val="24"/>
                <w:rtl/>
              </w:rPr>
            </w:pPr>
            <w:r w:rsidRPr="006600F0">
              <w:rPr>
                <w:rFonts w:hint="cs"/>
                <w:sz w:val="24"/>
                <w:szCs w:val="24"/>
                <w:rtl/>
              </w:rPr>
              <w:t>מפקח אבטחה אזורי (3)</w:t>
            </w:r>
          </w:p>
        </w:tc>
        <w:tc>
          <w:tcPr>
            <w:tcW w:w="1134" w:type="dxa"/>
          </w:tcPr>
          <w:p w14:paraId="67D80E27" w14:textId="77777777" w:rsidR="00BF5AB4" w:rsidRPr="006600F0" w:rsidRDefault="00BF5AB4" w:rsidP="00C12FCF">
            <w:pPr>
              <w:ind w:left="92"/>
              <w:jc w:val="center"/>
              <w:rPr>
                <w:sz w:val="24"/>
                <w:szCs w:val="24"/>
                <w:rtl/>
              </w:rPr>
            </w:pPr>
            <w:r w:rsidRPr="006600F0">
              <w:rPr>
                <w:rFonts w:hint="cs"/>
                <w:sz w:val="24"/>
                <w:szCs w:val="24"/>
                <w:rtl/>
              </w:rPr>
              <w:t>3משרות מלאות</w:t>
            </w:r>
          </w:p>
        </w:tc>
        <w:tc>
          <w:tcPr>
            <w:tcW w:w="1134" w:type="dxa"/>
          </w:tcPr>
          <w:p w14:paraId="66A3E7B3" w14:textId="77777777" w:rsidR="00BF5AB4" w:rsidRPr="006600F0" w:rsidRDefault="00BF5AB4" w:rsidP="00C12FCF">
            <w:pPr>
              <w:ind w:left="92"/>
              <w:jc w:val="center"/>
              <w:rPr>
                <w:sz w:val="24"/>
                <w:szCs w:val="24"/>
                <w:rtl/>
              </w:rPr>
            </w:pPr>
            <w:r>
              <w:rPr>
                <w:rFonts w:hint="cs"/>
                <w:sz w:val="24"/>
                <w:szCs w:val="24"/>
                <w:rtl/>
              </w:rPr>
              <w:t>14250</w:t>
            </w:r>
          </w:p>
        </w:tc>
        <w:tc>
          <w:tcPr>
            <w:tcW w:w="993" w:type="dxa"/>
          </w:tcPr>
          <w:p w14:paraId="38FCAFB2" w14:textId="77777777" w:rsidR="00BF5AB4" w:rsidRPr="006600F0" w:rsidRDefault="00BF5AB4" w:rsidP="00C12FCF">
            <w:pPr>
              <w:ind w:left="92"/>
              <w:rPr>
                <w:sz w:val="24"/>
                <w:szCs w:val="24"/>
                <w:rtl/>
              </w:rPr>
            </w:pPr>
          </w:p>
        </w:tc>
        <w:tc>
          <w:tcPr>
            <w:tcW w:w="1275" w:type="dxa"/>
          </w:tcPr>
          <w:p w14:paraId="50ED0832" w14:textId="77777777" w:rsidR="00BF5AB4" w:rsidRPr="006600F0" w:rsidRDefault="00BF5AB4" w:rsidP="00C12FCF">
            <w:pPr>
              <w:ind w:left="92"/>
              <w:rPr>
                <w:sz w:val="24"/>
                <w:szCs w:val="24"/>
                <w:rtl/>
              </w:rPr>
            </w:pPr>
          </w:p>
        </w:tc>
        <w:tc>
          <w:tcPr>
            <w:tcW w:w="2410" w:type="dxa"/>
          </w:tcPr>
          <w:p w14:paraId="30603969" w14:textId="77777777" w:rsidR="00BF5AB4" w:rsidRPr="006600F0" w:rsidRDefault="00BF5AB4" w:rsidP="00C12FCF">
            <w:pPr>
              <w:ind w:left="92"/>
              <w:rPr>
                <w:sz w:val="24"/>
                <w:szCs w:val="24"/>
                <w:rtl/>
              </w:rPr>
            </w:pPr>
          </w:p>
        </w:tc>
        <w:tc>
          <w:tcPr>
            <w:tcW w:w="3119" w:type="dxa"/>
          </w:tcPr>
          <w:p w14:paraId="7687436A" w14:textId="77777777" w:rsidR="00BF5AB4" w:rsidRPr="006600F0" w:rsidRDefault="00BF5AB4" w:rsidP="00C12FCF">
            <w:pPr>
              <w:ind w:left="92"/>
              <w:rPr>
                <w:sz w:val="24"/>
                <w:szCs w:val="24"/>
                <w:rtl/>
              </w:rPr>
            </w:pPr>
          </w:p>
        </w:tc>
      </w:tr>
      <w:tr w:rsidR="00BF5AB4" w:rsidRPr="006600F0" w14:paraId="19DF92A2" w14:textId="77777777" w:rsidTr="00C12FCF">
        <w:trPr>
          <w:trHeight w:val="517"/>
        </w:trPr>
        <w:tc>
          <w:tcPr>
            <w:tcW w:w="1134" w:type="dxa"/>
            <w:vAlign w:val="center"/>
          </w:tcPr>
          <w:p w14:paraId="24A6B1DA" w14:textId="77777777" w:rsidR="00BF5AB4" w:rsidRPr="006600F0" w:rsidRDefault="00BF5AB4" w:rsidP="00C12FCF">
            <w:pPr>
              <w:ind w:left="92"/>
              <w:jc w:val="center"/>
              <w:rPr>
                <w:sz w:val="24"/>
                <w:szCs w:val="24"/>
                <w:rtl/>
              </w:rPr>
            </w:pPr>
            <w:r w:rsidRPr="006600F0">
              <w:rPr>
                <w:rFonts w:hint="cs"/>
                <w:sz w:val="24"/>
                <w:szCs w:val="24"/>
                <w:rtl/>
              </w:rPr>
              <w:t>מנהל אחזקה</w:t>
            </w:r>
          </w:p>
        </w:tc>
        <w:tc>
          <w:tcPr>
            <w:tcW w:w="1134" w:type="dxa"/>
          </w:tcPr>
          <w:p w14:paraId="2A01CDEA" w14:textId="77777777" w:rsidR="00BF5AB4" w:rsidRPr="006600F0" w:rsidRDefault="00BF5AB4" w:rsidP="00C12FCF">
            <w:pPr>
              <w:ind w:left="92"/>
              <w:jc w:val="center"/>
              <w:rPr>
                <w:sz w:val="24"/>
                <w:szCs w:val="24"/>
                <w:rtl/>
              </w:rPr>
            </w:pPr>
            <w:r w:rsidRPr="006600F0">
              <w:rPr>
                <w:rFonts w:hint="cs"/>
                <w:sz w:val="24"/>
                <w:szCs w:val="24"/>
                <w:rtl/>
              </w:rPr>
              <w:t>1 משרה מלאה</w:t>
            </w:r>
          </w:p>
        </w:tc>
        <w:tc>
          <w:tcPr>
            <w:tcW w:w="1134" w:type="dxa"/>
          </w:tcPr>
          <w:p w14:paraId="22455C0E" w14:textId="77777777" w:rsidR="00BF5AB4" w:rsidRPr="006600F0" w:rsidRDefault="00BF5AB4" w:rsidP="00C12FCF">
            <w:pPr>
              <w:ind w:left="92"/>
              <w:jc w:val="center"/>
              <w:rPr>
                <w:sz w:val="24"/>
                <w:szCs w:val="24"/>
                <w:rtl/>
              </w:rPr>
            </w:pPr>
            <w:r>
              <w:rPr>
                <w:rFonts w:hint="cs"/>
                <w:sz w:val="24"/>
                <w:szCs w:val="24"/>
                <w:rtl/>
              </w:rPr>
              <w:t>13250</w:t>
            </w:r>
          </w:p>
        </w:tc>
        <w:tc>
          <w:tcPr>
            <w:tcW w:w="993" w:type="dxa"/>
          </w:tcPr>
          <w:p w14:paraId="59E95AF4" w14:textId="77777777" w:rsidR="00BF5AB4" w:rsidRPr="006600F0" w:rsidRDefault="00BF5AB4" w:rsidP="00C12FCF">
            <w:pPr>
              <w:ind w:left="92"/>
              <w:rPr>
                <w:sz w:val="24"/>
                <w:szCs w:val="24"/>
                <w:rtl/>
              </w:rPr>
            </w:pPr>
          </w:p>
        </w:tc>
        <w:tc>
          <w:tcPr>
            <w:tcW w:w="1275" w:type="dxa"/>
          </w:tcPr>
          <w:p w14:paraId="6853229F" w14:textId="77777777" w:rsidR="00BF5AB4" w:rsidRPr="006600F0" w:rsidRDefault="00BF5AB4" w:rsidP="00C12FCF">
            <w:pPr>
              <w:ind w:left="92"/>
              <w:rPr>
                <w:sz w:val="24"/>
                <w:szCs w:val="24"/>
                <w:rtl/>
              </w:rPr>
            </w:pPr>
          </w:p>
        </w:tc>
        <w:tc>
          <w:tcPr>
            <w:tcW w:w="2410" w:type="dxa"/>
          </w:tcPr>
          <w:p w14:paraId="586421C0" w14:textId="77777777" w:rsidR="00BF5AB4" w:rsidRPr="006600F0" w:rsidRDefault="00BF5AB4" w:rsidP="00C12FCF">
            <w:pPr>
              <w:ind w:left="92"/>
              <w:rPr>
                <w:sz w:val="24"/>
                <w:szCs w:val="24"/>
                <w:rtl/>
              </w:rPr>
            </w:pPr>
          </w:p>
        </w:tc>
        <w:tc>
          <w:tcPr>
            <w:tcW w:w="3119" w:type="dxa"/>
          </w:tcPr>
          <w:p w14:paraId="146FA37C" w14:textId="77777777" w:rsidR="00BF5AB4" w:rsidRPr="006600F0" w:rsidRDefault="00BF5AB4" w:rsidP="00C12FCF">
            <w:pPr>
              <w:ind w:left="92"/>
              <w:rPr>
                <w:sz w:val="24"/>
                <w:szCs w:val="24"/>
                <w:rtl/>
              </w:rPr>
            </w:pPr>
          </w:p>
        </w:tc>
      </w:tr>
      <w:tr w:rsidR="00BF5AB4" w:rsidRPr="006600F0" w14:paraId="1B51EE39" w14:textId="77777777" w:rsidTr="00C12FCF">
        <w:trPr>
          <w:trHeight w:val="557"/>
        </w:trPr>
        <w:tc>
          <w:tcPr>
            <w:tcW w:w="1134" w:type="dxa"/>
            <w:vAlign w:val="center"/>
          </w:tcPr>
          <w:p w14:paraId="31090860" w14:textId="77777777" w:rsidR="00BF5AB4" w:rsidRPr="006600F0" w:rsidRDefault="00BF5AB4" w:rsidP="00C12FCF">
            <w:pPr>
              <w:ind w:left="92"/>
              <w:jc w:val="center"/>
              <w:rPr>
                <w:sz w:val="24"/>
                <w:szCs w:val="24"/>
                <w:rtl/>
              </w:rPr>
            </w:pPr>
            <w:r w:rsidRPr="006600F0">
              <w:rPr>
                <w:rFonts w:hint="cs"/>
                <w:sz w:val="24"/>
                <w:szCs w:val="24"/>
                <w:rtl/>
              </w:rPr>
              <w:t>רכזת פרויקט</w:t>
            </w:r>
          </w:p>
        </w:tc>
        <w:tc>
          <w:tcPr>
            <w:tcW w:w="1134" w:type="dxa"/>
          </w:tcPr>
          <w:p w14:paraId="42931534" w14:textId="77777777" w:rsidR="00BF5AB4" w:rsidRPr="006600F0" w:rsidRDefault="00BF5AB4" w:rsidP="00C12FCF">
            <w:pPr>
              <w:ind w:left="92"/>
              <w:jc w:val="center"/>
              <w:rPr>
                <w:sz w:val="24"/>
                <w:szCs w:val="24"/>
                <w:rtl/>
              </w:rPr>
            </w:pPr>
            <w:r w:rsidRPr="006600F0">
              <w:rPr>
                <w:rFonts w:hint="cs"/>
                <w:sz w:val="24"/>
                <w:szCs w:val="24"/>
                <w:rtl/>
              </w:rPr>
              <w:t>1 משרה מלאה</w:t>
            </w:r>
          </w:p>
        </w:tc>
        <w:tc>
          <w:tcPr>
            <w:tcW w:w="1134" w:type="dxa"/>
          </w:tcPr>
          <w:p w14:paraId="1FA14CED" w14:textId="77777777" w:rsidR="00BF5AB4" w:rsidRPr="006600F0" w:rsidRDefault="00BF5AB4" w:rsidP="00C12FCF">
            <w:pPr>
              <w:ind w:left="92"/>
              <w:jc w:val="center"/>
              <w:rPr>
                <w:sz w:val="24"/>
                <w:szCs w:val="24"/>
                <w:rtl/>
              </w:rPr>
            </w:pPr>
            <w:r>
              <w:rPr>
                <w:rFonts w:hint="cs"/>
                <w:sz w:val="24"/>
                <w:szCs w:val="24"/>
                <w:rtl/>
              </w:rPr>
              <w:t>9250</w:t>
            </w:r>
          </w:p>
        </w:tc>
        <w:tc>
          <w:tcPr>
            <w:tcW w:w="993" w:type="dxa"/>
          </w:tcPr>
          <w:p w14:paraId="0A10DC32" w14:textId="77777777" w:rsidR="00BF5AB4" w:rsidRPr="006600F0" w:rsidRDefault="00BF5AB4" w:rsidP="00C12FCF">
            <w:pPr>
              <w:ind w:left="92"/>
              <w:rPr>
                <w:sz w:val="24"/>
                <w:szCs w:val="24"/>
                <w:rtl/>
              </w:rPr>
            </w:pPr>
          </w:p>
        </w:tc>
        <w:tc>
          <w:tcPr>
            <w:tcW w:w="1275" w:type="dxa"/>
          </w:tcPr>
          <w:p w14:paraId="43DC1134" w14:textId="77777777" w:rsidR="00BF5AB4" w:rsidRPr="006600F0" w:rsidRDefault="00BF5AB4" w:rsidP="00C12FCF">
            <w:pPr>
              <w:ind w:left="92"/>
              <w:rPr>
                <w:sz w:val="24"/>
                <w:szCs w:val="24"/>
                <w:rtl/>
              </w:rPr>
            </w:pPr>
          </w:p>
        </w:tc>
        <w:tc>
          <w:tcPr>
            <w:tcW w:w="2410" w:type="dxa"/>
          </w:tcPr>
          <w:p w14:paraId="6C8CC3B7" w14:textId="77777777" w:rsidR="00BF5AB4" w:rsidRPr="006600F0" w:rsidRDefault="00BF5AB4" w:rsidP="00C12FCF">
            <w:pPr>
              <w:ind w:left="92"/>
              <w:rPr>
                <w:sz w:val="24"/>
                <w:szCs w:val="24"/>
                <w:rtl/>
              </w:rPr>
            </w:pPr>
          </w:p>
        </w:tc>
        <w:tc>
          <w:tcPr>
            <w:tcW w:w="3119" w:type="dxa"/>
          </w:tcPr>
          <w:p w14:paraId="6F3D3CC9" w14:textId="77777777" w:rsidR="00BF5AB4" w:rsidRPr="006600F0" w:rsidRDefault="00BF5AB4" w:rsidP="00C12FCF">
            <w:pPr>
              <w:ind w:left="92"/>
              <w:rPr>
                <w:sz w:val="24"/>
                <w:szCs w:val="24"/>
                <w:rtl/>
              </w:rPr>
            </w:pPr>
          </w:p>
        </w:tc>
      </w:tr>
      <w:tr w:rsidR="00BF5AB4" w:rsidRPr="006600F0" w14:paraId="14691C70" w14:textId="77777777" w:rsidTr="00C12FCF">
        <w:trPr>
          <w:trHeight w:val="801"/>
        </w:trPr>
        <w:tc>
          <w:tcPr>
            <w:tcW w:w="1134" w:type="dxa"/>
            <w:vAlign w:val="center"/>
          </w:tcPr>
          <w:p w14:paraId="312CB648" w14:textId="77777777" w:rsidR="00BF5AB4" w:rsidRDefault="00BF5AB4" w:rsidP="00C12FCF">
            <w:pPr>
              <w:ind w:left="92"/>
              <w:jc w:val="center"/>
              <w:rPr>
                <w:sz w:val="24"/>
                <w:szCs w:val="24"/>
                <w:rtl/>
              </w:rPr>
            </w:pPr>
            <w:r>
              <w:rPr>
                <w:rFonts w:hint="cs"/>
                <w:sz w:val="24"/>
                <w:szCs w:val="24"/>
                <w:rtl/>
              </w:rPr>
              <w:t xml:space="preserve">תפקיד </w:t>
            </w:r>
          </w:p>
          <w:p w14:paraId="1B59BD21" w14:textId="77777777" w:rsidR="00BF5AB4" w:rsidRPr="006600F0" w:rsidRDefault="00BF5AB4" w:rsidP="00C12FCF">
            <w:pPr>
              <w:ind w:left="92"/>
              <w:jc w:val="center"/>
              <w:rPr>
                <w:sz w:val="24"/>
                <w:szCs w:val="24"/>
                <w:rtl/>
              </w:rPr>
            </w:pPr>
            <w:r>
              <w:rPr>
                <w:rFonts w:hint="cs"/>
                <w:sz w:val="24"/>
                <w:szCs w:val="24"/>
                <w:rtl/>
              </w:rPr>
              <w:t xml:space="preserve">מזכירה </w:t>
            </w:r>
          </w:p>
        </w:tc>
        <w:tc>
          <w:tcPr>
            <w:tcW w:w="1134" w:type="dxa"/>
          </w:tcPr>
          <w:p w14:paraId="5CB94DB7" w14:textId="77777777" w:rsidR="00BF5AB4" w:rsidRPr="006600F0" w:rsidRDefault="00BF5AB4" w:rsidP="00C12FCF">
            <w:pPr>
              <w:ind w:left="92"/>
              <w:jc w:val="center"/>
              <w:rPr>
                <w:sz w:val="24"/>
                <w:szCs w:val="24"/>
                <w:rtl/>
              </w:rPr>
            </w:pPr>
            <w:r>
              <w:rPr>
                <w:rFonts w:hint="cs"/>
                <w:sz w:val="24"/>
                <w:szCs w:val="24"/>
                <w:rtl/>
              </w:rPr>
              <w:t xml:space="preserve">2משרה מלא </w:t>
            </w:r>
            <w:r w:rsidRPr="006600F0">
              <w:rPr>
                <w:rFonts w:hint="cs"/>
                <w:sz w:val="24"/>
                <w:szCs w:val="24"/>
                <w:rtl/>
              </w:rPr>
              <w:t xml:space="preserve"> </w:t>
            </w:r>
          </w:p>
        </w:tc>
        <w:tc>
          <w:tcPr>
            <w:tcW w:w="1134" w:type="dxa"/>
          </w:tcPr>
          <w:p w14:paraId="4BE73E32" w14:textId="77777777" w:rsidR="00BF5AB4" w:rsidRPr="006600F0" w:rsidRDefault="00BF5AB4" w:rsidP="00C12FCF">
            <w:pPr>
              <w:ind w:left="92"/>
              <w:jc w:val="center"/>
              <w:rPr>
                <w:sz w:val="24"/>
                <w:szCs w:val="24"/>
                <w:rtl/>
              </w:rPr>
            </w:pPr>
            <w:r>
              <w:rPr>
                <w:rFonts w:hint="cs"/>
                <w:sz w:val="24"/>
                <w:szCs w:val="24"/>
                <w:rtl/>
              </w:rPr>
              <w:t>7650</w:t>
            </w:r>
          </w:p>
        </w:tc>
        <w:tc>
          <w:tcPr>
            <w:tcW w:w="993" w:type="dxa"/>
          </w:tcPr>
          <w:p w14:paraId="0149E068" w14:textId="77777777" w:rsidR="00BF5AB4" w:rsidRPr="006600F0" w:rsidRDefault="00BF5AB4" w:rsidP="00C12FCF">
            <w:pPr>
              <w:rPr>
                <w:sz w:val="24"/>
                <w:szCs w:val="24"/>
                <w:rtl/>
              </w:rPr>
            </w:pPr>
          </w:p>
        </w:tc>
        <w:tc>
          <w:tcPr>
            <w:tcW w:w="1275" w:type="dxa"/>
          </w:tcPr>
          <w:p w14:paraId="0A3299E6" w14:textId="77777777" w:rsidR="00BF5AB4" w:rsidRPr="006600F0" w:rsidRDefault="00BF5AB4" w:rsidP="00C12FCF">
            <w:pPr>
              <w:rPr>
                <w:sz w:val="24"/>
                <w:szCs w:val="24"/>
                <w:rtl/>
              </w:rPr>
            </w:pPr>
          </w:p>
        </w:tc>
        <w:tc>
          <w:tcPr>
            <w:tcW w:w="2410" w:type="dxa"/>
          </w:tcPr>
          <w:p w14:paraId="5246D529" w14:textId="77777777" w:rsidR="00BF5AB4" w:rsidRPr="006600F0" w:rsidRDefault="00BF5AB4" w:rsidP="00C12FCF">
            <w:pPr>
              <w:ind w:left="92"/>
              <w:rPr>
                <w:sz w:val="24"/>
                <w:szCs w:val="24"/>
                <w:rtl/>
              </w:rPr>
            </w:pPr>
          </w:p>
        </w:tc>
        <w:tc>
          <w:tcPr>
            <w:tcW w:w="3119" w:type="dxa"/>
          </w:tcPr>
          <w:p w14:paraId="026C6B9D" w14:textId="77777777" w:rsidR="00BF5AB4" w:rsidRPr="006600F0" w:rsidRDefault="00BF5AB4" w:rsidP="00C12FCF">
            <w:pPr>
              <w:rPr>
                <w:sz w:val="24"/>
                <w:szCs w:val="24"/>
                <w:rtl/>
              </w:rPr>
            </w:pPr>
          </w:p>
        </w:tc>
      </w:tr>
      <w:tr w:rsidR="00BF5AB4" w:rsidRPr="006600F0" w14:paraId="0E37A37A" w14:textId="77777777" w:rsidTr="00C12FCF">
        <w:trPr>
          <w:trHeight w:val="560"/>
        </w:trPr>
        <w:tc>
          <w:tcPr>
            <w:tcW w:w="5670" w:type="dxa"/>
            <w:gridSpan w:val="5"/>
            <w:vAlign w:val="center"/>
          </w:tcPr>
          <w:p w14:paraId="1F74A339" w14:textId="77777777" w:rsidR="00BF5AB4" w:rsidRPr="006600F0" w:rsidRDefault="00BF5AB4" w:rsidP="00C12FCF">
            <w:pPr>
              <w:ind w:left="92"/>
              <w:jc w:val="center"/>
              <w:rPr>
                <w:b/>
                <w:bCs/>
                <w:sz w:val="24"/>
                <w:szCs w:val="24"/>
                <w:rtl/>
              </w:rPr>
            </w:pPr>
            <w:r w:rsidRPr="006600F0">
              <w:rPr>
                <w:rFonts w:hint="cs"/>
                <w:b/>
                <w:bCs/>
                <w:sz w:val="24"/>
                <w:szCs w:val="24"/>
                <w:rtl/>
              </w:rPr>
              <w:t xml:space="preserve">סה"כ </w:t>
            </w:r>
          </w:p>
        </w:tc>
        <w:tc>
          <w:tcPr>
            <w:tcW w:w="2410" w:type="dxa"/>
          </w:tcPr>
          <w:p w14:paraId="58A68478" w14:textId="77777777" w:rsidR="00BF5AB4" w:rsidRPr="006600F0" w:rsidRDefault="00BF5AB4" w:rsidP="00C12FCF">
            <w:pPr>
              <w:ind w:left="92"/>
              <w:rPr>
                <w:sz w:val="24"/>
                <w:szCs w:val="24"/>
                <w:rtl/>
              </w:rPr>
            </w:pPr>
          </w:p>
        </w:tc>
        <w:tc>
          <w:tcPr>
            <w:tcW w:w="3119" w:type="dxa"/>
          </w:tcPr>
          <w:p w14:paraId="0734C35E" w14:textId="77777777" w:rsidR="00BF5AB4" w:rsidRPr="006600F0" w:rsidRDefault="00BF5AB4" w:rsidP="00C12FCF">
            <w:pPr>
              <w:ind w:left="92"/>
              <w:rPr>
                <w:sz w:val="24"/>
                <w:szCs w:val="24"/>
                <w:rtl/>
              </w:rPr>
            </w:pPr>
          </w:p>
        </w:tc>
      </w:tr>
    </w:tbl>
    <w:p w14:paraId="078726E3" w14:textId="77777777" w:rsidR="00BF5AB4" w:rsidRDefault="00BF5AB4" w:rsidP="00BF5AB4">
      <w:pPr>
        <w:tabs>
          <w:tab w:val="num" w:pos="567"/>
          <w:tab w:val="left" w:pos="3103"/>
          <w:tab w:val="center" w:pos="5354"/>
        </w:tabs>
        <w:spacing w:line="276" w:lineRule="auto"/>
        <w:ind w:firstLine="850"/>
        <w:rPr>
          <w:rFonts w:ascii="Arial" w:hAnsi="Arial"/>
          <w:b/>
          <w:bCs/>
          <w:sz w:val="28"/>
          <w:szCs w:val="28"/>
          <w:u w:val="single"/>
          <w:rtl/>
        </w:rPr>
      </w:pPr>
    </w:p>
    <w:p w14:paraId="66EB8258" w14:textId="77777777" w:rsidR="00BF5AB4" w:rsidRDefault="00BF5AB4" w:rsidP="00BF5AB4">
      <w:pPr>
        <w:tabs>
          <w:tab w:val="num" w:pos="567"/>
          <w:tab w:val="left" w:pos="3103"/>
          <w:tab w:val="center" w:pos="5354"/>
        </w:tabs>
        <w:spacing w:line="276" w:lineRule="auto"/>
        <w:ind w:firstLine="850"/>
        <w:rPr>
          <w:rFonts w:ascii="Arial" w:hAnsi="Arial"/>
          <w:b/>
          <w:bCs/>
          <w:sz w:val="28"/>
          <w:szCs w:val="28"/>
          <w:u w:val="single"/>
          <w:rtl/>
        </w:rPr>
      </w:pPr>
    </w:p>
    <w:p w14:paraId="73F4466D" w14:textId="77777777" w:rsidR="00BF5AB4" w:rsidRPr="00A5494E" w:rsidRDefault="00BF5AB4" w:rsidP="00BF5AB4">
      <w:pPr>
        <w:tabs>
          <w:tab w:val="num" w:pos="567"/>
          <w:tab w:val="left" w:pos="3103"/>
          <w:tab w:val="center" w:pos="5354"/>
        </w:tabs>
        <w:spacing w:line="276" w:lineRule="auto"/>
        <w:ind w:firstLine="850"/>
        <w:rPr>
          <w:rFonts w:ascii="Arial" w:hAnsi="Arial"/>
          <w:b/>
          <w:bCs/>
          <w:sz w:val="28"/>
          <w:szCs w:val="28"/>
          <w:u w:val="single"/>
        </w:rPr>
      </w:pPr>
      <w:r w:rsidRPr="00A5494E">
        <w:rPr>
          <w:rFonts w:ascii="Arial" w:hAnsi="Arial" w:hint="cs"/>
          <w:b/>
          <w:bCs/>
          <w:sz w:val="28"/>
          <w:szCs w:val="28"/>
          <w:u w:val="single"/>
          <w:rtl/>
        </w:rPr>
        <w:t>הבהרות</w:t>
      </w:r>
    </w:p>
    <w:p w14:paraId="7D3EC957" w14:textId="77777777" w:rsidR="00BF5AB4" w:rsidRPr="00A5494E" w:rsidRDefault="00BF5AB4" w:rsidP="00BF5AB4">
      <w:pPr>
        <w:numPr>
          <w:ilvl w:val="1"/>
          <w:numId w:val="105"/>
        </w:numPr>
        <w:tabs>
          <w:tab w:val="left" w:pos="425"/>
          <w:tab w:val="left" w:pos="1557"/>
          <w:tab w:val="left" w:pos="2124"/>
        </w:tabs>
        <w:spacing w:line="276" w:lineRule="auto"/>
        <w:rPr>
          <w:sz w:val="28"/>
          <w:szCs w:val="28"/>
        </w:rPr>
      </w:pPr>
      <w:r w:rsidRPr="00A5494E">
        <w:rPr>
          <w:rFonts w:hint="cs"/>
          <w:sz w:val="28"/>
          <w:szCs w:val="28"/>
          <w:rtl/>
        </w:rPr>
        <w:t>משרה מלאה מוגדרת 186 שעות בחודש.</w:t>
      </w:r>
    </w:p>
    <w:p w14:paraId="6CBF17A6" w14:textId="77777777" w:rsidR="00BF5AB4" w:rsidRDefault="00BF5AB4" w:rsidP="00BF5AB4">
      <w:pPr>
        <w:numPr>
          <w:ilvl w:val="1"/>
          <w:numId w:val="105"/>
        </w:numPr>
        <w:tabs>
          <w:tab w:val="left" w:pos="425"/>
          <w:tab w:val="left" w:pos="1557"/>
          <w:tab w:val="left" w:pos="2124"/>
        </w:tabs>
        <w:spacing w:line="276" w:lineRule="auto"/>
        <w:rPr>
          <w:sz w:val="28"/>
          <w:szCs w:val="28"/>
        </w:rPr>
      </w:pPr>
      <w:r w:rsidRPr="00A5494E">
        <w:rPr>
          <w:rFonts w:hint="cs"/>
          <w:sz w:val="28"/>
          <w:szCs w:val="28"/>
          <w:rtl/>
        </w:rPr>
        <w:t>משרה מלאה נחשבת לגלובלית</w:t>
      </w:r>
      <w:r>
        <w:rPr>
          <w:rFonts w:hint="cs"/>
          <w:sz w:val="28"/>
          <w:szCs w:val="28"/>
          <w:rtl/>
        </w:rPr>
        <w:t xml:space="preserve">, כולל שעות נוספות, כולל עבודה בשבתות ובחגים על פי דרישת המשרד. </w:t>
      </w:r>
    </w:p>
    <w:p w14:paraId="79FB1DAF" w14:textId="77777777" w:rsidR="00BF5AB4" w:rsidRDefault="00BF5AB4" w:rsidP="00BF5AB4">
      <w:pPr>
        <w:tabs>
          <w:tab w:val="left" w:pos="425"/>
          <w:tab w:val="left" w:pos="1557"/>
          <w:tab w:val="left" w:pos="2124"/>
        </w:tabs>
        <w:spacing w:line="276" w:lineRule="auto"/>
        <w:ind w:left="1636"/>
        <w:rPr>
          <w:sz w:val="28"/>
          <w:szCs w:val="28"/>
        </w:rPr>
      </w:pPr>
    </w:p>
    <w:p w14:paraId="31AEAF72" w14:textId="77777777" w:rsidR="00BF5AB4" w:rsidRPr="00682290" w:rsidRDefault="00BF5AB4" w:rsidP="00BF5AB4">
      <w:pPr>
        <w:numPr>
          <w:ilvl w:val="0"/>
          <w:numId w:val="3"/>
        </w:numPr>
        <w:tabs>
          <w:tab w:val="num" w:pos="425"/>
        </w:tabs>
        <w:spacing w:line="276" w:lineRule="auto"/>
        <w:ind w:left="425" w:hanging="425"/>
        <w:jc w:val="both"/>
        <w:rPr>
          <w:rFonts w:ascii="Arial" w:hAnsi="Arial"/>
          <w:sz w:val="28"/>
          <w:szCs w:val="28"/>
          <w:rtl/>
        </w:rPr>
      </w:pPr>
      <w:r w:rsidRPr="00682290">
        <w:rPr>
          <w:rFonts w:ascii="Arial" w:hAnsi="Arial"/>
          <w:sz w:val="28"/>
          <w:szCs w:val="28"/>
          <w:rtl/>
        </w:rPr>
        <w:t>תנאים סוציאליים לעובדים</w:t>
      </w:r>
    </w:p>
    <w:p w14:paraId="158D7F69" w14:textId="77777777" w:rsidR="00BF5AB4" w:rsidRPr="00682290" w:rsidRDefault="00BF5AB4" w:rsidP="00BF5AB4">
      <w:pPr>
        <w:tabs>
          <w:tab w:val="left" w:pos="6047"/>
        </w:tabs>
        <w:spacing w:line="276" w:lineRule="auto"/>
        <w:jc w:val="center"/>
        <w:rPr>
          <w:b/>
          <w:bCs/>
          <w:sz w:val="16"/>
          <w:szCs w:val="16"/>
          <w:u w:val="single"/>
          <w:rtl/>
        </w:rPr>
      </w:pPr>
    </w:p>
    <w:p w14:paraId="705D8E32" w14:textId="77777777" w:rsidR="00BF5AB4" w:rsidRPr="00682290" w:rsidRDefault="00BF5AB4" w:rsidP="00BF5AB4">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הקבלן יבטח את עובדיו בביטוח פנסיוני התואם את הקבוע ב</w:t>
      </w:r>
      <w:hyperlink r:id="rId80"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cs="David"/>
          <w:sz w:val="28"/>
          <w:szCs w:val="28"/>
          <w:rtl/>
        </w:rPr>
        <w:t xml:space="preserve">, </w:t>
      </w:r>
      <w:r w:rsidRPr="00682290">
        <w:rPr>
          <w:rFonts w:cs="David"/>
          <w:sz w:val="28"/>
          <w:szCs w:val="28"/>
          <w:rtl/>
        </w:rPr>
        <w:t>(י"פ 5772 (29.1.08), 1736 (להלן: "צו ההרחבה"), בשינויים שיפורטו להלן:</w:t>
      </w:r>
    </w:p>
    <w:p w14:paraId="50251710" w14:textId="77777777" w:rsidR="00BF5AB4" w:rsidRPr="00682290" w:rsidRDefault="00BF5AB4" w:rsidP="00BF5AB4">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14:paraId="39F2A73D" w14:textId="77777777" w:rsidR="00BF5AB4" w:rsidRPr="00682290" w:rsidRDefault="00BF5AB4" w:rsidP="00BF5AB4">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lastRenderedPageBreak/>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rFonts w:cs="David"/>
          <w:sz w:val="28"/>
          <w:szCs w:val="28"/>
          <w:rtl/>
        </w:rPr>
        <w:t xml:space="preserve"> </w:t>
      </w:r>
      <w:r w:rsidRPr="00682290">
        <w:rPr>
          <w:rFonts w:cs="David"/>
          <w:sz w:val="28"/>
          <w:szCs w:val="28"/>
          <w:rtl/>
        </w:rPr>
        <w:t>יהיה כדלקמן:</w:t>
      </w:r>
    </w:p>
    <w:p w14:paraId="2D06B49D" w14:textId="77777777" w:rsidR="00BF5AB4" w:rsidRPr="00682290" w:rsidRDefault="00BF5AB4" w:rsidP="00BF5AB4">
      <w:pPr>
        <w:pStyle w:val="12"/>
        <w:numPr>
          <w:ilvl w:val="3"/>
          <w:numId w:val="0"/>
        </w:numPr>
        <w:tabs>
          <w:tab w:val="num" w:pos="3005"/>
        </w:tabs>
        <w:ind w:left="1982" w:hanging="902"/>
        <w:rPr>
          <w:sz w:val="6"/>
          <w:szCs w:val="6"/>
          <w:rtl/>
        </w:rPr>
      </w:pPr>
    </w:p>
    <w:tbl>
      <w:tblPr>
        <w:bidiVisual/>
        <w:tblW w:w="81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1984"/>
        <w:gridCol w:w="2977"/>
        <w:gridCol w:w="1085"/>
      </w:tblGrid>
      <w:tr w:rsidR="00BF5AB4" w:rsidRPr="00682290" w14:paraId="248FCC60" w14:textId="77777777" w:rsidTr="00C12FCF">
        <w:tc>
          <w:tcPr>
            <w:tcW w:w="2126" w:type="dxa"/>
            <w:shd w:val="clear" w:color="auto" w:fill="E6E6E6"/>
          </w:tcPr>
          <w:p w14:paraId="754BC2A0" w14:textId="77777777" w:rsidR="00BF5AB4" w:rsidRPr="00682290" w:rsidRDefault="00BF5AB4" w:rsidP="00C12FCF">
            <w:pPr>
              <w:rPr>
                <w:rFonts w:ascii="Arial" w:hAnsi="Arial"/>
                <w:b/>
                <w:bCs/>
                <w:sz w:val="28"/>
                <w:szCs w:val="28"/>
              </w:rPr>
            </w:pPr>
            <w:r w:rsidRPr="00682290">
              <w:rPr>
                <w:rFonts w:ascii="Arial" w:hAnsi="Arial"/>
                <w:b/>
                <w:bCs/>
                <w:sz w:val="28"/>
                <w:szCs w:val="28"/>
                <w:rtl/>
              </w:rPr>
              <w:t>הפרשות המעביד</w:t>
            </w:r>
          </w:p>
        </w:tc>
        <w:tc>
          <w:tcPr>
            <w:tcW w:w="1984" w:type="dxa"/>
            <w:shd w:val="clear" w:color="auto" w:fill="E6E6E6"/>
          </w:tcPr>
          <w:p w14:paraId="76765AEC" w14:textId="77777777" w:rsidR="00BF5AB4" w:rsidRPr="00682290" w:rsidRDefault="00BF5AB4" w:rsidP="00C12FCF">
            <w:pPr>
              <w:rPr>
                <w:rFonts w:ascii="Arial" w:hAnsi="Arial"/>
                <w:b/>
                <w:bCs/>
                <w:sz w:val="28"/>
                <w:szCs w:val="28"/>
              </w:rPr>
            </w:pPr>
            <w:r w:rsidRPr="00682290">
              <w:rPr>
                <w:rFonts w:ascii="Arial" w:hAnsi="Arial"/>
                <w:b/>
                <w:bCs/>
                <w:sz w:val="28"/>
                <w:szCs w:val="28"/>
                <w:rtl/>
              </w:rPr>
              <w:t>הפרשות העובד</w:t>
            </w:r>
          </w:p>
        </w:tc>
        <w:tc>
          <w:tcPr>
            <w:tcW w:w="2977" w:type="dxa"/>
            <w:shd w:val="clear" w:color="auto" w:fill="E6E6E6"/>
          </w:tcPr>
          <w:p w14:paraId="358B1808" w14:textId="77777777" w:rsidR="00BF5AB4" w:rsidRPr="00682290" w:rsidRDefault="00BF5AB4" w:rsidP="00C12FCF">
            <w:pPr>
              <w:rPr>
                <w:rFonts w:ascii="Arial" w:hAnsi="Arial"/>
                <w:b/>
                <w:bCs/>
                <w:sz w:val="28"/>
                <w:szCs w:val="28"/>
              </w:rPr>
            </w:pPr>
            <w:r w:rsidRPr="00682290">
              <w:rPr>
                <w:rFonts w:ascii="Arial" w:hAnsi="Arial"/>
                <w:b/>
                <w:bCs/>
                <w:sz w:val="28"/>
                <w:szCs w:val="28"/>
                <w:rtl/>
              </w:rPr>
              <w:t>הפרשות המעביד לפיצויים</w:t>
            </w:r>
          </w:p>
        </w:tc>
        <w:tc>
          <w:tcPr>
            <w:tcW w:w="1085" w:type="dxa"/>
            <w:shd w:val="clear" w:color="auto" w:fill="E6E6E6"/>
          </w:tcPr>
          <w:p w14:paraId="3425ADF8" w14:textId="77777777" w:rsidR="00BF5AB4" w:rsidRPr="00682290" w:rsidRDefault="00BF5AB4" w:rsidP="00C12FCF">
            <w:pPr>
              <w:rPr>
                <w:rFonts w:ascii="Arial" w:hAnsi="Arial"/>
                <w:b/>
                <w:bCs/>
                <w:sz w:val="28"/>
                <w:szCs w:val="28"/>
              </w:rPr>
            </w:pPr>
            <w:r w:rsidRPr="00682290">
              <w:rPr>
                <w:rFonts w:ascii="Arial" w:hAnsi="Arial"/>
                <w:b/>
                <w:bCs/>
                <w:sz w:val="28"/>
                <w:szCs w:val="28"/>
                <w:rtl/>
              </w:rPr>
              <w:t xml:space="preserve">סה"כ </w:t>
            </w:r>
          </w:p>
        </w:tc>
      </w:tr>
      <w:tr w:rsidR="00BF5AB4" w:rsidRPr="00682290" w14:paraId="35F53FF2" w14:textId="77777777" w:rsidTr="00C12FCF">
        <w:tc>
          <w:tcPr>
            <w:tcW w:w="2126" w:type="dxa"/>
          </w:tcPr>
          <w:p w14:paraId="3BA04B14" w14:textId="77777777" w:rsidR="00BF5AB4" w:rsidRPr="00682290" w:rsidRDefault="00BF5AB4" w:rsidP="00C12FCF">
            <w:pPr>
              <w:rPr>
                <w:rFonts w:ascii="Arial" w:hAnsi="Arial"/>
                <w:sz w:val="28"/>
                <w:szCs w:val="28"/>
              </w:rPr>
            </w:pPr>
            <w:r>
              <w:rPr>
                <w:rFonts w:ascii="Arial" w:hAnsi="Arial" w:hint="cs"/>
                <w:sz w:val="28"/>
                <w:szCs w:val="28"/>
                <w:rtl/>
              </w:rPr>
              <w:t>7.5%</w:t>
            </w:r>
          </w:p>
        </w:tc>
        <w:tc>
          <w:tcPr>
            <w:tcW w:w="1984" w:type="dxa"/>
          </w:tcPr>
          <w:p w14:paraId="0F6D0DB1" w14:textId="77777777" w:rsidR="00BF5AB4" w:rsidRPr="00682290" w:rsidRDefault="00BF5AB4" w:rsidP="00C12FCF">
            <w:pPr>
              <w:rPr>
                <w:rFonts w:ascii="Arial" w:hAnsi="Arial"/>
                <w:sz w:val="28"/>
                <w:szCs w:val="28"/>
              </w:rPr>
            </w:pPr>
            <w:r w:rsidRPr="00682290">
              <w:rPr>
                <w:rFonts w:ascii="Arial" w:hAnsi="Arial"/>
                <w:sz w:val="28"/>
                <w:szCs w:val="28"/>
                <w:rtl/>
              </w:rPr>
              <w:t>5.5%</w:t>
            </w:r>
          </w:p>
        </w:tc>
        <w:tc>
          <w:tcPr>
            <w:tcW w:w="2977" w:type="dxa"/>
          </w:tcPr>
          <w:p w14:paraId="65B30774" w14:textId="77777777" w:rsidR="00BF5AB4" w:rsidRPr="00682290" w:rsidRDefault="00BF5AB4" w:rsidP="00C12FCF">
            <w:pPr>
              <w:rPr>
                <w:rFonts w:ascii="Arial" w:hAnsi="Arial"/>
                <w:sz w:val="28"/>
                <w:szCs w:val="28"/>
              </w:rPr>
            </w:pPr>
            <w:r w:rsidRPr="00682290">
              <w:rPr>
                <w:rFonts w:ascii="Arial" w:hAnsi="Arial"/>
                <w:sz w:val="28"/>
                <w:szCs w:val="28"/>
                <w:rtl/>
              </w:rPr>
              <w:t>8.33%</w:t>
            </w:r>
          </w:p>
        </w:tc>
        <w:tc>
          <w:tcPr>
            <w:tcW w:w="1085" w:type="dxa"/>
          </w:tcPr>
          <w:p w14:paraId="2031EA46" w14:textId="77777777" w:rsidR="00BF5AB4" w:rsidRPr="00682290" w:rsidRDefault="00BF5AB4" w:rsidP="00C12FCF">
            <w:pPr>
              <w:rPr>
                <w:rFonts w:ascii="Arial" w:hAnsi="Arial"/>
                <w:sz w:val="28"/>
                <w:szCs w:val="28"/>
              </w:rPr>
            </w:pPr>
            <w:r>
              <w:rPr>
                <w:rFonts w:ascii="Arial" w:hAnsi="Arial" w:hint="cs"/>
                <w:sz w:val="28"/>
                <w:szCs w:val="28"/>
                <w:rtl/>
              </w:rPr>
              <w:t>21.33</w:t>
            </w:r>
            <w:r w:rsidRPr="00682290">
              <w:rPr>
                <w:rFonts w:ascii="Arial" w:hAnsi="Arial"/>
                <w:sz w:val="28"/>
                <w:szCs w:val="28"/>
                <w:rtl/>
              </w:rPr>
              <w:t>%</w:t>
            </w:r>
          </w:p>
        </w:tc>
      </w:tr>
    </w:tbl>
    <w:p w14:paraId="1CA2E974" w14:textId="77777777" w:rsidR="00BF5AB4" w:rsidRPr="00682290" w:rsidRDefault="00BF5AB4" w:rsidP="00BF5AB4">
      <w:pPr>
        <w:tabs>
          <w:tab w:val="num" w:pos="2300"/>
        </w:tabs>
        <w:spacing w:line="360" w:lineRule="auto"/>
        <w:ind w:left="1220"/>
        <w:jc w:val="both"/>
        <w:rPr>
          <w:rFonts w:ascii="Arial" w:hAnsi="Arial" w:cs="Arial"/>
          <w:sz w:val="6"/>
          <w:szCs w:val="6"/>
        </w:rPr>
      </w:pPr>
    </w:p>
    <w:p w14:paraId="30E2C602" w14:textId="77777777" w:rsidR="00BF5AB4" w:rsidRPr="00682290" w:rsidRDefault="00BF5AB4" w:rsidP="00BF5AB4">
      <w:pPr>
        <w:pStyle w:val="aff2"/>
        <w:spacing w:line="276" w:lineRule="auto"/>
        <w:ind w:left="2207"/>
        <w:rPr>
          <w:rFonts w:ascii="Arial" w:hAnsi="Arial"/>
        </w:rPr>
      </w:pPr>
    </w:p>
    <w:p w14:paraId="06D2FD6B" w14:textId="77777777" w:rsidR="00BF5AB4" w:rsidRPr="00682290" w:rsidRDefault="00BF5AB4" w:rsidP="00BF5AB4">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על אף האמור בסעיפים 3.א.1 ו- 6.ה. – 6.ז. לצו ההרחבה:</w:t>
      </w:r>
    </w:p>
    <w:p w14:paraId="6750984F" w14:textId="77777777" w:rsidR="00BF5AB4" w:rsidRPr="00682290" w:rsidRDefault="00BF5AB4" w:rsidP="00BF5AB4">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19EFEF82" w14:textId="77777777" w:rsidR="00BF5AB4" w:rsidRPr="00682290" w:rsidRDefault="00BF5AB4" w:rsidP="00BF5AB4">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14:paraId="24C41BC8" w14:textId="77777777" w:rsidR="00BF5AB4" w:rsidRPr="00682290" w:rsidRDefault="00BF5AB4" w:rsidP="00BF5AB4">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למען הסר ספק, מובהר כי בהתאם להוראות סעיף 23 ל</w:t>
      </w:r>
      <w:hyperlink r:id="rId81"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p>
    <w:p w14:paraId="126A7B0F" w14:textId="77777777" w:rsidR="00BF5AB4" w:rsidRPr="00682290" w:rsidRDefault="00BF5AB4" w:rsidP="00BF5AB4">
      <w:pPr>
        <w:pStyle w:val="aff2"/>
        <w:numPr>
          <w:ilvl w:val="4"/>
          <w:numId w:val="2"/>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חל על הקבלן איסור לבצע את ההסדר הפנסיוני באמצעות סוכנות שהוא בעל עניין בה. </w:t>
      </w:r>
    </w:p>
    <w:p w14:paraId="19FFB928" w14:textId="77777777" w:rsidR="00BF5AB4" w:rsidRPr="00682290" w:rsidRDefault="00BF5AB4" w:rsidP="00BF5AB4">
      <w:pPr>
        <w:pStyle w:val="aff2"/>
        <w:ind w:left="1415"/>
      </w:pPr>
    </w:p>
    <w:p w14:paraId="026EEAAF" w14:textId="77777777" w:rsidR="00BF5AB4" w:rsidRPr="00682290" w:rsidRDefault="00BF5AB4" w:rsidP="00BF5AB4">
      <w:pPr>
        <w:pStyle w:val="aff2"/>
        <w:numPr>
          <w:ilvl w:val="1"/>
          <w:numId w:val="2"/>
        </w:numPr>
        <w:tabs>
          <w:tab w:val="clear" w:pos="2895"/>
          <w:tab w:val="num" w:pos="709"/>
        </w:tabs>
        <w:spacing w:line="276" w:lineRule="auto"/>
        <w:ind w:left="709" w:hanging="284"/>
        <w:rPr>
          <w:rFonts w:cs="David"/>
          <w:sz w:val="28"/>
          <w:szCs w:val="28"/>
        </w:rPr>
      </w:pPr>
      <w:r w:rsidRPr="00682290">
        <w:rPr>
          <w:rFonts w:cs="David"/>
          <w:sz w:val="28"/>
          <w:szCs w:val="28"/>
          <w:rtl/>
        </w:rPr>
        <w:t xml:space="preserve">הקבלן מתחייב, לא יאוחר מ- 60 יום מיום החתימה על ההסכם, להעביר ל"גוף מוסדי" ול"מוצר הפנסיוני" </w:t>
      </w:r>
      <w:r w:rsidRPr="00682290">
        <w:rPr>
          <w:rFonts w:ascii="Arial" w:hAnsi="Arial" w:cs="David"/>
          <w:sz w:val="28"/>
          <w:szCs w:val="28"/>
          <w:rtl/>
        </w:rPr>
        <w:t>(כמשמעותם ב</w:t>
      </w:r>
      <w:hyperlink r:id="rId82"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cs="David"/>
          <w:sz w:val="28"/>
          <w:szCs w:val="28"/>
          <w:rtl/>
        </w:rPr>
        <w:t xml:space="preserve">) </w:t>
      </w:r>
      <w:r w:rsidRPr="00682290">
        <w:rPr>
          <w:rFonts w:cs="David"/>
          <w:sz w:val="28"/>
          <w:szCs w:val="28"/>
          <w:rtl/>
        </w:rPr>
        <w:t xml:space="preserve">(אחד או יותר), שאליו מפקיד הספק את התשלומים הפנסיונים עבור העובד (בסעיף זה - "הקופה") רשימה הכוללת את הפרטים הבאים: </w:t>
      </w:r>
    </w:p>
    <w:p w14:paraId="742DE30F"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14:paraId="1F6CAC17"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14:paraId="2712BFA8"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העתק מהרשימה יועבר למזמין, כאשר הוא מוחתם בחותמת "העתק זהה למקור", וחתום על ידי עורך דין.</w:t>
      </w:r>
    </w:p>
    <w:p w14:paraId="154F4695"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רישום חסר או כוזב של הדיווח יהווה הפרה יסודית של החוזה ועילה לביטולו.</w:t>
      </w:r>
    </w:p>
    <w:p w14:paraId="1D537E99"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72C7D77" w14:textId="77777777" w:rsidR="00BF5AB4" w:rsidRPr="00682290" w:rsidRDefault="00BF5AB4" w:rsidP="00BF5AB4">
      <w:pPr>
        <w:pStyle w:val="aff2"/>
        <w:numPr>
          <w:ilvl w:val="4"/>
          <w:numId w:val="2"/>
        </w:numPr>
        <w:tabs>
          <w:tab w:val="clear" w:pos="5040"/>
          <w:tab w:val="num" w:pos="1134"/>
        </w:tabs>
        <w:ind w:left="1134" w:hanging="284"/>
        <w:rPr>
          <w:rFonts w:cs="David"/>
          <w:sz w:val="28"/>
          <w:szCs w:val="28"/>
        </w:rPr>
      </w:pPr>
      <w:r w:rsidRPr="00682290">
        <w:rPr>
          <w:rFonts w:cs="David"/>
          <w:sz w:val="28"/>
          <w:szCs w:val="28"/>
          <w:rtl/>
        </w:rPr>
        <w:t>ההוראות דלעיל יעוגנו ויפורטו בהודעה לעובד.</w:t>
      </w:r>
    </w:p>
    <w:p w14:paraId="70D5F573" w14:textId="77777777" w:rsidR="00BF5AB4" w:rsidRPr="00F54CE9" w:rsidRDefault="00BF5AB4" w:rsidP="00BF5AB4">
      <w:pPr>
        <w:pStyle w:val="aff2"/>
        <w:numPr>
          <w:ilvl w:val="1"/>
          <w:numId w:val="2"/>
        </w:numPr>
        <w:tabs>
          <w:tab w:val="clear" w:pos="2895"/>
          <w:tab w:val="num" w:pos="709"/>
        </w:tabs>
        <w:spacing w:line="276" w:lineRule="auto"/>
        <w:ind w:left="709" w:hanging="284"/>
        <w:rPr>
          <w:rFonts w:cs="David"/>
          <w:b/>
          <w:bCs/>
          <w:sz w:val="28"/>
          <w:szCs w:val="28"/>
          <w:u w:val="single"/>
        </w:rPr>
      </w:pPr>
      <w:r w:rsidRPr="00F54CE9">
        <w:rPr>
          <w:rFonts w:cs="David"/>
          <w:b/>
          <w:bCs/>
          <w:sz w:val="28"/>
          <w:szCs w:val="28"/>
          <w:u w:val="single"/>
          <w:rtl/>
        </w:rPr>
        <w:t>תוספות נוספות המשולמות על ידי החברה לעובדיה לפי העניין לעובדי שמירה ואבטחה</w:t>
      </w:r>
    </w:p>
    <w:p w14:paraId="5B3637F5" w14:textId="77777777" w:rsidR="00BF5AB4" w:rsidRPr="00F54CE9" w:rsidRDefault="00BF5AB4" w:rsidP="00BF5AB4">
      <w:pPr>
        <w:pStyle w:val="aff2"/>
        <w:numPr>
          <w:ilvl w:val="2"/>
          <w:numId w:val="2"/>
        </w:numPr>
        <w:tabs>
          <w:tab w:val="clear" w:pos="3600"/>
          <w:tab w:val="left" w:pos="850"/>
          <w:tab w:val="num" w:pos="1134"/>
        </w:tabs>
        <w:spacing w:line="276" w:lineRule="auto"/>
        <w:ind w:left="1134" w:hanging="284"/>
        <w:rPr>
          <w:rFonts w:cs="David"/>
          <w:sz w:val="28"/>
          <w:szCs w:val="28"/>
        </w:rPr>
      </w:pPr>
      <w:r w:rsidRPr="006E6C9C">
        <w:rPr>
          <w:rFonts w:cs="David"/>
          <w:b/>
          <w:bCs/>
          <w:sz w:val="28"/>
          <w:szCs w:val="28"/>
          <w:rtl/>
        </w:rPr>
        <w:t>שעות נוספות</w:t>
      </w:r>
      <w:r w:rsidRPr="00F54CE9">
        <w:rPr>
          <w:rFonts w:cs="David"/>
          <w:sz w:val="28"/>
          <w:szCs w:val="28"/>
          <w:rtl/>
        </w:rPr>
        <w:t xml:space="preserve"> – </w:t>
      </w:r>
      <w:r w:rsidRPr="006E6C9C">
        <w:rPr>
          <w:rFonts w:cs="David" w:hint="cs"/>
          <w:sz w:val="28"/>
          <w:szCs w:val="28"/>
          <w:rtl/>
        </w:rPr>
        <w:t xml:space="preserve">למשרות בשכר גלובלי תתווסף תוספת כספית של 9% מהשכר, תוספת זו תוגדר </w:t>
      </w:r>
      <w:r>
        <w:rPr>
          <w:rFonts w:cs="David" w:hint="cs"/>
          <w:sz w:val="28"/>
          <w:szCs w:val="28"/>
          <w:rtl/>
        </w:rPr>
        <w:t xml:space="preserve">- </w:t>
      </w:r>
      <w:r w:rsidRPr="006E6C9C">
        <w:rPr>
          <w:rFonts w:cs="David" w:hint="cs"/>
          <w:sz w:val="28"/>
          <w:szCs w:val="28"/>
          <w:rtl/>
        </w:rPr>
        <w:t>תוספת לשעות נוספות ותינתן לכל משרה גלובלית על חשבון החברה</w:t>
      </w:r>
      <w:r>
        <w:rPr>
          <w:rFonts w:cs="David" w:hint="cs"/>
          <w:sz w:val="28"/>
          <w:szCs w:val="28"/>
          <w:rtl/>
        </w:rPr>
        <w:t>.</w:t>
      </w:r>
      <w:r w:rsidRPr="00F54CE9">
        <w:rPr>
          <w:rFonts w:cs="David"/>
          <w:sz w:val="28"/>
          <w:szCs w:val="28"/>
          <w:rtl/>
        </w:rPr>
        <w:t xml:space="preserve"> </w:t>
      </w:r>
    </w:p>
    <w:p w14:paraId="4A0DA385" w14:textId="77777777" w:rsidR="00BF5AB4" w:rsidRPr="00682290" w:rsidRDefault="00BF5AB4" w:rsidP="00BF5AB4">
      <w:pPr>
        <w:pStyle w:val="aff2"/>
        <w:numPr>
          <w:ilvl w:val="2"/>
          <w:numId w:val="2"/>
        </w:numPr>
        <w:tabs>
          <w:tab w:val="clear" w:pos="3600"/>
          <w:tab w:val="left" w:pos="850"/>
          <w:tab w:val="num" w:pos="1134"/>
        </w:tabs>
        <w:spacing w:line="276" w:lineRule="auto"/>
        <w:ind w:left="1134" w:hanging="284"/>
        <w:rPr>
          <w:rFonts w:cs="David"/>
          <w:sz w:val="28"/>
          <w:szCs w:val="28"/>
        </w:rPr>
      </w:pPr>
      <w:r w:rsidRPr="00B310C5">
        <w:rPr>
          <w:rFonts w:cs="David"/>
          <w:b/>
          <w:bCs/>
          <w:sz w:val="28"/>
          <w:szCs w:val="28"/>
          <w:rtl/>
        </w:rPr>
        <w:lastRenderedPageBreak/>
        <w:t>חופשה מסיבות משפחתיות</w:t>
      </w:r>
      <w:r w:rsidRPr="00682290">
        <w:rPr>
          <w:rFonts w:cs="David"/>
          <w:sz w:val="28"/>
          <w:szCs w:val="28"/>
          <w:rtl/>
        </w:rPr>
        <w:t xml:space="preserve"> – בחופשת נישואין זכאי העובד ל-3 ימי חופשה על חשבון המעסיק, לרגל נישואי בנו/בתו זכאי העובד ל-1 יום חופשה, לרגל לידת בן/בת זכאי העובד ל-1 יום חופשה (סעיף 14 לצו ההרחבה בענף השמירה)</w:t>
      </w:r>
    </w:p>
    <w:p w14:paraId="08470647" w14:textId="77777777" w:rsidR="00BF5AB4" w:rsidRPr="00682290" w:rsidRDefault="00BF5AB4" w:rsidP="00BF5AB4">
      <w:pPr>
        <w:pStyle w:val="aff2"/>
        <w:numPr>
          <w:ilvl w:val="2"/>
          <w:numId w:val="2"/>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בתקופת אבל זכאי העובד לשבעה ימי היעדרות מבלי לגרוע מחופשתו או לנכות משכרו (סעיף 23 לצו ההרחבה בענף השמירה)</w:t>
      </w:r>
    </w:p>
    <w:p w14:paraId="27C886EB" w14:textId="77777777" w:rsidR="00BF5AB4" w:rsidRPr="00682290" w:rsidRDefault="00BF5AB4" w:rsidP="00BF5AB4">
      <w:pPr>
        <w:pStyle w:val="aff2"/>
        <w:numPr>
          <w:ilvl w:val="2"/>
          <w:numId w:val="2"/>
        </w:numPr>
        <w:tabs>
          <w:tab w:val="clear" w:pos="3600"/>
          <w:tab w:val="left" w:pos="850"/>
          <w:tab w:val="num" w:pos="1134"/>
        </w:tabs>
        <w:spacing w:line="276" w:lineRule="auto"/>
        <w:ind w:left="1134" w:hanging="284"/>
        <w:rPr>
          <w:rFonts w:cs="David"/>
          <w:sz w:val="28"/>
          <w:szCs w:val="28"/>
        </w:rPr>
      </w:pPr>
      <w:r w:rsidRPr="00B310C5">
        <w:rPr>
          <w:rFonts w:cs="David"/>
          <w:b/>
          <w:bCs/>
          <w:sz w:val="28"/>
          <w:szCs w:val="28"/>
          <w:rtl/>
        </w:rPr>
        <w:t>שי לחג</w:t>
      </w:r>
      <w:r w:rsidRPr="00682290">
        <w:rPr>
          <w:rFonts w:cs="David"/>
          <w:sz w:val="28"/>
          <w:szCs w:val="28"/>
          <w:rtl/>
        </w:rPr>
        <w:t xml:space="preserve"> </w:t>
      </w:r>
      <w:r>
        <w:rPr>
          <w:sz w:val="24"/>
          <w:szCs w:val="24"/>
          <w:rtl/>
        </w:rPr>
        <w:t>–</w:t>
      </w:r>
      <w:r>
        <w:rPr>
          <w:rFonts w:hint="cs"/>
          <w:sz w:val="24"/>
          <w:szCs w:val="24"/>
          <w:rtl/>
        </w:rPr>
        <w:t xml:space="preserve"> </w:t>
      </w:r>
      <w:r>
        <w:rPr>
          <w:rFonts w:cs="David" w:hint="cs"/>
          <w:sz w:val="28"/>
          <w:szCs w:val="28"/>
          <w:rtl/>
        </w:rPr>
        <w:t>ב</w:t>
      </w:r>
      <w:r w:rsidRPr="00B310C5">
        <w:rPr>
          <w:rFonts w:cs="David" w:hint="cs"/>
          <w:sz w:val="28"/>
          <w:szCs w:val="28"/>
          <w:rtl/>
        </w:rPr>
        <w:t>ראש השנה ובחג הפסח, תעניק החברה לכל עובד שי ל</w:t>
      </w:r>
      <w:r>
        <w:rPr>
          <w:rFonts w:cs="David" w:hint="cs"/>
          <w:sz w:val="28"/>
          <w:szCs w:val="28"/>
          <w:rtl/>
        </w:rPr>
        <w:t xml:space="preserve">כל </w:t>
      </w:r>
      <w:r w:rsidRPr="00B310C5">
        <w:rPr>
          <w:rFonts w:cs="David" w:hint="cs"/>
          <w:sz w:val="28"/>
          <w:szCs w:val="28"/>
          <w:rtl/>
        </w:rPr>
        <w:t xml:space="preserve">חג בסך 600 ₪. </w:t>
      </w:r>
    </w:p>
    <w:p w14:paraId="52ECB6E4" w14:textId="77777777" w:rsidR="00BF5AB4" w:rsidRPr="00F55C14" w:rsidRDefault="00BF5AB4" w:rsidP="00BF5AB4">
      <w:pPr>
        <w:pStyle w:val="aff2"/>
        <w:numPr>
          <w:ilvl w:val="2"/>
          <w:numId w:val="2"/>
        </w:numPr>
        <w:tabs>
          <w:tab w:val="clear" w:pos="3600"/>
          <w:tab w:val="left" w:pos="850"/>
          <w:tab w:val="left" w:pos="992"/>
          <w:tab w:val="num" w:pos="1134"/>
        </w:tabs>
        <w:spacing w:line="276" w:lineRule="auto"/>
        <w:ind w:left="1134" w:hanging="284"/>
        <w:rPr>
          <w:rFonts w:cs="David"/>
          <w:sz w:val="28"/>
          <w:szCs w:val="28"/>
        </w:rPr>
      </w:pPr>
      <w:r w:rsidRPr="00F55C14">
        <w:rPr>
          <w:rFonts w:cs="David"/>
          <w:b/>
          <w:bCs/>
          <w:sz w:val="28"/>
          <w:szCs w:val="28"/>
          <w:u w:val="single"/>
          <w:rtl/>
        </w:rPr>
        <w:t>ימי חופשה</w:t>
      </w:r>
      <w:r w:rsidRPr="00F55C14">
        <w:rPr>
          <w:rFonts w:cs="David"/>
          <w:sz w:val="28"/>
          <w:szCs w:val="28"/>
          <w:rtl/>
        </w:rPr>
        <w:t xml:space="preserve"> (סעיף 13 לצו ההרחבה בענף השמירה)– כל עובד זכאי לחופשה שנתית בשכר, כמפורט להלן:</w:t>
      </w:r>
    </w:p>
    <w:tbl>
      <w:tblPr>
        <w:tblW w:w="7651" w:type="dxa"/>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606"/>
        <w:gridCol w:w="2313"/>
      </w:tblGrid>
      <w:tr w:rsidR="00BF5AB4" w:rsidRPr="00682290" w14:paraId="1D9A6126" w14:textId="77777777" w:rsidTr="00C12FCF">
        <w:trPr>
          <w:trHeight w:val="327"/>
          <w:jc w:val="center"/>
        </w:trPr>
        <w:tc>
          <w:tcPr>
            <w:tcW w:w="2732" w:type="dxa"/>
            <w:vMerge w:val="restart"/>
            <w:shd w:val="clear" w:color="auto" w:fill="CCCCCC"/>
            <w:vAlign w:val="center"/>
          </w:tcPr>
          <w:p w14:paraId="5E313AA5"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תקופת העבודה (בשנים)</w:t>
            </w:r>
          </w:p>
        </w:tc>
        <w:tc>
          <w:tcPr>
            <w:tcW w:w="4919" w:type="dxa"/>
            <w:gridSpan w:val="2"/>
            <w:shd w:val="clear" w:color="auto" w:fill="CCCCCC"/>
            <w:vAlign w:val="center"/>
          </w:tcPr>
          <w:p w14:paraId="21A3A269"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אורך שבוע עבודה</w:t>
            </w:r>
          </w:p>
        </w:tc>
      </w:tr>
      <w:tr w:rsidR="00BF5AB4" w:rsidRPr="00682290" w14:paraId="6B918C5E" w14:textId="77777777" w:rsidTr="00C12FCF">
        <w:trPr>
          <w:trHeight w:val="327"/>
          <w:jc w:val="center"/>
        </w:trPr>
        <w:tc>
          <w:tcPr>
            <w:tcW w:w="2732" w:type="dxa"/>
            <w:vMerge/>
            <w:vAlign w:val="center"/>
          </w:tcPr>
          <w:p w14:paraId="468DC1D3" w14:textId="77777777" w:rsidR="00BF5AB4" w:rsidRPr="00682290" w:rsidRDefault="00BF5AB4" w:rsidP="00C12FCF">
            <w:pPr>
              <w:spacing w:line="360" w:lineRule="auto"/>
              <w:jc w:val="both"/>
              <w:rPr>
                <w:rFonts w:ascii="Arial" w:hAnsi="Arial"/>
                <w:sz w:val="28"/>
                <w:szCs w:val="28"/>
              </w:rPr>
            </w:pPr>
          </w:p>
        </w:tc>
        <w:tc>
          <w:tcPr>
            <w:tcW w:w="2606" w:type="dxa"/>
            <w:shd w:val="clear" w:color="auto" w:fill="C0C0C0"/>
            <w:vAlign w:val="center"/>
          </w:tcPr>
          <w:p w14:paraId="47519F62"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5 ימים</w:t>
            </w:r>
          </w:p>
        </w:tc>
        <w:tc>
          <w:tcPr>
            <w:tcW w:w="2313" w:type="dxa"/>
            <w:shd w:val="clear" w:color="auto" w:fill="C0C0C0"/>
          </w:tcPr>
          <w:p w14:paraId="215C4360"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6 ימים</w:t>
            </w:r>
          </w:p>
        </w:tc>
      </w:tr>
      <w:tr w:rsidR="00BF5AB4" w:rsidRPr="00682290" w14:paraId="756A15F0" w14:textId="77777777" w:rsidTr="00C12FCF">
        <w:trPr>
          <w:trHeight w:val="327"/>
          <w:jc w:val="center"/>
        </w:trPr>
        <w:tc>
          <w:tcPr>
            <w:tcW w:w="2732" w:type="dxa"/>
            <w:vAlign w:val="center"/>
          </w:tcPr>
          <w:p w14:paraId="49C2F1D3"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2 - 1</w:t>
            </w:r>
          </w:p>
        </w:tc>
        <w:tc>
          <w:tcPr>
            <w:tcW w:w="2606" w:type="dxa"/>
            <w:vAlign w:val="center"/>
          </w:tcPr>
          <w:p w14:paraId="56C41945"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10 ימי עבודה</w:t>
            </w:r>
          </w:p>
        </w:tc>
        <w:tc>
          <w:tcPr>
            <w:tcW w:w="2313" w:type="dxa"/>
          </w:tcPr>
          <w:p w14:paraId="3C0A624E"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12 ימי עבודה</w:t>
            </w:r>
          </w:p>
        </w:tc>
      </w:tr>
      <w:tr w:rsidR="00BF5AB4" w:rsidRPr="00682290" w14:paraId="194A3155" w14:textId="77777777" w:rsidTr="00C12FCF">
        <w:trPr>
          <w:trHeight w:val="313"/>
          <w:jc w:val="center"/>
        </w:trPr>
        <w:tc>
          <w:tcPr>
            <w:tcW w:w="2732" w:type="dxa"/>
            <w:vAlign w:val="center"/>
          </w:tcPr>
          <w:p w14:paraId="01D87C98"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4 - 3</w:t>
            </w:r>
          </w:p>
        </w:tc>
        <w:tc>
          <w:tcPr>
            <w:tcW w:w="2606" w:type="dxa"/>
            <w:vAlign w:val="center"/>
          </w:tcPr>
          <w:p w14:paraId="693095FA"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11 ימי עבודה</w:t>
            </w:r>
          </w:p>
        </w:tc>
        <w:tc>
          <w:tcPr>
            <w:tcW w:w="2313" w:type="dxa"/>
          </w:tcPr>
          <w:p w14:paraId="07F691F6" w14:textId="77777777" w:rsidR="00BF5AB4" w:rsidRPr="00682290" w:rsidRDefault="00BF5AB4" w:rsidP="00C12FCF">
            <w:pPr>
              <w:spacing w:line="360" w:lineRule="auto"/>
              <w:jc w:val="both"/>
              <w:rPr>
                <w:rFonts w:ascii="Arial" w:hAnsi="Arial"/>
                <w:sz w:val="28"/>
                <w:szCs w:val="28"/>
                <w:rtl/>
              </w:rPr>
            </w:pPr>
            <w:r w:rsidRPr="00682290">
              <w:rPr>
                <w:rFonts w:ascii="Arial" w:hAnsi="Arial"/>
                <w:sz w:val="28"/>
                <w:szCs w:val="28"/>
                <w:rtl/>
              </w:rPr>
              <w:t>13 ימי עבודה</w:t>
            </w:r>
          </w:p>
        </w:tc>
      </w:tr>
      <w:tr w:rsidR="00BF5AB4" w:rsidRPr="00682290" w14:paraId="38E6357F" w14:textId="77777777" w:rsidTr="00C12FCF">
        <w:trPr>
          <w:trHeight w:val="327"/>
          <w:jc w:val="center"/>
        </w:trPr>
        <w:tc>
          <w:tcPr>
            <w:tcW w:w="2732" w:type="dxa"/>
            <w:vAlign w:val="center"/>
          </w:tcPr>
          <w:p w14:paraId="4E534EBD"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5</w:t>
            </w:r>
          </w:p>
        </w:tc>
        <w:tc>
          <w:tcPr>
            <w:tcW w:w="2606" w:type="dxa"/>
            <w:vAlign w:val="center"/>
          </w:tcPr>
          <w:p w14:paraId="6D007FB9"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13 ימי עבודה</w:t>
            </w:r>
          </w:p>
        </w:tc>
        <w:tc>
          <w:tcPr>
            <w:tcW w:w="2313" w:type="dxa"/>
          </w:tcPr>
          <w:p w14:paraId="4730DEF5"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15 ימי עבודה</w:t>
            </w:r>
          </w:p>
        </w:tc>
      </w:tr>
      <w:tr w:rsidR="00BF5AB4" w:rsidRPr="00682290" w14:paraId="440BB845" w14:textId="77777777" w:rsidTr="00C12FCF">
        <w:trPr>
          <w:trHeight w:val="327"/>
          <w:jc w:val="center"/>
        </w:trPr>
        <w:tc>
          <w:tcPr>
            <w:tcW w:w="2732" w:type="dxa"/>
            <w:vAlign w:val="center"/>
          </w:tcPr>
          <w:p w14:paraId="729F1077"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6</w:t>
            </w:r>
          </w:p>
        </w:tc>
        <w:tc>
          <w:tcPr>
            <w:tcW w:w="2606" w:type="dxa"/>
            <w:vAlign w:val="center"/>
          </w:tcPr>
          <w:p w14:paraId="5B47A26F"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18 ימי עבודה</w:t>
            </w:r>
          </w:p>
        </w:tc>
        <w:tc>
          <w:tcPr>
            <w:tcW w:w="2313" w:type="dxa"/>
          </w:tcPr>
          <w:p w14:paraId="662F6A3E"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20 ימי עבודה</w:t>
            </w:r>
          </w:p>
        </w:tc>
      </w:tr>
      <w:tr w:rsidR="00BF5AB4" w:rsidRPr="00682290" w14:paraId="400F9CD0" w14:textId="77777777" w:rsidTr="00C12FCF">
        <w:trPr>
          <w:trHeight w:val="327"/>
          <w:jc w:val="center"/>
        </w:trPr>
        <w:tc>
          <w:tcPr>
            <w:tcW w:w="2732" w:type="dxa"/>
            <w:vAlign w:val="center"/>
          </w:tcPr>
          <w:p w14:paraId="10A9108D"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8 - 7</w:t>
            </w:r>
          </w:p>
        </w:tc>
        <w:tc>
          <w:tcPr>
            <w:tcW w:w="2606" w:type="dxa"/>
            <w:vAlign w:val="center"/>
          </w:tcPr>
          <w:p w14:paraId="40ECB0C3"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19 ימי עבודה</w:t>
            </w:r>
          </w:p>
        </w:tc>
        <w:tc>
          <w:tcPr>
            <w:tcW w:w="2313" w:type="dxa"/>
          </w:tcPr>
          <w:p w14:paraId="534603E0" w14:textId="77777777" w:rsidR="00BF5AB4" w:rsidRPr="00682290" w:rsidRDefault="00BF5AB4" w:rsidP="00C12FCF">
            <w:pPr>
              <w:spacing w:line="360" w:lineRule="auto"/>
              <w:jc w:val="both"/>
              <w:rPr>
                <w:rFonts w:ascii="Arial" w:hAnsi="Arial"/>
                <w:sz w:val="28"/>
                <w:szCs w:val="28"/>
              </w:rPr>
            </w:pPr>
            <w:r w:rsidRPr="00682290">
              <w:rPr>
                <w:rFonts w:ascii="Arial" w:hAnsi="Arial"/>
                <w:sz w:val="28"/>
                <w:szCs w:val="28"/>
                <w:rtl/>
              </w:rPr>
              <w:t>21 ימי עבודה</w:t>
            </w:r>
          </w:p>
        </w:tc>
      </w:tr>
      <w:tr w:rsidR="00BF5AB4" w:rsidRPr="00682290" w14:paraId="65CC6697" w14:textId="77777777" w:rsidTr="00C12FCF">
        <w:trPr>
          <w:trHeight w:val="327"/>
          <w:jc w:val="center"/>
        </w:trPr>
        <w:tc>
          <w:tcPr>
            <w:tcW w:w="2732" w:type="dxa"/>
            <w:vAlign w:val="center"/>
          </w:tcPr>
          <w:p w14:paraId="31FFBBBE" w14:textId="77777777" w:rsidR="00BF5AB4" w:rsidRPr="00682290" w:rsidRDefault="00BF5AB4" w:rsidP="00C12FCF">
            <w:pPr>
              <w:spacing w:line="276" w:lineRule="auto"/>
              <w:jc w:val="both"/>
              <w:rPr>
                <w:rFonts w:ascii="Arial" w:hAnsi="Arial"/>
                <w:sz w:val="28"/>
                <w:szCs w:val="28"/>
              </w:rPr>
            </w:pPr>
            <w:r w:rsidRPr="00682290">
              <w:rPr>
                <w:rFonts w:ascii="Arial" w:hAnsi="Arial"/>
                <w:sz w:val="28"/>
                <w:szCs w:val="28"/>
                <w:rtl/>
              </w:rPr>
              <w:t>9 ואילך</w:t>
            </w:r>
          </w:p>
        </w:tc>
        <w:tc>
          <w:tcPr>
            <w:tcW w:w="2606" w:type="dxa"/>
            <w:vAlign w:val="center"/>
          </w:tcPr>
          <w:p w14:paraId="3AD23C3E" w14:textId="77777777" w:rsidR="00BF5AB4" w:rsidRPr="00682290" w:rsidRDefault="00BF5AB4" w:rsidP="00C12FCF">
            <w:pPr>
              <w:spacing w:line="276" w:lineRule="auto"/>
              <w:jc w:val="both"/>
              <w:rPr>
                <w:rFonts w:ascii="Arial" w:hAnsi="Arial"/>
                <w:sz w:val="28"/>
                <w:szCs w:val="28"/>
              </w:rPr>
            </w:pPr>
            <w:r w:rsidRPr="00682290">
              <w:rPr>
                <w:rFonts w:ascii="Arial" w:hAnsi="Arial"/>
                <w:sz w:val="28"/>
                <w:szCs w:val="28"/>
                <w:rtl/>
              </w:rPr>
              <w:t>23 ימי עבודה</w:t>
            </w:r>
          </w:p>
        </w:tc>
        <w:tc>
          <w:tcPr>
            <w:tcW w:w="2313" w:type="dxa"/>
          </w:tcPr>
          <w:p w14:paraId="2E5DF6A8" w14:textId="77777777" w:rsidR="00BF5AB4" w:rsidRPr="00682290" w:rsidRDefault="00BF5AB4" w:rsidP="00C12FCF">
            <w:pPr>
              <w:pStyle w:val="afc"/>
              <w:numPr>
                <w:ilvl w:val="2"/>
                <w:numId w:val="8"/>
              </w:numPr>
              <w:spacing w:line="276" w:lineRule="auto"/>
              <w:ind w:left="386" w:hanging="386"/>
              <w:jc w:val="both"/>
              <w:rPr>
                <w:rFonts w:ascii="Arial" w:hAnsi="Arial"/>
                <w:sz w:val="28"/>
                <w:szCs w:val="28"/>
              </w:rPr>
            </w:pPr>
            <w:r w:rsidRPr="00682290">
              <w:rPr>
                <w:rFonts w:ascii="Arial" w:hAnsi="Arial"/>
                <w:sz w:val="28"/>
                <w:szCs w:val="28"/>
                <w:rtl/>
              </w:rPr>
              <w:t>ימי עבודה</w:t>
            </w:r>
          </w:p>
        </w:tc>
      </w:tr>
    </w:tbl>
    <w:p w14:paraId="6D88ADB5" w14:textId="77777777" w:rsidR="00BF5AB4" w:rsidRPr="00682290" w:rsidRDefault="00BF5AB4" w:rsidP="00BF5AB4">
      <w:pPr>
        <w:spacing w:line="276" w:lineRule="auto"/>
        <w:jc w:val="both"/>
        <w:rPr>
          <w:rFonts w:ascii="Arial" w:hAnsi="Arial"/>
          <w:rtl/>
        </w:rPr>
      </w:pPr>
    </w:p>
    <w:p w14:paraId="2F7CE673" w14:textId="77777777" w:rsidR="00BF5AB4" w:rsidRDefault="00BF5AB4" w:rsidP="00BF5AB4">
      <w:pPr>
        <w:pStyle w:val="aff2"/>
        <w:numPr>
          <w:ilvl w:val="2"/>
          <w:numId w:val="2"/>
        </w:numPr>
        <w:tabs>
          <w:tab w:val="clear" w:pos="3600"/>
          <w:tab w:val="left" w:pos="850"/>
          <w:tab w:val="num" w:pos="1134"/>
        </w:tabs>
        <w:spacing w:line="276" w:lineRule="auto"/>
        <w:ind w:left="1134" w:hanging="284"/>
        <w:rPr>
          <w:rFonts w:cs="David"/>
          <w:b/>
          <w:bCs/>
          <w:sz w:val="28"/>
          <w:szCs w:val="28"/>
          <w:u w:val="single"/>
        </w:rPr>
      </w:pPr>
      <w:r w:rsidRPr="00682290">
        <w:rPr>
          <w:rFonts w:cs="David"/>
          <w:b/>
          <w:bCs/>
          <w:sz w:val="28"/>
          <w:szCs w:val="28"/>
          <w:u w:val="single"/>
          <w:rtl/>
        </w:rPr>
        <w:t xml:space="preserve">הבראה (סעיף 12 לצו ההרחבה בענף השמירה) – כל עובד זכאי לדמי הבראה, כמפורט להלן: </w:t>
      </w:r>
    </w:p>
    <w:tbl>
      <w:tblPr>
        <w:tblpPr w:leftFromText="180" w:rightFromText="180" w:vertAnchor="text" w:horzAnchor="page" w:tblpX="1408" w:tblpY="8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BF5AB4" w:rsidRPr="009E322A" w14:paraId="656B1E4D" w14:textId="77777777" w:rsidTr="00C12FCF">
        <w:trPr>
          <w:trHeight w:val="268"/>
          <w:tblHeader/>
        </w:trPr>
        <w:tc>
          <w:tcPr>
            <w:tcW w:w="3258" w:type="dxa"/>
            <w:shd w:val="clear" w:color="auto" w:fill="CCCCCC"/>
            <w:vAlign w:val="center"/>
          </w:tcPr>
          <w:p w14:paraId="65A1A09E" w14:textId="77777777" w:rsidR="00BF5AB4" w:rsidRPr="009E322A" w:rsidRDefault="00BF5AB4" w:rsidP="00C12FCF">
            <w:pPr>
              <w:spacing w:line="360" w:lineRule="auto"/>
              <w:jc w:val="center"/>
              <w:rPr>
                <w:rFonts w:ascii="Arial" w:hAnsi="Arial" w:cs="Arial"/>
                <w:b/>
                <w:bCs/>
                <w:sz w:val="22"/>
                <w:szCs w:val="22"/>
                <w:rtl/>
              </w:rPr>
            </w:pPr>
            <w:r w:rsidRPr="009E322A">
              <w:rPr>
                <w:rFonts w:ascii="Arial" w:hAnsi="Arial" w:cs="Arial"/>
                <w:b/>
                <w:bCs/>
                <w:sz w:val="22"/>
                <w:szCs w:val="22"/>
                <w:rtl/>
              </w:rPr>
              <w:t>תקופת העבודה (בשנים)</w:t>
            </w:r>
          </w:p>
        </w:tc>
        <w:tc>
          <w:tcPr>
            <w:tcW w:w="4680" w:type="dxa"/>
            <w:shd w:val="clear" w:color="auto" w:fill="CCCCCC"/>
            <w:vAlign w:val="center"/>
          </w:tcPr>
          <w:p w14:paraId="049BBB3F" w14:textId="77777777" w:rsidR="00BF5AB4" w:rsidRPr="009E322A" w:rsidRDefault="00BF5AB4" w:rsidP="00C12FCF">
            <w:pPr>
              <w:spacing w:line="360" w:lineRule="auto"/>
              <w:jc w:val="center"/>
              <w:rPr>
                <w:rFonts w:ascii="Arial" w:hAnsi="Arial" w:cs="Arial"/>
                <w:b/>
                <w:bCs/>
                <w:sz w:val="22"/>
                <w:szCs w:val="22"/>
                <w:rtl/>
              </w:rPr>
            </w:pPr>
            <w:r w:rsidRPr="009E322A">
              <w:rPr>
                <w:rFonts w:ascii="Arial" w:hAnsi="Arial" w:cs="Arial"/>
                <w:b/>
                <w:bCs/>
                <w:sz w:val="22"/>
                <w:szCs w:val="22"/>
                <w:rtl/>
              </w:rPr>
              <w:t>מספר ימי ההבראה</w:t>
            </w:r>
          </w:p>
        </w:tc>
      </w:tr>
      <w:tr w:rsidR="00BF5AB4" w:rsidRPr="009E322A" w14:paraId="2B920206" w14:textId="77777777" w:rsidTr="00C12FCF">
        <w:tc>
          <w:tcPr>
            <w:tcW w:w="3258" w:type="dxa"/>
            <w:shd w:val="clear" w:color="auto" w:fill="auto"/>
            <w:vAlign w:val="center"/>
          </w:tcPr>
          <w:p w14:paraId="59765593"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עד 3 שנים</w:t>
            </w:r>
          </w:p>
        </w:tc>
        <w:tc>
          <w:tcPr>
            <w:tcW w:w="4680" w:type="dxa"/>
            <w:shd w:val="clear" w:color="auto" w:fill="auto"/>
            <w:vAlign w:val="center"/>
          </w:tcPr>
          <w:p w14:paraId="2BBDCDEF"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7</w:t>
            </w:r>
          </w:p>
        </w:tc>
      </w:tr>
      <w:tr w:rsidR="00BF5AB4" w:rsidRPr="009E322A" w14:paraId="702A12E0" w14:textId="77777777" w:rsidTr="00C12FCF">
        <w:tc>
          <w:tcPr>
            <w:tcW w:w="3258" w:type="dxa"/>
            <w:shd w:val="clear" w:color="auto" w:fill="auto"/>
            <w:vAlign w:val="center"/>
          </w:tcPr>
          <w:p w14:paraId="1B645C80"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4-10</w:t>
            </w:r>
          </w:p>
        </w:tc>
        <w:tc>
          <w:tcPr>
            <w:tcW w:w="4680" w:type="dxa"/>
            <w:shd w:val="clear" w:color="auto" w:fill="auto"/>
            <w:vAlign w:val="center"/>
          </w:tcPr>
          <w:p w14:paraId="743D5671"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9</w:t>
            </w:r>
          </w:p>
        </w:tc>
      </w:tr>
      <w:tr w:rsidR="00BF5AB4" w:rsidRPr="009E322A" w14:paraId="3848E842" w14:textId="77777777" w:rsidTr="00C12FCF">
        <w:trPr>
          <w:trHeight w:val="242"/>
        </w:trPr>
        <w:tc>
          <w:tcPr>
            <w:tcW w:w="3258" w:type="dxa"/>
            <w:shd w:val="clear" w:color="auto" w:fill="auto"/>
            <w:vAlign w:val="center"/>
          </w:tcPr>
          <w:p w14:paraId="192315E3"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11-15</w:t>
            </w:r>
          </w:p>
        </w:tc>
        <w:tc>
          <w:tcPr>
            <w:tcW w:w="4680" w:type="dxa"/>
            <w:shd w:val="clear" w:color="auto" w:fill="auto"/>
            <w:vAlign w:val="center"/>
          </w:tcPr>
          <w:p w14:paraId="720B5857"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10</w:t>
            </w:r>
          </w:p>
        </w:tc>
      </w:tr>
      <w:tr w:rsidR="00BF5AB4" w:rsidRPr="009E322A" w14:paraId="2286FB49" w14:textId="77777777" w:rsidTr="00C12FCF">
        <w:trPr>
          <w:trHeight w:val="275"/>
        </w:trPr>
        <w:tc>
          <w:tcPr>
            <w:tcW w:w="3258" w:type="dxa"/>
            <w:shd w:val="clear" w:color="auto" w:fill="auto"/>
            <w:vAlign w:val="center"/>
          </w:tcPr>
          <w:p w14:paraId="6003001F"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16-19</w:t>
            </w:r>
          </w:p>
        </w:tc>
        <w:tc>
          <w:tcPr>
            <w:tcW w:w="4680" w:type="dxa"/>
            <w:shd w:val="clear" w:color="auto" w:fill="auto"/>
            <w:vAlign w:val="center"/>
          </w:tcPr>
          <w:p w14:paraId="6E287E6D"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11</w:t>
            </w:r>
          </w:p>
        </w:tc>
      </w:tr>
      <w:tr w:rsidR="00BF5AB4" w:rsidRPr="009E322A" w14:paraId="6D66607E" w14:textId="77777777" w:rsidTr="00C12FCF">
        <w:tc>
          <w:tcPr>
            <w:tcW w:w="3258" w:type="dxa"/>
            <w:shd w:val="clear" w:color="auto" w:fill="auto"/>
            <w:vAlign w:val="center"/>
          </w:tcPr>
          <w:p w14:paraId="2F62D159"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20-24</w:t>
            </w:r>
          </w:p>
        </w:tc>
        <w:tc>
          <w:tcPr>
            <w:tcW w:w="4680" w:type="dxa"/>
            <w:shd w:val="clear" w:color="auto" w:fill="auto"/>
            <w:vAlign w:val="center"/>
          </w:tcPr>
          <w:p w14:paraId="7D061526"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12</w:t>
            </w:r>
          </w:p>
        </w:tc>
      </w:tr>
      <w:tr w:rsidR="00BF5AB4" w:rsidRPr="009E322A" w14:paraId="2C9E18E6" w14:textId="77777777" w:rsidTr="00C12FCF">
        <w:tc>
          <w:tcPr>
            <w:tcW w:w="3258" w:type="dxa"/>
            <w:shd w:val="clear" w:color="auto" w:fill="auto"/>
            <w:vAlign w:val="center"/>
          </w:tcPr>
          <w:p w14:paraId="0B90AE33"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מהשנה ה- 25 ואילך</w:t>
            </w:r>
          </w:p>
        </w:tc>
        <w:tc>
          <w:tcPr>
            <w:tcW w:w="4680" w:type="dxa"/>
            <w:shd w:val="clear" w:color="auto" w:fill="auto"/>
            <w:vAlign w:val="center"/>
          </w:tcPr>
          <w:p w14:paraId="487787B5" w14:textId="77777777" w:rsidR="00BF5AB4" w:rsidRPr="009E322A" w:rsidRDefault="00BF5AB4" w:rsidP="00C12FCF">
            <w:pPr>
              <w:spacing w:line="360" w:lineRule="auto"/>
              <w:jc w:val="center"/>
              <w:rPr>
                <w:rFonts w:ascii="Arial" w:hAnsi="Arial" w:cs="Arial"/>
                <w:sz w:val="22"/>
                <w:szCs w:val="22"/>
                <w:rtl/>
              </w:rPr>
            </w:pPr>
            <w:r w:rsidRPr="009E322A">
              <w:rPr>
                <w:rFonts w:ascii="Arial" w:hAnsi="Arial" w:cs="Arial"/>
                <w:sz w:val="22"/>
                <w:szCs w:val="22"/>
                <w:rtl/>
              </w:rPr>
              <w:t>13</w:t>
            </w:r>
          </w:p>
        </w:tc>
      </w:tr>
    </w:tbl>
    <w:p w14:paraId="482E09D8" w14:textId="77777777" w:rsidR="00BF5AB4" w:rsidRPr="00682290" w:rsidRDefault="00BF5AB4" w:rsidP="00BF5AB4">
      <w:pPr>
        <w:pStyle w:val="aff2"/>
        <w:spacing w:line="276" w:lineRule="auto"/>
        <w:ind w:left="1134"/>
        <w:rPr>
          <w:rFonts w:cs="David"/>
          <w:b/>
          <w:bCs/>
          <w:sz w:val="28"/>
          <w:szCs w:val="28"/>
          <w:u w:val="single"/>
          <w:rtl/>
        </w:rPr>
      </w:pPr>
    </w:p>
    <w:p w14:paraId="293C7897" w14:textId="77777777" w:rsidR="00BF5AB4" w:rsidRPr="00682290" w:rsidRDefault="00BF5AB4" w:rsidP="00BF5AB4">
      <w:pPr>
        <w:spacing w:line="276" w:lineRule="auto"/>
        <w:ind w:firstLine="992"/>
        <w:jc w:val="both"/>
        <w:rPr>
          <w:rFonts w:ascii="Arial" w:hAnsi="Arial"/>
          <w:rtl/>
        </w:rPr>
      </w:pPr>
    </w:p>
    <w:p w14:paraId="0FEAF986" w14:textId="77777777" w:rsidR="00BF5AB4" w:rsidRPr="00682290" w:rsidRDefault="00BF5AB4" w:rsidP="00BF5AB4">
      <w:pPr>
        <w:bidi w:val="0"/>
        <w:rPr>
          <w:b/>
          <w:bCs/>
          <w:sz w:val="28"/>
          <w:szCs w:val="28"/>
        </w:rPr>
      </w:pPr>
    </w:p>
    <w:p w14:paraId="447333CA" w14:textId="77777777" w:rsidR="00BF5AB4" w:rsidRDefault="00BF5AB4" w:rsidP="00BF5AB4">
      <w:pPr>
        <w:rPr>
          <w:b/>
          <w:bCs/>
          <w:sz w:val="28"/>
          <w:szCs w:val="28"/>
          <w:rtl/>
        </w:rPr>
      </w:pPr>
    </w:p>
    <w:p w14:paraId="1296A95F" w14:textId="77777777" w:rsidR="00BF5AB4" w:rsidRDefault="00BF5AB4" w:rsidP="00BF5AB4">
      <w:pPr>
        <w:rPr>
          <w:b/>
          <w:bCs/>
          <w:sz w:val="28"/>
          <w:szCs w:val="28"/>
          <w:rtl/>
        </w:rPr>
      </w:pPr>
    </w:p>
    <w:p w14:paraId="38EC64F3" w14:textId="77777777" w:rsidR="00BF5AB4" w:rsidRDefault="00BF5AB4" w:rsidP="00BF5AB4">
      <w:pPr>
        <w:rPr>
          <w:b/>
          <w:bCs/>
          <w:sz w:val="28"/>
          <w:szCs w:val="28"/>
          <w:rtl/>
        </w:rPr>
      </w:pPr>
    </w:p>
    <w:p w14:paraId="5FE98409" w14:textId="77777777" w:rsidR="00BF5AB4" w:rsidRDefault="00BF5AB4" w:rsidP="00BF5AB4">
      <w:pPr>
        <w:rPr>
          <w:b/>
          <w:bCs/>
          <w:sz w:val="28"/>
          <w:szCs w:val="28"/>
          <w:rtl/>
        </w:rPr>
      </w:pPr>
    </w:p>
    <w:p w14:paraId="1C7B2B3B" w14:textId="77777777" w:rsidR="00BF5AB4" w:rsidRDefault="00BF5AB4" w:rsidP="00BF5AB4">
      <w:pPr>
        <w:rPr>
          <w:b/>
          <w:bCs/>
          <w:sz w:val="28"/>
          <w:szCs w:val="28"/>
          <w:rtl/>
        </w:rPr>
      </w:pPr>
    </w:p>
    <w:p w14:paraId="3C3647BB" w14:textId="77777777" w:rsidR="00BF5AB4" w:rsidRDefault="00BF5AB4" w:rsidP="00BF5AB4">
      <w:pPr>
        <w:rPr>
          <w:b/>
          <w:bCs/>
          <w:sz w:val="28"/>
          <w:szCs w:val="28"/>
          <w:rtl/>
        </w:rPr>
      </w:pPr>
    </w:p>
    <w:p w14:paraId="096AADD9" w14:textId="77777777" w:rsidR="00BF5AB4" w:rsidRDefault="00BF5AB4" w:rsidP="00BF5AB4">
      <w:pPr>
        <w:rPr>
          <w:b/>
          <w:bCs/>
          <w:sz w:val="28"/>
          <w:szCs w:val="28"/>
          <w:rtl/>
        </w:rPr>
      </w:pPr>
    </w:p>
    <w:p w14:paraId="5C9C1A4C" w14:textId="77777777" w:rsidR="00BF5AB4" w:rsidRDefault="00BF5AB4" w:rsidP="00BF5AB4">
      <w:pPr>
        <w:rPr>
          <w:b/>
          <w:bCs/>
          <w:sz w:val="28"/>
          <w:szCs w:val="28"/>
          <w:rtl/>
        </w:rPr>
      </w:pPr>
    </w:p>
    <w:p w14:paraId="6BA9C5DA" w14:textId="77777777" w:rsidR="00BF5AB4" w:rsidRPr="00682290" w:rsidRDefault="00BF5AB4" w:rsidP="00BF5AB4">
      <w:pPr>
        <w:rPr>
          <w:b/>
          <w:bCs/>
          <w:sz w:val="28"/>
          <w:szCs w:val="28"/>
          <w:rtl/>
        </w:rPr>
      </w:pPr>
      <w:r w:rsidRPr="00682290">
        <w:rPr>
          <w:b/>
          <w:bCs/>
          <w:sz w:val="28"/>
          <w:szCs w:val="28"/>
          <w:rtl/>
        </w:rPr>
        <w:t>יובהר כי בכל מקרה התשלומים ל</w:t>
      </w:r>
      <w:r>
        <w:rPr>
          <w:rFonts w:hint="cs"/>
          <w:b/>
          <w:bCs/>
          <w:sz w:val="28"/>
          <w:szCs w:val="28"/>
          <w:rtl/>
        </w:rPr>
        <w:t>עובדים</w:t>
      </w:r>
      <w:r w:rsidRPr="00682290">
        <w:rPr>
          <w:b/>
          <w:bCs/>
          <w:sz w:val="28"/>
          <w:szCs w:val="28"/>
          <w:rtl/>
        </w:rPr>
        <w:t xml:space="preserve"> לא יפחתו מהקבוע בחוק ובצו ההרחבה מיום 21/6/2009.</w:t>
      </w:r>
    </w:p>
    <w:p w14:paraId="6B1819C7" w14:textId="77777777" w:rsidR="00BF5AB4" w:rsidRPr="00682290" w:rsidRDefault="00BF5AB4" w:rsidP="00BF5AB4">
      <w:pPr>
        <w:rPr>
          <w:b/>
          <w:bCs/>
          <w:sz w:val="28"/>
          <w:szCs w:val="28"/>
          <w:rtl/>
        </w:rPr>
      </w:pPr>
    </w:p>
    <w:p w14:paraId="16A1E28E" w14:textId="77777777" w:rsidR="00BF5AB4" w:rsidRPr="00682290" w:rsidRDefault="00BF5AB4" w:rsidP="00BF5AB4">
      <w:pPr>
        <w:rPr>
          <w:b/>
          <w:bCs/>
          <w:sz w:val="28"/>
          <w:szCs w:val="28"/>
          <w:rtl/>
        </w:rPr>
      </w:pPr>
    </w:p>
    <w:p w14:paraId="5B7D0D6B" w14:textId="77777777" w:rsidR="00BF5AB4" w:rsidRPr="001B57F0" w:rsidRDefault="00BF5AB4" w:rsidP="00BF5AB4">
      <w:pPr>
        <w:spacing w:line="360" w:lineRule="auto"/>
        <w:ind w:left="567"/>
        <w:jc w:val="both"/>
      </w:pPr>
      <w:r w:rsidRPr="001B57F0">
        <w:rPr>
          <w:rFonts w:asciiTheme="minorBidi" w:hAnsiTheme="minorBidi" w:cstheme="minorBidi" w:hint="cs"/>
          <w:u w:val="single"/>
          <w:rtl/>
        </w:rPr>
        <w:t>מ</w:t>
      </w:r>
      <w:r w:rsidRPr="001B57F0">
        <w:rPr>
          <w:rFonts w:asciiTheme="minorBidi" w:hAnsiTheme="minorBidi" w:cstheme="minorBidi"/>
          <w:u w:val="single"/>
          <w:rtl/>
        </w:rPr>
        <w:t>ענק</w:t>
      </w:r>
      <w:r w:rsidRPr="001B57F0">
        <w:rPr>
          <w:u w:val="single"/>
          <w:rtl/>
        </w:rPr>
        <w:t xml:space="preserve">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hyperlink r:id="rId83" w:history="1">
        <w:r w:rsidRPr="001B57F0">
          <w:rPr>
            <w:rStyle w:val="Hyperlink"/>
            <w:rFonts w:eastAsiaTheme="majorEastAsia" w:hint="cs"/>
            <w:rtl/>
          </w:rPr>
          <w:t>הודעת תכ"ם, "אמות מידה להענקת מענק מצוינות לעובדי קבלן", מס' 7.11.3.4.</w:t>
        </w:r>
      </w:hyperlink>
      <w:r w:rsidRPr="004E77C4">
        <w:rPr>
          <w:rtl/>
        </w:rPr>
        <w:t xml:space="preserve"> </w:t>
      </w:r>
    </w:p>
    <w:p w14:paraId="6778A5AC" w14:textId="77777777" w:rsidR="00BF5AB4" w:rsidRPr="001F3478" w:rsidRDefault="00BF5AB4" w:rsidP="00BF5AB4">
      <w:pPr>
        <w:pStyle w:val="af6"/>
        <w:numPr>
          <w:ilvl w:val="2"/>
          <w:numId w:val="54"/>
        </w:numPr>
        <w:rPr>
          <w:sz w:val="36"/>
          <w:szCs w:val="24"/>
        </w:rPr>
      </w:pPr>
      <w:r w:rsidRPr="001F3478">
        <w:rPr>
          <w:sz w:val="28"/>
          <w:szCs w:val="24"/>
          <w:rtl/>
        </w:rPr>
        <w:t>גובה המענק יהיה 1% מסך הרכיבים הבאים המשולמים לקבלן: שכר היסוד</w:t>
      </w:r>
      <w:r w:rsidRPr="001F3478">
        <w:rPr>
          <w:rFonts w:hint="cs"/>
          <w:sz w:val="28"/>
          <w:szCs w:val="24"/>
          <w:rtl/>
        </w:rPr>
        <w:t xml:space="preserve"> המפורסם בהודעה זו (גם עבור עובדים ששכרם גבוה מהשכר הנקוב לעיל)</w:t>
      </w:r>
      <w:r w:rsidRPr="001F3478">
        <w:rPr>
          <w:sz w:val="28"/>
          <w:szCs w:val="24"/>
          <w:rtl/>
        </w:rPr>
        <w:t xml:space="preserve">,  גמול בעד עבודה בשעות נוספות או ביום מנוחה (ככל שהעובד זכאי להם) וקצובת הנסיעה. </w:t>
      </w:r>
    </w:p>
    <w:p w14:paraId="1A78B597" w14:textId="77777777" w:rsidR="00BF5AB4" w:rsidRPr="001F3478" w:rsidRDefault="00BF5AB4" w:rsidP="00BF5AB4">
      <w:pPr>
        <w:pStyle w:val="af6"/>
        <w:numPr>
          <w:ilvl w:val="2"/>
          <w:numId w:val="54"/>
        </w:numPr>
        <w:rPr>
          <w:sz w:val="36"/>
          <w:szCs w:val="24"/>
        </w:rPr>
      </w:pPr>
      <w:r w:rsidRPr="001F3478">
        <w:rPr>
          <w:sz w:val="28"/>
          <w:szCs w:val="24"/>
          <w:rtl/>
        </w:rPr>
        <w:lastRenderedPageBreak/>
        <w:t xml:space="preserve">המענק ישולם לא יאוחר ממשכורת חודש אפריל שלאחר תום התקופה בעדה משולם המענק. </w:t>
      </w:r>
    </w:p>
    <w:p w14:paraId="23DB303C" w14:textId="77777777" w:rsidR="00BF5AB4" w:rsidRPr="001F3478" w:rsidRDefault="00BF5AB4" w:rsidP="00BF5AB4">
      <w:pPr>
        <w:pStyle w:val="af6"/>
        <w:numPr>
          <w:ilvl w:val="2"/>
          <w:numId w:val="54"/>
        </w:numPr>
        <w:rPr>
          <w:sz w:val="36"/>
          <w:szCs w:val="24"/>
        </w:rPr>
      </w:pPr>
      <w:r w:rsidRPr="001032CF">
        <w:rPr>
          <w:sz w:val="28"/>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1F3478">
        <w:rPr>
          <w:sz w:val="28"/>
          <w:szCs w:val="24"/>
          <w:rtl/>
        </w:rPr>
        <w:t xml:space="preserve">  </w:t>
      </w:r>
    </w:p>
    <w:p w14:paraId="2AD62120" w14:textId="77777777" w:rsidR="00BF5AB4" w:rsidRPr="001F3478" w:rsidRDefault="00BF5AB4" w:rsidP="00BF5AB4">
      <w:pPr>
        <w:pStyle w:val="af6"/>
        <w:numPr>
          <w:ilvl w:val="2"/>
          <w:numId w:val="54"/>
        </w:numPr>
        <w:rPr>
          <w:sz w:val="28"/>
          <w:szCs w:val="24"/>
        </w:rPr>
      </w:pPr>
      <w:r w:rsidRPr="001F3478">
        <w:rPr>
          <w:rFonts w:hint="cs"/>
          <w:sz w:val="28"/>
          <w:szCs w:val="24"/>
          <w:rtl/>
        </w:rPr>
        <w:t>בגין תשלום זה יש לשלם לקבלן תוספת בגין הפרשות לביטוח לאומי בהתאם לשיעור ההפרשה שלו כמעסיק.</w:t>
      </w:r>
    </w:p>
    <w:p w14:paraId="73C18C5B" w14:textId="77777777" w:rsidR="00BF5AB4" w:rsidRPr="001F3478" w:rsidRDefault="00BF5AB4" w:rsidP="00BF5AB4">
      <w:pPr>
        <w:pStyle w:val="af6"/>
        <w:numPr>
          <w:ilvl w:val="1"/>
          <w:numId w:val="54"/>
        </w:numPr>
        <w:tabs>
          <w:tab w:val="num" w:pos="2160"/>
        </w:tabs>
        <w:rPr>
          <w:sz w:val="28"/>
          <w:szCs w:val="24"/>
          <w:rtl/>
        </w:rPr>
      </w:pPr>
      <w:r w:rsidRPr="001F3478">
        <w:rPr>
          <w:sz w:val="28"/>
          <w:szCs w:val="24"/>
          <w:u w:val="single"/>
          <w:rtl/>
        </w:rPr>
        <w:t>שי לחג</w:t>
      </w:r>
      <w:r w:rsidRPr="001F3478">
        <w:rPr>
          <w:sz w:val="28"/>
          <w:szCs w:val="24"/>
          <w:rtl/>
        </w:rPr>
        <w:t xml:space="preserve"> </w:t>
      </w:r>
      <w:r w:rsidRPr="001F3478">
        <w:rPr>
          <w:rFonts w:asciiTheme="minorBidi" w:hAnsiTheme="minorBidi" w:cstheme="minorBidi"/>
          <w:sz w:val="28"/>
          <w:szCs w:val="24"/>
          <w:rtl/>
        </w:rPr>
        <w:t>–</w:t>
      </w:r>
      <w:r w:rsidRPr="001F3478">
        <w:rPr>
          <w:sz w:val="28"/>
          <w:szCs w:val="24"/>
          <w:rtl/>
        </w:rPr>
        <w:t xml:space="preserve"> גובה השי לרגל כל אחד מהחגים (ראש השנה וחג הפסח), יעמוד על </w:t>
      </w:r>
      <w:r>
        <w:rPr>
          <w:rFonts w:hint="cs"/>
          <w:sz w:val="28"/>
          <w:szCs w:val="24"/>
          <w:rtl/>
        </w:rPr>
        <w:t>600</w:t>
      </w:r>
      <w:r w:rsidRPr="001F3478">
        <w:rPr>
          <w:rFonts w:hint="cs"/>
          <w:sz w:val="28"/>
          <w:szCs w:val="24"/>
          <w:rtl/>
        </w:rPr>
        <w:t xml:space="preserve"> </w:t>
      </w:r>
      <w:r w:rsidRPr="001F3478">
        <w:rPr>
          <w:sz w:val="28"/>
          <w:szCs w:val="24"/>
          <w:rtl/>
        </w:rPr>
        <w:t>₪</w:t>
      </w:r>
      <w:r w:rsidRPr="001F3478">
        <w:rPr>
          <w:rFonts w:hint="cs"/>
          <w:sz w:val="28"/>
          <w:szCs w:val="24"/>
          <w:rtl/>
        </w:rPr>
        <w:t>.</w:t>
      </w:r>
      <w:r w:rsidRPr="001F3478">
        <w:rPr>
          <w:sz w:val="28"/>
          <w:szCs w:val="24"/>
          <w:rtl/>
        </w:rPr>
        <w:t xml:space="preserve"> השי לא יוענק בטובין או בשווה כסף (כגון, תלושי קנייה).</w:t>
      </w:r>
      <w:r w:rsidRPr="001F3478">
        <w:rPr>
          <w:rFonts w:hint="cs"/>
          <w:sz w:val="28"/>
          <w:szCs w:val="24"/>
          <w:rtl/>
        </w:rPr>
        <w:t xml:space="preserve"> </w:t>
      </w:r>
    </w:p>
    <w:p w14:paraId="6332870D" w14:textId="77777777" w:rsidR="00BF5AB4" w:rsidRPr="001F3478" w:rsidRDefault="00BF5AB4" w:rsidP="00BF5AB4">
      <w:pPr>
        <w:pStyle w:val="af6"/>
        <w:numPr>
          <w:ilvl w:val="2"/>
          <w:numId w:val="54"/>
        </w:numPr>
        <w:rPr>
          <w:b/>
          <w:bCs/>
          <w:color w:val="1B3461"/>
          <w:sz w:val="28"/>
          <w:szCs w:val="24"/>
        </w:rPr>
      </w:pPr>
      <w:r w:rsidRPr="001F3478">
        <w:rPr>
          <w:sz w:val="28"/>
          <w:szCs w:val="24"/>
          <w:rtl/>
        </w:rPr>
        <w:t xml:space="preserve">תשלום כאמור יבוצע לאחר הצגת אישור </w:t>
      </w:r>
      <w:r w:rsidRPr="001F3478">
        <w:rPr>
          <w:rFonts w:hint="cs"/>
          <w:sz w:val="28"/>
          <w:szCs w:val="24"/>
          <w:rtl/>
        </w:rPr>
        <w:t>רואה חשבון</w:t>
      </w:r>
      <w:r w:rsidRPr="001F3478">
        <w:rPr>
          <w:sz w:val="28"/>
          <w:szCs w:val="24"/>
          <w:rtl/>
        </w:rPr>
        <w:t xml:space="preserve"> על ביצוע התשלום לעובדים.</w:t>
      </w:r>
    </w:p>
    <w:p w14:paraId="2473F1A4" w14:textId="77777777" w:rsidR="00BF5AB4" w:rsidRPr="001F3478" w:rsidRDefault="00BF5AB4" w:rsidP="00BF5AB4">
      <w:pPr>
        <w:pStyle w:val="af6"/>
        <w:numPr>
          <w:ilvl w:val="2"/>
          <w:numId w:val="54"/>
        </w:numPr>
        <w:rPr>
          <w:sz w:val="28"/>
          <w:szCs w:val="24"/>
        </w:rPr>
      </w:pPr>
      <w:r w:rsidRPr="001F3478">
        <w:rPr>
          <w:rFonts w:hint="cs"/>
          <w:sz w:val="28"/>
          <w:szCs w:val="24"/>
          <w:rtl/>
        </w:rPr>
        <w:t>בגין תשלום זה יש לשלם לקבלן תוספת בגין הפרשות לביטוח לאומי בהתאם לשיעור ההפרשה שלו כמעסיק.</w:t>
      </w:r>
    </w:p>
    <w:p w14:paraId="0F09D3FB" w14:textId="77777777" w:rsidR="00BF5AB4" w:rsidRPr="001F3478" w:rsidRDefault="00BF5AB4" w:rsidP="00BF5AB4">
      <w:pPr>
        <w:bidi w:val="0"/>
        <w:rPr>
          <w:rFonts w:asciiTheme="minorBidi" w:hAnsiTheme="minorBidi" w:cstheme="minorBidi"/>
          <w:b/>
          <w:bCs/>
          <w:color w:val="1B3461"/>
          <w:sz w:val="22"/>
          <w:szCs w:val="22"/>
          <w:rtl/>
        </w:rPr>
      </w:pPr>
    </w:p>
    <w:p w14:paraId="07160EE4" w14:textId="77777777" w:rsidR="00BF5AB4" w:rsidRPr="001F3478" w:rsidRDefault="00BF5AB4" w:rsidP="00BF5AB4">
      <w:pPr>
        <w:pStyle w:val="af6"/>
        <w:numPr>
          <w:ilvl w:val="0"/>
          <w:numId w:val="54"/>
        </w:numPr>
        <w:rPr>
          <w:rFonts w:asciiTheme="minorBidi" w:hAnsiTheme="minorBidi" w:cstheme="minorBidi"/>
          <w:b/>
          <w:bCs/>
          <w:color w:val="1B3461"/>
          <w:sz w:val="24"/>
          <w:szCs w:val="22"/>
        </w:rPr>
      </w:pPr>
      <w:r w:rsidRPr="001F3478">
        <w:rPr>
          <w:rFonts w:asciiTheme="minorBidi" w:hAnsiTheme="minorBidi" w:cstheme="minorBidi"/>
          <w:b/>
          <w:bCs/>
          <w:color w:val="1B3461"/>
          <w:sz w:val="24"/>
          <w:szCs w:val="22"/>
          <w:rtl/>
        </w:rPr>
        <w:t>מרכיבי עלות נוספים</w:t>
      </w:r>
    </w:p>
    <w:p w14:paraId="7445F7F9" w14:textId="77777777" w:rsidR="00BF5AB4" w:rsidRDefault="00BF5AB4" w:rsidP="00BF5AB4">
      <w:pPr>
        <w:pStyle w:val="af6"/>
        <w:numPr>
          <w:ilvl w:val="1"/>
          <w:numId w:val="54"/>
        </w:numPr>
        <w:tabs>
          <w:tab w:val="clear" w:pos="1276"/>
          <w:tab w:val="num" w:pos="1107"/>
        </w:tabs>
        <w:ind w:left="1107"/>
        <w:rPr>
          <w:b/>
          <w:bCs/>
          <w:sz w:val="28"/>
          <w:szCs w:val="24"/>
        </w:rPr>
      </w:pPr>
      <w:r w:rsidRPr="001F3478">
        <w:rPr>
          <w:sz w:val="28"/>
          <w:szCs w:val="24"/>
          <w:rtl/>
        </w:rPr>
        <w:t>נוסף לאמור לעיל בעת ניתוח ההצעות, על ועדת המכרזים לבחון מרכיבי עלות נוספים כגון ביגוד, והכל בהתאם לדרישות המכרז. זאת על מנת לוודא כי אין מדובר בהצע</w:t>
      </w:r>
      <w:r w:rsidRPr="001F3478">
        <w:rPr>
          <w:rFonts w:hint="eastAsia"/>
          <w:sz w:val="28"/>
          <w:szCs w:val="24"/>
          <w:rtl/>
        </w:rPr>
        <w:t>ת</w:t>
      </w:r>
      <w:r w:rsidRPr="001F3478">
        <w:rPr>
          <w:sz w:val="28"/>
          <w:szCs w:val="24"/>
          <w:rtl/>
        </w:rPr>
        <w:t xml:space="preserve"> הפסד וכי לא ייפגעו זכויות עובדים. </w:t>
      </w:r>
    </w:p>
    <w:p w14:paraId="3B46FFAC" w14:textId="77777777" w:rsidR="00BF5AB4" w:rsidRDefault="00BF5AB4" w:rsidP="00BF5AB4">
      <w:pPr>
        <w:pStyle w:val="af6"/>
        <w:ind w:left="540"/>
        <w:rPr>
          <w:b/>
          <w:bCs/>
          <w:sz w:val="28"/>
          <w:szCs w:val="24"/>
        </w:rPr>
      </w:pPr>
    </w:p>
    <w:p w14:paraId="2DCB38D6" w14:textId="77777777" w:rsidR="00BF5AB4" w:rsidRPr="00974110" w:rsidRDefault="00BF5AB4" w:rsidP="00BF5AB4">
      <w:pPr>
        <w:pStyle w:val="af6"/>
        <w:numPr>
          <w:ilvl w:val="0"/>
          <w:numId w:val="54"/>
        </w:numPr>
        <w:rPr>
          <w:rFonts w:asciiTheme="minorBidi" w:hAnsiTheme="minorBidi" w:cstheme="minorBidi"/>
          <w:color w:val="000000" w:themeColor="text1"/>
          <w:sz w:val="24"/>
          <w:szCs w:val="22"/>
        </w:rPr>
      </w:pPr>
      <w:r>
        <w:rPr>
          <w:rFonts w:asciiTheme="minorBidi" w:hAnsiTheme="minorBidi" w:cstheme="minorBidi" w:hint="cs"/>
          <w:color w:val="000000" w:themeColor="text1"/>
          <w:sz w:val="24"/>
          <w:szCs w:val="22"/>
          <w:rtl/>
        </w:rPr>
        <w:t>יובהר שככל</w:t>
      </w:r>
      <w:r w:rsidRPr="00974110">
        <w:rPr>
          <w:rFonts w:asciiTheme="minorBidi" w:hAnsiTheme="minorBidi" w:cstheme="minorBidi" w:hint="cs"/>
          <w:color w:val="000000" w:themeColor="text1"/>
          <w:sz w:val="24"/>
          <w:szCs w:val="22"/>
          <w:rtl/>
        </w:rPr>
        <w:t xml:space="preserve"> שהוראת </w:t>
      </w:r>
      <w:r>
        <w:rPr>
          <w:rFonts w:asciiTheme="minorBidi" w:hAnsiTheme="minorBidi" w:cstheme="minorBidi" w:hint="cs"/>
          <w:color w:val="000000" w:themeColor="text1"/>
          <w:sz w:val="24"/>
          <w:szCs w:val="22"/>
          <w:rtl/>
        </w:rPr>
        <w:t>ה</w:t>
      </w:r>
      <w:r w:rsidRPr="00974110">
        <w:rPr>
          <w:rFonts w:asciiTheme="minorBidi" w:hAnsiTheme="minorBidi" w:cstheme="minorBidi" w:hint="cs"/>
          <w:color w:val="000000" w:themeColor="text1"/>
          <w:sz w:val="24"/>
          <w:szCs w:val="22"/>
          <w:rtl/>
        </w:rPr>
        <w:t>חשכ"ל</w:t>
      </w:r>
      <w:r>
        <w:rPr>
          <w:rFonts w:asciiTheme="minorBidi" w:hAnsiTheme="minorBidi" w:cstheme="minorBidi" w:hint="cs"/>
          <w:color w:val="000000" w:themeColor="text1"/>
          <w:sz w:val="24"/>
          <w:szCs w:val="22"/>
          <w:rtl/>
        </w:rPr>
        <w:t xml:space="preserve"> מס' 7.11.3 תתעדכן, ייגבר מה שרשום במכרז זה. </w:t>
      </w:r>
    </w:p>
    <w:p w14:paraId="68502AED" w14:textId="77777777" w:rsidR="00381727" w:rsidRPr="00BF5AB4" w:rsidRDefault="00381727" w:rsidP="00BF5AB4">
      <w:pPr>
        <w:tabs>
          <w:tab w:val="left" w:pos="992"/>
        </w:tabs>
        <w:overflowPunct w:val="0"/>
        <w:autoSpaceDE w:val="0"/>
        <w:autoSpaceDN w:val="0"/>
        <w:adjustRightInd w:val="0"/>
        <w:spacing w:before="120" w:line="320" w:lineRule="exact"/>
        <w:ind w:left="1517"/>
        <w:jc w:val="both"/>
        <w:textAlignment w:val="baseline"/>
        <w:rPr>
          <w:rtl/>
          <w:lang w:eastAsia="he-IL"/>
        </w:rPr>
      </w:pPr>
    </w:p>
    <w:sectPr w:rsidR="00381727" w:rsidRPr="00BF5AB4" w:rsidSect="000715F5">
      <w:headerReference w:type="default" r:id="rId84"/>
      <w:footerReference w:type="even" r:id="rId85"/>
      <w:footerReference w:type="default" r:id="rId86"/>
      <w:pgSz w:w="11907" w:h="16840" w:code="9"/>
      <w:pgMar w:top="142" w:right="850" w:bottom="57" w:left="709" w:header="720" w:footer="720" w:gutter="284"/>
      <w:cols w:space="720"/>
      <w:bidi/>
      <w:docGrid w:linePitch="27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4D3AC" w14:textId="77777777" w:rsidR="00B96B1E" w:rsidRDefault="00B96B1E">
      <w:r>
        <w:separator/>
      </w:r>
    </w:p>
  </w:endnote>
  <w:endnote w:type="continuationSeparator" w:id="0">
    <w:p w14:paraId="7486B2C6" w14:textId="77777777" w:rsidR="00B96B1E" w:rsidRDefault="00B96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mo">
    <w:altName w:val="Times New Roman"/>
    <w:charset w:val="00"/>
    <w:family w:val="auto"/>
    <w:pitch w:val="default"/>
  </w:font>
  <w:font w:name="Gisha">
    <w:panose1 w:val="020B0502040204020203"/>
    <w:charset w:val="00"/>
    <w:family w:val="swiss"/>
    <w:pitch w:val="variable"/>
    <w:sig w:usb0="80000807" w:usb1="40000042"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5270A" w14:textId="77777777" w:rsidR="00B96B1E" w:rsidRDefault="00B96B1E" w:rsidP="008F64F9">
    <w:pPr>
      <w:pStyle w:val="a5"/>
      <w:framePr w:wrap="auto"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60277F13" w14:textId="77777777" w:rsidR="00B96B1E" w:rsidRDefault="00B96B1E" w:rsidP="008F64F9">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21CC0" w14:textId="77777777" w:rsidR="00B96B1E" w:rsidRDefault="00B96B1E" w:rsidP="00076778">
    <w:pPr>
      <w:pStyle w:val="a5"/>
      <w:jc w:val="center"/>
    </w:pPr>
    <w:r>
      <w:fldChar w:fldCharType="begin"/>
    </w:r>
    <w:r>
      <w:instrText xml:space="preserve"> PAGE   \* MERGEFORMAT </w:instrText>
    </w:r>
    <w:r>
      <w:fldChar w:fldCharType="separate"/>
    </w:r>
    <w:r w:rsidR="00FB2E7F" w:rsidRPr="00FB2E7F">
      <w:rPr>
        <w:noProof/>
        <w:szCs w:val="20"/>
        <w:rtl/>
        <w:lang w:val="he-IL"/>
      </w:rPr>
      <w:t>3</w:t>
    </w:r>
    <w:r>
      <w:rPr>
        <w:noProof/>
        <w:szCs w:val="20"/>
        <w:lang w:val="he-IL"/>
      </w:rPr>
      <w:fldChar w:fldCharType="end"/>
    </w:r>
  </w:p>
  <w:p w14:paraId="04B5CB5E" w14:textId="77777777" w:rsidR="00B96B1E" w:rsidRDefault="00B96B1E" w:rsidP="00EA5DCD">
    <w:pPr>
      <w:pStyle w:val="a5"/>
      <w:tabs>
        <w:tab w:val="clear" w:pos="4153"/>
        <w:tab w:val="clear" w:pos="8306"/>
        <w:tab w:val="left" w:pos="2514"/>
      </w:tabs>
      <w:ind w:right="360"/>
    </w:pPr>
  </w:p>
  <w:p w14:paraId="4D4791EA" w14:textId="77777777" w:rsidR="00B96B1E" w:rsidRDefault="00B96B1E" w:rsidP="00EA5DCD">
    <w:pPr>
      <w:pStyle w:val="a5"/>
      <w:tabs>
        <w:tab w:val="clear" w:pos="4153"/>
        <w:tab w:val="clear" w:pos="8306"/>
        <w:tab w:val="left" w:pos="2514"/>
      </w:tabs>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5B3E87" w14:textId="77777777" w:rsidR="00B96B1E" w:rsidRDefault="00B96B1E">
      <w:r>
        <w:separator/>
      </w:r>
    </w:p>
  </w:footnote>
  <w:footnote w:type="continuationSeparator" w:id="0">
    <w:p w14:paraId="5E71CC4E" w14:textId="77777777" w:rsidR="00B96B1E" w:rsidRDefault="00B96B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3B2B13" w14:textId="77777777" w:rsidR="00B96B1E" w:rsidRDefault="00B96B1E">
    <w:pPr>
      <w:pStyle w:val="a3"/>
      <w:rPr>
        <w:rtl/>
      </w:rPr>
    </w:pPr>
  </w:p>
  <w:p w14:paraId="3DF02F46" w14:textId="77777777" w:rsidR="00B96B1E" w:rsidRDefault="00B96B1E">
    <w:pPr>
      <w:pStyle w:val="a3"/>
      <w:rPr>
        <w:rtl/>
      </w:rPr>
    </w:pPr>
  </w:p>
  <w:p w14:paraId="4252732F" w14:textId="77777777" w:rsidR="00B96B1E" w:rsidRDefault="00B96B1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4D6803CC"/>
    <w:lvl w:ilvl="0" w:tplc="FFFFFFFF">
      <w:start w:val="1"/>
      <w:numFmt w:val="bullet"/>
      <w:pStyle w:val="Instruction3"/>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462476B"/>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5">
    <w:nsid w:val="06924880"/>
    <w:multiLevelType w:val="hybridMultilevel"/>
    <w:tmpl w:val="BDFAB2EE"/>
    <w:lvl w:ilvl="0" w:tplc="CF9AD7BE">
      <w:start w:val="1"/>
      <w:numFmt w:val="hebrew1"/>
      <w:lvlText w:val="%1)"/>
      <w:lvlJc w:val="left"/>
      <w:pPr>
        <w:ind w:left="757" w:hanging="360"/>
      </w:pPr>
      <w:rPr>
        <w:rFonts w:hint="default"/>
      </w:rPr>
    </w:lvl>
    <w:lvl w:ilvl="1" w:tplc="4D5ACE92">
      <w:start w:val="1"/>
      <w:numFmt w:val="decimal"/>
      <w:lvlText w:val="%2)"/>
      <w:lvlJc w:val="left"/>
      <w:pPr>
        <w:ind w:left="1636" w:hanging="360"/>
      </w:pPr>
      <w:rPr>
        <w:rFonts w:hint="default"/>
        <w:b w:val="0"/>
        <w:bCs w:val="0"/>
        <w:sz w:val="28"/>
        <w:lang w:val="x-none"/>
      </w:rPr>
    </w:lvl>
    <w:lvl w:ilvl="2" w:tplc="DC4A8392">
      <w:start w:val="1"/>
      <w:numFmt w:val="decimal"/>
      <w:lvlText w:val="(%3)"/>
      <w:lvlJc w:val="left"/>
      <w:pPr>
        <w:ind w:left="2377" w:hanging="360"/>
      </w:pPr>
      <w:rPr>
        <w:rFonts w:hint="default"/>
      </w:rPr>
    </w:lvl>
    <w:lvl w:ilvl="3" w:tplc="0409000F">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start w:val="1"/>
      <w:numFmt w:val="lowerRoman"/>
      <w:lvlText w:val="%6."/>
      <w:lvlJc w:val="right"/>
      <w:pPr>
        <w:ind w:left="4357" w:hanging="180"/>
      </w:pPr>
    </w:lvl>
    <w:lvl w:ilvl="6" w:tplc="0409000F">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6">
    <w:nsid w:val="07D22DC8"/>
    <w:multiLevelType w:val="hybridMultilevel"/>
    <w:tmpl w:val="BCEE6C62"/>
    <w:lvl w:ilvl="0" w:tplc="FFFFFFFF">
      <w:start w:val="1"/>
      <w:numFmt w:val="bullet"/>
      <w:pStyle w:val="Instruction2"/>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8B11C44"/>
    <w:multiLevelType w:val="multilevel"/>
    <w:tmpl w:val="70A26550"/>
    <w:lvl w:ilvl="0">
      <w:start w:val="19"/>
      <w:numFmt w:val="decimal"/>
      <w:lvlText w:val="%1."/>
      <w:lvlJc w:val="left"/>
      <w:pPr>
        <w:ind w:left="480" w:hanging="480"/>
      </w:pPr>
      <w:rPr>
        <w:rFonts w:hint="default"/>
      </w:rPr>
    </w:lvl>
    <w:lvl w:ilvl="1">
      <w:start w:val="1"/>
      <w:numFmt w:val="decimal"/>
      <w:lvlText w:val="%1.%2."/>
      <w:lvlJc w:val="left"/>
      <w:pPr>
        <w:ind w:left="1692" w:hanging="720"/>
      </w:pPr>
      <w:rPr>
        <w:rFonts w:hint="default"/>
        <w:color w:val="auto"/>
      </w:rPr>
    </w:lvl>
    <w:lvl w:ilvl="2">
      <w:start w:val="1"/>
      <w:numFmt w:val="decimal"/>
      <w:lvlText w:val="%1.%2.%3."/>
      <w:lvlJc w:val="left"/>
      <w:pPr>
        <w:ind w:left="2664" w:hanging="720"/>
      </w:pPr>
      <w:rPr>
        <w:rFonts w:hint="default"/>
        <w:color w:val="auto"/>
      </w:rPr>
    </w:lvl>
    <w:lvl w:ilvl="3">
      <w:start w:val="1"/>
      <w:numFmt w:val="decimal"/>
      <w:lvlText w:val="%1.%2.%3.%4."/>
      <w:lvlJc w:val="left"/>
      <w:pPr>
        <w:ind w:left="3996" w:hanging="108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6300" w:hanging="144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604" w:hanging="1800"/>
      </w:pPr>
      <w:rPr>
        <w:rFonts w:hint="default"/>
      </w:rPr>
    </w:lvl>
    <w:lvl w:ilvl="8">
      <w:start w:val="1"/>
      <w:numFmt w:val="decimal"/>
      <w:lvlText w:val="%1.%2.%3.%4.%5.%6.%7.%8.%9."/>
      <w:lvlJc w:val="left"/>
      <w:pPr>
        <w:ind w:left="9576" w:hanging="1800"/>
      </w:pPr>
      <w:rPr>
        <w:rFont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9">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0">
    <w:nsid w:val="0A6A3809"/>
    <w:multiLevelType w:val="hybridMultilevel"/>
    <w:tmpl w:val="4E603FD2"/>
    <w:lvl w:ilvl="0" w:tplc="DC4A839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0C431A6B"/>
    <w:multiLevelType w:val="hybridMultilevel"/>
    <w:tmpl w:val="920674DA"/>
    <w:lvl w:ilvl="0" w:tplc="FFFFFFFF">
      <w:start w:val="1"/>
      <w:numFmt w:val="bullet"/>
      <w:pStyle w:val="BulletList4"/>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nsid w:val="0D7868A1"/>
    <w:multiLevelType w:val="hybridMultilevel"/>
    <w:tmpl w:val="0AD4DC06"/>
    <w:lvl w:ilvl="0" w:tplc="630E95AA">
      <w:start w:val="1"/>
      <w:numFmt w:val="hebrew1"/>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13">
    <w:nsid w:val="0E4A640B"/>
    <w:multiLevelType w:val="hybridMultilevel"/>
    <w:tmpl w:val="A82C3DFE"/>
    <w:lvl w:ilvl="0" w:tplc="16CCFA54">
      <w:start w:val="1"/>
      <w:numFmt w:val="decimal"/>
      <w:lvlText w:val="(%1)"/>
      <w:lvlJc w:val="left"/>
      <w:pPr>
        <w:ind w:left="1770" w:hanging="360"/>
      </w:pPr>
      <w:rPr>
        <w:rFonts w:cs="David" w:hint="default"/>
        <w:sz w:val="28"/>
        <w:szCs w:val="28"/>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14">
    <w:nsid w:val="0E854631"/>
    <w:multiLevelType w:val="multilevel"/>
    <w:tmpl w:val="B2723C4E"/>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276"/>
        </w:tabs>
        <w:ind w:left="1276"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0FC51D36"/>
    <w:multiLevelType w:val="hybridMultilevel"/>
    <w:tmpl w:val="BBCC2DA6"/>
    <w:lvl w:ilvl="0" w:tplc="04B61A2A">
      <w:start w:val="1"/>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0C86B5F"/>
    <w:multiLevelType w:val="hybridMultilevel"/>
    <w:tmpl w:val="72327BE0"/>
    <w:lvl w:ilvl="0" w:tplc="E1589C80">
      <w:start w:val="1"/>
      <w:numFmt w:val="decimal"/>
      <w:lvlText w:val="%1."/>
      <w:lvlJc w:val="left"/>
      <w:pPr>
        <w:ind w:left="2279" w:hanging="360"/>
      </w:pPr>
      <w:rPr>
        <w:b w:val="0"/>
        <w:bCs w:val="0"/>
        <w:sz w:val="24"/>
        <w:szCs w:val="24"/>
      </w:rPr>
    </w:lvl>
    <w:lvl w:ilvl="1" w:tplc="04090019" w:tentative="1">
      <w:start w:val="1"/>
      <w:numFmt w:val="lowerLetter"/>
      <w:lvlText w:val="%2."/>
      <w:lvlJc w:val="left"/>
      <w:pPr>
        <w:ind w:left="2999" w:hanging="360"/>
      </w:pPr>
    </w:lvl>
    <w:lvl w:ilvl="2" w:tplc="0409001B" w:tentative="1">
      <w:start w:val="1"/>
      <w:numFmt w:val="lowerRoman"/>
      <w:lvlText w:val="%3."/>
      <w:lvlJc w:val="right"/>
      <w:pPr>
        <w:ind w:left="3719" w:hanging="180"/>
      </w:pPr>
    </w:lvl>
    <w:lvl w:ilvl="3" w:tplc="0409000F" w:tentative="1">
      <w:start w:val="1"/>
      <w:numFmt w:val="decimal"/>
      <w:lvlText w:val="%4."/>
      <w:lvlJc w:val="left"/>
      <w:pPr>
        <w:ind w:left="4439" w:hanging="360"/>
      </w:pPr>
    </w:lvl>
    <w:lvl w:ilvl="4" w:tplc="04090019" w:tentative="1">
      <w:start w:val="1"/>
      <w:numFmt w:val="lowerLetter"/>
      <w:lvlText w:val="%5."/>
      <w:lvlJc w:val="left"/>
      <w:pPr>
        <w:ind w:left="5159" w:hanging="360"/>
      </w:pPr>
    </w:lvl>
    <w:lvl w:ilvl="5" w:tplc="0409001B" w:tentative="1">
      <w:start w:val="1"/>
      <w:numFmt w:val="lowerRoman"/>
      <w:lvlText w:val="%6."/>
      <w:lvlJc w:val="right"/>
      <w:pPr>
        <w:ind w:left="5879" w:hanging="180"/>
      </w:pPr>
    </w:lvl>
    <w:lvl w:ilvl="6" w:tplc="0409000F" w:tentative="1">
      <w:start w:val="1"/>
      <w:numFmt w:val="decimal"/>
      <w:lvlText w:val="%7."/>
      <w:lvlJc w:val="left"/>
      <w:pPr>
        <w:ind w:left="6599" w:hanging="360"/>
      </w:pPr>
    </w:lvl>
    <w:lvl w:ilvl="7" w:tplc="04090019" w:tentative="1">
      <w:start w:val="1"/>
      <w:numFmt w:val="lowerLetter"/>
      <w:lvlText w:val="%8."/>
      <w:lvlJc w:val="left"/>
      <w:pPr>
        <w:ind w:left="7319" w:hanging="360"/>
      </w:pPr>
    </w:lvl>
    <w:lvl w:ilvl="8" w:tplc="0409001B" w:tentative="1">
      <w:start w:val="1"/>
      <w:numFmt w:val="lowerRoman"/>
      <w:lvlText w:val="%9."/>
      <w:lvlJc w:val="right"/>
      <w:pPr>
        <w:ind w:left="8039" w:hanging="180"/>
      </w:pPr>
    </w:lvl>
  </w:abstractNum>
  <w:abstractNum w:abstractNumId="18">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0">
    <w:nsid w:val="154F2335"/>
    <w:multiLevelType w:val="singleLevel"/>
    <w:tmpl w:val="36C80D98"/>
    <w:lvl w:ilvl="0">
      <w:start w:val="1"/>
      <w:numFmt w:val="none"/>
      <w:pStyle w:val="BulletList1"/>
      <w:lvlText w:val=""/>
      <w:lvlJc w:val="center"/>
      <w:pPr>
        <w:tabs>
          <w:tab w:val="num" w:pos="851"/>
        </w:tabs>
        <w:ind w:left="851" w:hanging="397"/>
      </w:pPr>
      <w:rPr>
        <w:rFonts w:ascii="Symbol" w:hAnsi="Symbol" w:cs="Times New Roman" w:hint="default"/>
      </w:rPr>
    </w:lvl>
  </w:abstractNum>
  <w:abstractNum w:abstractNumId="21">
    <w:nsid w:val="16A038A2"/>
    <w:multiLevelType w:val="hybridMultilevel"/>
    <w:tmpl w:val="162AB0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16D40495"/>
    <w:multiLevelType w:val="multilevel"/>
    <w:tmpl w:val="8184448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hebrew1"/>
      <w:lvlText w:val="%3."/>
      <w:lvlJc w:val="left"/>
      <w:pPr>
        <w:tabs>
          <w:tab w:val="num" w:pos="720"/>
        </w:tabs>
        <w:ind w:left="720" w:hanging="720"/>
      </w:pPr>
      <w:rPr>
        <w:rFonts w:hint="default"/>
        <w:color w:val="auto"/>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17024AD5"/>
    <w:multiLevelType w:val="hybridMultilevel"/>
    <w:tmpl w:val="49420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8B16795"/>
    <w:multiLevelType w:val="hybridMultilevel"/>
    <w:tmpl w:val="1270D1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9A17A85"/>
    <w:multiLevelType w:val="hybridMultilevel"/>
    <w:tmpl w:val="49606C12"/>
    <w:lvl w:ilvl="0" w:tplc="9E3835F4">
      <w:start w:val="8"/>
      <w:numFmt w:val="hebrew1"/>
      <w:lvlText w:val="%1."/>
      <w:lvlJc w:val="left"/>
      <w:pPr>
        <w:ind w:left="501" w:hanging="360"/>
      </w:pPr>
      <w:rPr>
        <w:rFonts w:hint="default"/>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1160FDAA">
      <w:start w:val="1"/>
      <w:numFmt w:val="hebrew1"/>
      <w:lvlText w:val="%4)"/>
      <w:lvlJc w:val="left"/>
      <w:pPr>
        <w:ind w:left="2661" w:hanging="360"/>
      </w:pPr>
      <w:rPr>
        <w:rFonts w:ascii="Times New Roman" w:eastAsia="Times New Roman" w:hAnsi="Times New Roman" w:cs="David"/>
        <w:b w:val="0"/>
        <w:bCs w:val="0"/>
      </w:rPr>
    </w:lvl>
    <w:lvl w:ilvl="4" w:tplc="8A28A378">
      <w:start w:val="10"/>
      <w:numFmt w:val="decimal"/>
      <w:lvlText w:val="%5"/>
      <w:lvlJc w:val="left"/>
      <w:pPr>
        <w:ind w:left="3381" w:hanging="360"/>
      </w:pPr>
      <w:rPr>
        <w:rFonts w:hint="default"/>
      </w:r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27">
    <w:nsid w:val="19FD4451"/>
    <w:multiLevelType w:val="multilevel"/>
    <w:tmpl w:val="F872B9CA"/>
    <w:lvl w:ilvl="0">
      <w:start w:val="1"/>
      <w:numFmt w:val="decimal"/>
      <w:lvlText w:val="%1."/>
      <w:lvlJc w:val="left"/>
      <w:pPr>
        <w:tabs>
          <w:tab w:val="num" w:pos="502"/>
        </w:tabs>
        <w:ind w:left="502" w:hanging="360"/>
      </w:pPr>
      <w:rPr>
        <w:rFonts w:cs="David"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nsid w:val="1A847AE7"/>
    <w:multiLevelType w:val="hybridMultilevel"/>
    <w:tmpl w:val="0CAEC442"/>
    <w:lvl w:ilvl="0" w:tplc="EE76E22C">
      <w:start w:val="13"/>
      <w:numFmt w:val="hebrew1"/>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75499A4">
      <w:start w:val="1"/>
      <w:numFmt w:val="hebrew1"/>
      <w:lvlText w:val="%6)"/>
      <w:lvlJc w:val="left"/>
      <w:pPr>
        <w:ind w:left="4101" w:hanging="180"/>
      </w:pPr>
      <w:rPr>
        <w:rFonts w:hint="default"/>
        <w:b w:val="0"/>
        <w:bCs w:val="0"/>
        <w:sz w:val="28"/>
      </w:r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9">
    <w:nsid w:val="1AEC10D9"/>
    <w:multiLevelType w:val="multilevel"/>
    <w:tmpl w:val="3A18182A"/>
    <w:lvl w:ilvl="0">
      <w:start w:val="1"/>
      <w:numFmt w:val="decimal"/>
      <w:lvlText w:val="%1."/>
      <w:lvlJc w:val="left"/>
      <w:pPr>
        <w:tabs>
          <w:tab w:val="num" w:pos="510"/>
        </w:tabs>
        <w:ind w:left="510" w:hanging="510"/>
      </w:pPr>
      <w:rPr>
        <w:rFonts w:hint="default"/>
        <w:b/>
        <w:bCs w:val="0"/>
        <w:sz w:val="24"/>
        <w:szCs w:val="24"/>
        <w:u w:val="none"/>
        <w:lang w:bidi="he-IL"/>
      </w:rPr>
    </w:lvl>
    <w:lvl w:ilvl="1">
      <w:start w:val="1"/>
      <w:numFmt w:val="decimal"/>
      <w:isLgl/>
      <w:lvlText w:val="%1.%2"/>
      <w:lvlJc w:val="left"/>
      <w:pPr>
        <w:ind w:left="2061" w:hanging="360"/>
      </w:pPr>
      <w:rPr>
        <w:rFonts w:hint="default"/>
        <w:b/>
        <w:bCs w:val="0"/>
        <w:sz w:val="24"/>
        <w:szCs w:val="24"/>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30">
    <w:nsid w:val="1F4609BB"/>
    <w:multiLevelType w:val="multilevel"/>
    <w:tmpl w:val="F288D4C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nsid w:val="20E1094B"/>
    <w:multiLevelType w:val="multilevel"/>
    <w:tmpl w:val="6C6CD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23BC1BF6"/>
    <w:multiLevelType w:val="hybridMultilevel"/>
    <w:tmpl w:val="62908DFE"/>
    <w:lvl w:ilvl="0" w:tplc="CF9AD7BE">
      <w:start w:val="1"/>
      <w:numFmt w:val="hebrew1"/>
      <w:lvlText w:val="%1)"/>
      <w:lvlJc w:val="left"/>
      <w:pPr>
        <w:ind w:left="1069" w:hanging="360"/>
      </w:pPr>
      <w:rPr>
        <w:rFonts w:hint="default"/>
      </w:rPr>
    </w:lvl>
    <w:lvl w:ilvl="1" w:tplc="86B8BB7E">
      <w:start w:val="1"/>
      <w:numFmt w:val="decimal"/>
      <w:lvlText w:val="(%2)"/>
      <w:lvlJc w:val="left"/>
      <w:pPr>
        <w:ind w:left="1919" w:hanging="360"/>
      </w:pPr>
      <w:rPr>
        <w:rFonts w:hint="default"/>
      </w:rPr>
    </w:lvl>
    <w:lvl w:ilvl="2" w:tplc="0409001B" w:tentative="1">
      <w:start w:val="1"/>
      <w:numFmt w:val="lowerRoman"/>
      <w:lvlText w:val="%3."/>
      <w:lvlJc w:val="right"/>
      <w:pPr>
        <w:ind w:left="2509" w:hanging="180"/>
      </w:pPr>
    </w:lvl>
    <w:lvl w:ilvl="3" w:tplc="1160FDAA">
      <w:start w:val="1"/>
      <w:numFmt w:val="hebrew1"/>
      <w:lvlText w:val="%4)"/>
      <w:lvlJc w:val="left"/>
      <w:pPr>
        <w:ind w:left="927" w:hanging="360"/>
      </w:pPr>
      <w:rPr>
        <w:rFonts w:ascii="Times New Roman" w:eastAsia="Times New Roman" w:hAnsi="Times New Roman" w:cs="David" w:hint="default"/>
        <w:b w:val="0"/>
        <w:bCs w:val="0"/>
        <w:sz w:val="28"/>
        <w:lang w:bidi="he-IL"/>
      </w:r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nsid w:val="23CD1781"/>
    <w:multiLevelType w:val="hybridMultilevel"/>
    <w:tmpl w:val="71680D94"/>
    <w:lvl w:ilvl="0" w:tplc="19DA2504">
      <w:start w:val="1"/>
      <w:numFmt w:val="hebrew1"/>
      <w:lvlText w:val="%1)"/>
      <w:lvlJc w:val="left"/>
      <w:pPr>
        <w:ind w:left="1068"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nsid w:val="25613903"/>
    <w:multiLevelType w:val="hybridMultilevel"/>
    <w:tmpl w:val="9EE8903E"/>
    <w:lvl w:ilvl="0" w:tplc="1A5EF4F4">
      <w:start w:val="1"/>
      <w:numFmt w:val="decimal"/>
      <w:lvlText w:val="(%1)"/>
      <w:lvlJc w:val="left"/>
      <w:pPr>
        <w:ind w:left="1636" w:hanging="360"/>
      </w:pPr>
      <w:rPr>
        <w:rFonts w:ascii="Times New Roman" w:eastAsia="Times New Roman" w:hAnsi="Times New Roman" w:cs="David" w:hint="default"/>
        <w:sz w:val="24"/>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7A83434">
      <w:start w:val="1"/>
      <w:numFmt w:val="decimal"/>
      <w:lvlText w:val="%4."/>
      <w:lvlJc w:val="left"/>
      <w:pPr>
        <w:ind w:left="927" w:hanging="360"/>
      </w:pPr>
      <w:rPr>
        <w:lang w:bidi="he-IL"/>
      </w:rPr>
    </w:lvl>
    <w:lvl w:ilvl="4" w:tplc="04090019" w:tentative="1">
      <w:start w:val="1"/>
      <w:numFmt w:val="lowerLetter"/>
      <w:lvlText w:val="%5."/>
      <w:lvlJc w:val="left"/>
      <w:pPr>
        <w:ind w:left="3949" w:hanging="360"/>
      </w:pPr>
    </w:lvl>
    <w:lvl w:ilvl="5" w:tplc="0409001B">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nsid w:val="25FA1299"/>
    <w:multiLevelType w:val="multilevel"/>
    <w:tmpl w:val="6C9E85A6"/>
    <w:lvl w:ilvl="0">
      <w:start w:val="1"/>
      <w:numFmt w:val="decimal"/>
      <w:lvlText w:val="%1."/>
      <w:lvlJc w:val="left"/>
      <w:pPr>
        <w:tabs>
          <w:tab w:val="num" w:pos="502"/>
        </w:tabs>
        <w:ind w:left="502" w:hanging="360"/>
      </w:pPr>
      <w:rPr>
        <w:rFonts w:cs="David" w:hint="default"/>
        <w:b w:val="0"/>
        <w:bCs w:val="0"/>
        <w:color w:val="auto"/>
      </w:rPr>
    </w:lvl>
    <w:lvl w:ilvl="1">
      <w:start w:val="1"/>
      <w:numFmt w:val="hebrew1"/>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261E147F"/>
    <w:multiLevelType w:val="multilevel"/>
    <w:tmpl w:val="3A18182A"/>
    <w:lvl w:ilvl="0">
      <w:start w:val="1"/>
      <w:numFmt w:val="decimal"/>
      <w:lvlText w:val="%1."/>
      <w:lvlJc w:val="left"/>
      <w:pPr>
        <w:tabs>
          <w:tab w:val="num" w:pos="510"/>
        </w:tabs>
        <w:ind w:left="510" w:hanging="510"/>
      </w:pPr>
      <w:rPr>
        <w:rFonts w:hint="default"/>
        <w:b/>
        <w:bCs w:val="0"/>
        <w:sz w:val="24"/>
        <w:szCs w:val="24"/>
        <w:u w:val="none"/>
        <w:lang w:bidi="he-IL"/>
      </w:rPr>
    </w:lvl>
    <w:lvl w:ilvl="1">
      <w:start w:val="1"/>
      <w:numFmt w:val="decimal"/>
      <w:isLgl/>
      <w:lvlText w:val="%1.%2"/>
      <w:lvlJc w:val="left"/>
      <w:pPr>
        <w:ind w:left="2061" w:hanging="360"/>
      </w:pPr>
      <w:rPr>
        <w:rFonts w:hint="default"/>
        <w:b/>
        <w:bCs w:val="0"/>
        <w:sz w:val="24"/>
        <w:szCs w:val="24"/>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37">
    <w:nsid w:val="27831286"/>
    <w:multiLevelType w:val="hybridMultilevel"/>
    <w:tmpl w:val="C574766A"/>
    <w:lvl w:ilvl="0" w:tplc="04090011">
      <w:start w:val="1"/>
      <w:numFmt w:val="decimal"/>
      <w:lvlText w:val="%1)"/>
      <w:lvlJc w:val="left"/>
      <w:pPr>
        <w:ind w:left="1352"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8">
    <w:nsid w:val="278E337B"/>
    <w:multiLevelType w:val="hybridMultilevel"/>
    <w:tmpl w:val="0ABAC6A2"/>
    <w:lvl w:ilvl="0" w:tplc="DC4A8392">
      <w:start w:val="1"/>
      <w:numFmt w:val="decimal"/>
      <w:lvlText w:val="(%1)"/>
      <w:lvlJc w:val="left"/>
      <w:pPr>
        <w:tabs>
          <w:tab w:val="num" w:pos="1353"/>
        </w:tabs>
        <w:ind w:left="1353" w:hanging="360"/>
      </w:pPr>
      <w:rPr>
        <w:rFonts w:hint="default"/>
      </w:rPr>
    </w:lvl>
    <w:lvl w:ilvl="1" w:tplc="207A50BA">
      <w:start w:val="1"/>
      <w:numFmt w:val="hebrew1"/>
      <w:lvlText w:val="(%2)"/>
      <w:lvlJc w:val="left"/>
      <w:pPr>
        <w:tabs>
          <w:tab w:val="num" w:pos="927"/>
        </w:tabs>
        <w:ind w:left="927" w:hanging="360"/>
      </w:pPr>
      <w:rPr>
        <w:rFonts w:ascii="Times New Roman" w:eastAsia="Times New Roman" w:hAnsi="Times New Roman" w:cs="David"/>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9">
    <w:nsid w:val="295C69EB"/>
    <w:multiLevelType w:val="hybridMultilevel"/>
    <w:tmpl w:val="6D0AAB0A"/>
    <w:lvl w:ilvl="0" w:tplc="630E95AA">
      <w:start w:val="1"/>
      <w:numFmt w:val="hebrew1"/>
      <w:lvlText w:val="%1."/>
      <w:lvlJc w:val="left"/>
      <w:pPr>
        <w:ind w:left="1341" w:hanging="360"/>
      </w:pPr>
      <w:rPr>
        <w:rFonts w:hint="default"/>
      </w:r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40">
    <w:nsid w:val="29B119FF"/>
    <w:multiLevelType w:val="hybridMultilevel"/>
    <w:tmpl w:val="04EC0E30"/>
    <w:lvl w:ilvl="0" w:tplc="1160FDAA">
      <w:start w:val="1"/>
      <w:numFmt w:val="hebrew1"/>
      <w:lvlText w:val="%1)"/>
      <w:lvlJc w:val="left"/>
      <w:pPr>
        <w:ind w:left="2661" w:hanging="360"/>
      </w:pPr>
      <w:rPr>
        <w:rFonts w:ascii="Times New Roman" w:eastAsia="Times New Roman" w:hAnsi="Times New Roman" w:cs="David"/>
        <w:b w:val="0"/>
        <w:bCs w:val="0"/>
      </w:rPr>
    </w:lvl>
    <w:lvl w:ilvl="1" w:tplc="04090019" w:tentative="1">
      <w:start w:val="1"/>
      <w:numFmt w:val="lowerLetter"/>
      <w:lvlText w:val="%2."/>
      <w:lvlJc w:val="left"/>
      <w:pPr>
        <w:ind w:left="3381" w:hanging="360"/>
      </w:pPr>
    </w:lvl>
    <w:lvl w:ilvl="2" w:tplc="0409001B" w:tentative="1">
      <w:start w:val="1"/>
      <w:numFmt w:val="lowerRoman"/>
      <w:lvlText w:val="%3."/>
      <w:lvlJc w:val="right"/>
      <w:pPr>
        <w:ind w:left="4101" w:hanging="180"/>
      </w:pPr>
    </w:lvl>
    <w:lvl w:ilvl="3" w:tplc="0409000F" w:tentative="1">
      <w:start w:val="1"/>
      <w:numFmt w:val="decimal"/>
      <w:lvlText w:val="%4."/>
      <w:lvlJc w:val="left"/>
      <w:pPr>
        <w:ind w:left="4821" w:hanging="360"/>
      </w:pPr>
    </w:lvl>
    <w:lvl w:ilvl="4" w:tplc="04090019" w:tentative="1">
      <w:start w:val="1"/>
      <w:numFmt w:val="lowerLetter"/>
      <w:lvlText w:val="%5."/>
      <w:lvlJc w:val="left"/>
      <w:pPr>
        <w:ind w:left="5541" w:hanging="360"/>
      </w:pPr>
    </w:lvl>
    <w:lvl w:ilvl="5" w:tplc="0409001B" w:tentative="1">
      <w:start w:val="1"/>
      <w:numFmt w:val="lowerRoman"/>
      <w:lvlText w:val="%6."/>
      <w:lvlJc w:val="right"/>
      <w:pPr>
        <w:ind w:left="6261" w:hanging="180"/>
      </w:pPr>
    </w:lvl>
    <w:lvl w:ilvl="6" w:tplc="0409000F" w:tentative="1">
      <w:start w:val="1"/>
      <w:numFmt w:val="decimal"/>
      <w:lvlText w:val="%7."/>
      <w:lvlJc w:val="left"/>
      <w:pPr>
        <w:ind w:left="6981" w:hanging="360"/>
      </w:pPr>
    </w:lvl>
    <w:lvl w:ilvl="7" w:tplc="04090019" w:tentative="1">
      <w:start w:val="1"/>
      <w:numFmt w:val="lowerLetter"/>
      <w:lvlText w:val="%8."/>
      <w:lvlJc w:val="left"/>
      <w:pPr>
        <w:ind w:left="7701" w:hanging="360"/>
      </w:pPr>
    </w:lvl>
    <w:lvl w:ilvl="8" w:tplc="0409001B" w:tentative="1">
      <w:start w:val="1"/>
      <w:numFmt w:val="lowerRoman"/>
      <w:lvlText w:val="%9."/>
      <w:lvlJc w:val="right"/>
      <w:pPr>
        <w:ind w:left="8421" w:hanging="180"/>
      </w:pPr>
    </w:lvl>
  </w:abstractNum>
  <w:abstractNum w:abstractNumId="41">
    <w:nsid w:val="2A9F544F"/>
    <w:multiLevelType w:val="hybridMultilevel"/>
    <w:tmpl w:val="B480018C"/>
    <w:lvl w:ilvl="0" w:tplc="04090013">
      <w:start w:val="1"/>
      <w:numFmt w:val="hebrew1"/>
      <w:lvlText w:val="%1."/>
      <w:lvlJc w:val="center"/>
      <w:pPr>
        <w:ind w:left="2061" w:hanging="360"/>
      </w:p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2">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3">
    <w:nsid w:val="2CFC029D"/>
    <w:multiLevelType w:val="hybridMultilevel"/>
    <w:tmpl w:val="D0386B6C"/>
    <w:lvl w:ilvl="0" w:tplc="CBE00476">
      <w:start w:val="7"/>
      <w:numFmt w:val="decimal"/>
      <w:lvlText w:val="%1."/>
      <w:lvlJc w:val="left"/>
      <w:pPr>
        <w:tabs>
          <w:tab w:val="num" w:pos="840"/>
        </w:tabs>
        <w:ind w:left="840" w:hanging="360"/>
      </w:pPr>
      <w:rPr>
        <w:rFonts w:hint="default"/>
        <w:b w:val="0"/>
        <w:bCs w:val="0"/>
        <w:sz w:val="24"/>
        <w:szCs w:val="24"/>
      </w:rPr>
    </w:lvl>
    <w:lvl w:ilvl="1" w:tplc="BBAE90E0">
      <w:start w:val="1"/>
      <w:numFmt w:val="hebrew1"/>
      <w:lvlText w:val="%2."/>
      <w:lvlJc w:val="left"/>
      <w:pPr>
        <w:tabs>
          <w:tab w:val="num" w:pos="1636"/>
        </w:tabs>
        <w:ind w:left="1636" w:hanging="360"/>
      </w:pPr>
      <w:rPr>
        <w:rFonts w:hint="default"/>
        <w:b w:val="0"/>
        <w:bCs w:val="0"/>
        <w:lang w:val="en-US"/>
      </w:rPr>
    </w:lvl>
    <w:lvl w:ilvl="2" w:tplc="D2327EF4">
      <w:start w:val="1"/>
      <w:numFmt w:val="decimal"/>
      <w:lvlText w:val="%3)"/>
      <w:lvlJc w:val="left"/>
      <w:pPr>
        <w:tabs>
          <w:tab w:val="num" w:pos="2280"/>
        </w:tabs>
        <w:ind w:left="2280" w:hanging="180"/>
      </w:pPr>
      <w:rPr>
        <w:b w:val="0"/>
        <w:bCs w:val="0"/>
      </w:rPr>
    </w:lvl>
    <w:lvl w:ilvl="3" w:tplc="75EE8962">
      <w:start w:val="1"/>
      <w:numFmt w:val="decimal"/>
      <w:lvlText w:val="%4."/>
      <w:lvlJc w:val="left"/>
      <w:pPr>
        <w:tabs>
          <w:tab w:val="num" w:pos="3000"/>
        </w:tabs>
        <w:ind w:left="3000" w:hanging="360"/>
      </w:pPr>
      <w:rPr>
        <w:b w:val="0"/>
        <w:bCs w:val="0"/>
      </w:rPr>
    </w:lvl>
    <w:lvl w:ilvl="4" w:tplc="04090019">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44">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45">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47">
    <w:nsid w:val="304F071A"/>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0DD568A"/>
    <w:multiLevelType w:val="hybridMultilevel"/>
    <w:tmpl w:val="8228C806"/>
    <w:lvl w:ilvl="0" w:tplc="DC4A8392">
      <w:start w:val="1"/>
      <w:numFmt w:val="decimal"/>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49">
    <w:nsid w:val="31CA57D6"/>
    <w:multiLevelType w:val="hybridMultilevel"/>
    <w:tmpl w:val="C7D4A958"/>
    <w:lvl w:ilvl="0" w:tplc="9E909B62">
      <w:start w:val="1"/>
      <w:numFmt w:val="hebrew1"/>
      <w:pStyle w:val="N-1A12"/>
      <w:lvlText w:val="%1."/>
      <w:lvlJc w:val="left"/>
      <w:pPr>
        <w:tabs>
          <w:tab w:val="num" w:pos="2022"/>
        </w:tabs>
        <w:ind w:left="2022"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31E55177"/>
    <w:multiLevelType w:val="hybridMultilevel"/>
    <w:tmpl w:val="74E4D3F0"/>
    <w:lvl w:ilvl="0" w:tplc="1A5EF4F4">
      <w:start w:val="1"/>
      <w:numFmt w:val="decimal"/>
      <w:lvlText w:val="(%1)"/>
      <w:lvlJc w:val="left"/>
      <w:pPr>
        <w:ind w:left="1080" w:hanging="360"/>
      </w:pPr>
      <w:rPr>
        <w:rFonts w:ascii="Times New Roman" w:eastAsia="Times New Roman" w:hAnsi="Times New Roman" w:cs="David"/>
        <w:sz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1">
    <w:nsid w:val="32FA5F0B"/>
    <w:multiLevelType w:val="hybridMultilevel"/>
    <w:tmpl w:val="93D00A70"/>
    <w:lvl w:ilvl="0" w:tplc="FFFFFFFF">
      <w:start w:val="1"/>
      <w:numFmt w:val="hebrew1"/>
      <w:pStyle w:val="AlphaList"/>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nsid w:val="33840B16"/>
    <w:multiLevelType w:val="hybridMultilevel"/>
    <w:tmpl w:val="BE380C32"/>
    <w:lvl w:ilvl="0" w:tplc="426C93AA">
      <w:start w:val="1"/>
      <w:numFmt w:val="decimal"/>
      <w:lvlText w:val="%1)"/>
      <w:lvlJc w:val="left"/>
      <w:pPr>
        <w:ind w:left="2230" w:hanging="360"/>
      </w:pPr>
      <w:rPr>
        <w:b w:val="0"/>
        <w:bCs w:val="0"/>
        <w:color w:val="000000" w:themeColor="text1"/>
        <w:sz w:val="28"/>
        <w:szCs w:val="28"/>
      </w:rPr>
    </w:lvl>
    <w:lvl w:ilvl="1" w:tplc="04090019">
      <w:start w:val="1"/>
      <w:numFmt w:val="lowerLetter"/>
      <w:lvlText w:val="%2."/>
      <w:lvlJc w:val="left"/>
      <w:pPr>
        <w:ind w:left="2950" w:hanging="360"/>
      </w:pPr>
    </w:lvl>
    <w:lvl w:ilvl="2" w:tplc="0409001B" w:tentative="1">
      <w:start w:val="1"/>
      <w:numFmt w:val="lowerRoman"/>
      <w:lvlText w:val="%3."/>
      <w:lvlJc w:val="right"/>
      <w:pPr>
        <w:ind w:left="3670" w:hanging="180"/>
      </w:pPr>
    </w:lvl>
    <w:lvl w:ilvl="3" w:tplc="0409000F" w:tentative="1">
      <w:start w:val="1"/>
      <w:numFmt w:val="decimal"/>
      <w:lvlText w:val="%4."/>
      <w:lvlJc w:val="left"/>
      <w:pPr>
        <w:ind w:left="4390" w:hanging="360"/>
      </w:pPr>
    </w:lvl>
    <w:lvl w:ilvl="4" w:tplc="04090019" w:tentative="1">
      <w:start w:val="1"/>
      <w:numFmt w:val="lowerLetter"/>
      <w:lvlText w:val="%5."/>
      <w:lvlJc w:val="left"/>
      <w:pPr>
        <w:ind w:left="5110" w:hanging="360"/>
      </w:pPr>
    </w:lvl>
    <w:lvl w:ilvl="5" w:tplc="0409001B" w:tentative="1">
      <w:start w:val="1"/>
      <w:numFmt w:val="lowerRoman"/>
      <w:lvlText w:val="%6."/>
      <w:lvlJc w:val="right"/>
      <w:pPr>
        <w:ind w:left="5830" w:hanging="180"/>
      </w:pPr>
    </w:lvl>
    <w:lvl w:ilvl="6" w:tplc="0409000F" w:tentative="1">
      <w:start w:val="1"/>
      <w:numFmt w:val="decimal"/>
      <w:lvlText w:val="%7."/>
      <w:lvlJc w:val="left"/>
      <w:pPr>
        <w:ind w:left="6550" w:hanging="360"/>
      </w:pPr>
    </w:lvl>
    <w:lvl w:ilvl="7" w:tplc="04090019" w:tentative="1">
      <w:start w:val="1"/>
      <w:numFmt w:val="lowerLetter"/>
      <w:lvlText w:val="%8."/>
      <w:lvlJc w:val="left"/>
      <w:pPr>
        <w:ind w:left="7270" w:hanging="360"/>
      </w:pPr>
    </w:lvl>
    <w:lvl w:ilvl="8" w:tplc="0409001B" w:tentative="1">
      <w:start w:val="1"/>
      <w:numFmt w:val="lowerRoman"/>
      <w:lvlText w:val="%9."/>
      <w:lvlJc w:val="right"/>
      <w:pPr>
        <w:ind w:left="7990" w:hanging="180"/>
      </w:pPr>
    </w:lvl>
  </w:abstractNum>
  <w:abstractNum w:abstractNumId="5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nsid w:val="36B57F59"/>
    <w:multiLevelType w:val="hybridMultilevel"/>
    <w:tmpl w:val="B826F8CA"/>
    <w:lvl w:ilvl="0" w:tplc="1160FDAA">
      <w:start w:val="1"/>
      <w:numFmt w:val="hebrew1"/>
      <w:lvlText w:val="%1)"/>
      <w:lvlJc w:val="left"/>
      <w:pPr>
        <w:ind w:left="927" w:hanging="360"/>
      </w:pPr>
      <w:rPr>
        <w:rFonts w:ascii="Times New Roman" w:eastAsia="Times New Roman" w:hAnsi="Times New Roman" w:cs="David"/>
        <w:b w:val="0"/>
        <w:bCs w:val="0"/>
      </w:rPr>
    </w:lvl>
    <w:lvl w:ilvl="1" w:tplc="04090019" w:tentative="1">
      <w:start w:val="1"/>
      <w:numFmt w:val="lowerLetter"/>
      <w:lvlText w:val="%2."/>
      <w:lvlJc w:val="left"/>
      <w:pPr>
        <w:ind w:left="7701" w:hanging="360"/>
      </w:pPr>
    </w:lvl>
    <w:lvl w:ilvl="2" w:tplc="0409001B" w:tentative="1">
      <w:start w:val="1"/>
      <w:numFmt w:val="lowerRoman"/>
      <w:lvlText w:val="%3."/>
      <w:lvlJc w:val="right"/>
      <w:pPr>
        <w:ind w:left="8421" w:hanging="180"/>
      </w:pPr>
    </w:lvl>
    <w:lvl w:ilvl="3" w:tplc="0409000F" w:tentative="1">
      <w:start w:val="1"/>
      <w:numFmt w:val="decimal"/>
      <w:lvlText w:val="%4."/>
      <w:lvlJc w:val="left"/>
      <w:pPr>
        <w:ind w:left="9141" w:hanging="360"/>
      </w:pPr>
    </w:lvl>
    <w:lvl w:ilvl="4" w:tplc="04090019" w:tentative="1">
      <w:start w:val="1"/>
      <w:numFmt w:val="lowerLetter"/>
      <w:lvlText w:val="%5."/>
      <w:lvlJc w:val="left"/>
      <w:pPr>
        <w:ind w:left="9861" w:hanging="360"/>
      </w:pPr>
    </w:lvl>
    <w:lvl w:ilvl="5" w:tplc="0409001B" w:tentative="1">
      <w:start w:val="1"/>
      <w:numFmt w:val="lowerRoman"/>
      <w:lvlText w:val="%6."/>
      <w:lvlJc w:val="right"/>
      <w:pPr>
        <w:ind w:left="10581" w:hanging="180"/>
      </w:pPr>
    </w:lvl>
    <w:lvl w:ilvl="6" w:tplc="0409000F" w:tentative="1">
      <w:start w:val="1"/>
      <w:numFmt w:val="decimal"/>
      <w:lvlText w:val="%7."/>
      <w:lvlJc w:val="left"/>
      <w:pPr>
        <w:ind w:left="11301" w:hanging="360"/>
      </w:pPr>
    </w:lvl>
    <w:lvl w:ilvl="7" w:tplc="04090019" w:tentative="1">
      <w:start w:val="1"/>
      <w:numFmt w:val="lowerLetter"/>
      <w:lvlText w:val="%8."/>
      <w:lvlJc w:val="left"/>
      <w:pPr>
        <w:ind w:left="12021" w:hanging="360"/>
      </w:pPr>
    </w:lvl>
    <w:lvl w:ilvl="8" w:tplc="0409001B" w:tentative="1">
      <w:start w:val="1"/>
      <w:numFmt w:val="lowerRoman"/>
      <w:lvlText w:val="%9."/>
      <w:lvlJc w:val="right"/>
      <w:pPr>
        <w:ind w:left="12741" w:hanging="180"/>
      </w:pPr>
    </w:lvl>
  </w:abstractNum>
  <w:abstractNum w:abstractNumId="55">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56">
    <w:nsid w:val="379C119F"/>
    <w:multiLevelType w:val="hybridMultilevel"/>
    <w:tmpl w:val="38E2C0EC"/>
    <w:lvl w:ilvl="0" w:tplc="207A50BA">
      <w:start w:val="1"/>
      <w:numFmt w:val="hebrew1"/>
      <w:lvlText w:val="(%1)"/>
      <w:lvlJc w:val="left"/>
      <w:pPr>
        <w:ind w:left="1494" w:hanging="360"/>
      </w:pPr>
      <w:rPr>
        <w:rFonts w:cs="David"/>
        <w:sz w:val="2"/>
        <w:szCs w:val="26"/>
      </w:rPr>
    </w:lvl>
    <w:lvl w:ilvl="1" w:tplc="B5A2B31A">
      <w:start w:val="1"/>
      <w:numFmt w:val="hebrew1"/>
      <w:lvlText w:val="%2)"/>
      <w:lvlJc w:val="center"/>
      <w:pPr>
        <w:ind w:left="1210"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57">
    <w:nsid w:val="39A22BB6"/>
    <w:multiLevelType w:val="hybridMultilevel"/>
    <w:tmpl w:val="4D0E95AA"/>
    <w:lvl w:ilvl="0" w:tplc="DC4A8392">
      <w:start w:val="1"/>
      <w:numFmt w:val="decimal"/>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58">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59">
    <w:nsid w:val="3A866F7C"/>
    <w:multiLevelType w:val="hybridMultilevel"/>
    <w:tmpl w:val="E992170C"/>
    <w:lvl w:ilvl="0" w:tplc="818A2A56">
      <w:start w:val="1"/>
      <w:numFmt w:val="hebrew1"/>
      <w:lvlText w:val="%1)"/>
      <w:lvlJc w:val="left"/>
      <w:pPr>
        <w:ind w:left="1570" w:hanging="360"/>
      </w:pPr>
      <w:rPr>
        <w:rFonts w:ascii="Arial" w:eastAsia="Times New Roman" w:hAnsi="Arial" w:cs="David"/>
      </w:rPr>
    </w:lvl>
    <w:lvl w:ilvl="1" w:tplc="04090019">
      <w:start w:val="1"/>
      <w:numFmt w:val="lowerLetter"/>
      <w:lvlText w:val="%2."/>
      <w:lvlJc w:val="left"/>
      <w:pPr>
        <w:ind w:left="2290" w:hanging="360"/>
      </w:pPr>
    </w:lvl>
    <w:lvl w:ilvl="2" w:tplc="0409001B">
      <w:start w:val="1"/>
      <w:numFmt w:val="lowerRoman"/>
      <w:lvlText w:val="%3."/>
      <w:lvlJc w:val="right"/>
      <w:pPr>
        <w:ind w:left="3010" w:hanging="180"/>
      </w:pPr>
    </w:lvl>
    <w:lvl w:ilvl="3" w:tplc="0409000F">
      <w:start w:val="1"/>
      <w:numFmt w:val="decimal"/>
      <w:lvlText w:val="%4."/>
      <w:lvlJc w:val="left"/>
      <w:pPr>
        <w:ind w:left="3730" w:hanging="360"/>
      </w:pPr>
    </w:lvl>
    <w:lvl w:ilvl="4" w:tplc="04090019">
      <w:start w:val="1"/>
      <w:numFmt w:val="lowerLetter"/>
      <w:lvlText w:val="%5."/>
      <w:lvlJc w:val="left"/>
      <w:pPr>
        <w:ind w:left="4450" w:hanging="360"/>
      </w:pPr>
    </w:lvl>
    <w:lvl w:ilvl="5" w:tplc="0409001B">
      <w:start w:val="1"/>
      <w:numFmt w:val="lowerRoman"/>
      <w:lvlText w:val="%6."/>
      <w:lvlJc w:val="right"/>
      <w:pPr>
        <w:ind w:left="5170" w:hanging="180"/>
      </w:pPr>
    </w:lvl>
    <w:lvl w:ilvl="6" w:tplc="0409000F">
      <w:start w:val="1"/>
      <w:numFmt w:val="decimal"/>
      <w:lvlText w:val="%7."/>
      <w:lvlJc w:val="left"/>
      <w:pPr>
        <w:ind w:left="5890" w:hanging="360"/>
      </w:pPr>
    </w:lvl>
    <w:lvl w:ilvl="7" w:tplc="04090019">
      <w:start w:val="1"/>
      <w:numFmt w:val="lowerLetter"/>
      <w:lvlText w:val="%8."/>
      <w:lvlJc w:val="left"/>
      <w:pPr>
        <w:ind w:left="6610" w:hanging="360"/>
      </w:pPr>
    </w:lvl>
    <w:lvl w:ilvl="8" w:tplc="0409001B">
      <w:start w:val="1"/>
      <w:numFmt w:val="lowerRoman"/>
      <w:lvlText w:val="%9."/>
      <w:lvlJc w:val="right"/>
      <w:pPr>
        <w:ind w:left="7330" w:hanging="180"/>
      </w:pPr>
    </w:lvl>
  </w:abstractNum>
  <w:abstractNum w:abstractNumId="60">
    <w:nsid w:val="3B670BCD"/>
    <w:multiLevelType w:val="hybridMultilevel"/>
    <w:tmpl w:val="3EC67E5A"/>
    <w:lvl w:ilvl="0" w:tplc="207A50BA">
      <w:start w:val="1"/>
      <w:numFmt w:val="hebrew1"/>
      <w:lvlText w:val="(%1)"/>
      <w:lvlJc w:val="left"/>
      <w:pPr>
        <w:ind w:left="720" w:hanging="360"/>
      </w:pPr>
      <w:rPr>
        <w:rFonts w:cs="David" w:hint="default"/>
        <w:sz w:val="28"/>
        <w:szCs w:val="28"/>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2">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63">
    <w:nsid w:val="3EAD43A4"/>
    <w:multiLevelType w:val="hybridMultilevel"/>
    <w:tmpl w:val="581224CC"/>
    <w:lvl w:ilvl="0" w:tplc="60B692C6">
      <w:start w:val="1"/>
      <w:numFmt w:val="hebrew1"/>
      <w:lvlText w:val="%1."/>
      <w:lvlJc w:val="left"/>
      <w:pPr>
        <w:ind w:left="1681" w:hanging="360"/>
      </w:pPr>
      <w:rPr>
        <w:rFonts w:hint="default"/>
      </w:rPr>
    </w:lvl>
    <w:lvl w:ilvl="1" w:tplc="F208D2A4">
      <w:start w:val="1"/>
      <w:numFmt w:val="decimal"/>
      <w:lvlText w:val="%2)"/>
      <w:lvlJc w:val="left"/>
      <w:pPr>
        <w:ind w:left="2401" w:hanging="360"/>
      </w:pPr>
      <w:rPr>
        <w:b w:val="0"/>
        <w:bCs w:val="0"/>
      </w:rPr>
    </w:lvl>
    <w:lvl w:ilvl="2" w:tplc="0409001B" w:tentative="1">
      <w:start w:val="1"/>
      <w:numFmt w:val="lowerRoman"/>
      <w:lvlText w:val="%3."/>
      <w:lvlJc w:val="right"/>
      <w:pPr>
        <w:ind w:left="3121" w:hanging="180"/>
      </w:pPr>
    </w:lvl>
    <w:lvl w:ilvl="3" w:tplc="0409000F" w:tentative="1">
      <w:start w:val="1"/>
      <w:numFmt w:val="decimal"/>
      <w:lvlText w:val="%4."/>
      <w:lvlJc w:val="left"/>
      <w:pPr>
        <w:ind w:left="3841" w:hanging="360"/>
      </w:pPr>
    </w:lvl>
    <w:lvl w:ilvl="4" w:tplc="04090019" w:tentative="1">
      <w:start w:val="1"/>
      <w:numFmt w:val="lowerLetter"/>
      <w:lvlText w:val="%5."/>
      <w:lvlJc w:val="left"/>
      <w:pPr>
        <w:ind w:left="4561" w:hanging="360"/>
      </w:pPr>
    </w:lvl>
    <w:lvl w:ilvl="5" w:tplc="0409001B" w:tentative="1">
      <w:start w:val="1"/>
      <w:numFmt w:val="lowerRoman"/>
      <w:lvlText w:val="%6."/>
      <w:lvlJc w:val="right"/>
      <w:pPr>
        <w:ind w:left="5281" w:hanging="180"/>
      </w:pPr>
    </w:lvl>
    <w:lvl w:ilvl="6" w:tplc="0409000F" w:tentative="1">
      <w:start w:val="1"/>
      <w:numFmt w:val="decimal"/>
      <w:lvlText w:val="%7."/>
      <w:lvlJc w:val="left"/>
      <w:pPr>
        <w:ind w:left="6001" w:hanging="360"/>
      </w:pPr>
    </w:lvl>
    <w:lvl w:ilvl="7" w:tplc="04090019" w:tentative="1">
      <w:start w:val="1"/>
      <w:numFmt w:val="lowerLetter"/>
      <w:lvlText w:val="%8."/>
      <w:lvlJc w:val="left"/>
      <w:pPr>
        <w:ind w:left="6721" w:hanging="360"/>
      </w:pPr>
    </w:lvl>
    <w:lvl w:ilvl="8" w:tplc="0409001B" w:tentative="1">
      <w:start w:val="1"/>
      <w:numFmt w:val="lowerRoman"/>
      <w:lvlText w:val="%9."/>
      <w:lvlJc w:val="right"/>
      <w:pPr>
        <w:ind w:left="7441" w:hanging="180"/>
      </w:pPr>
    </w:lvl>
  </w:abstractNum>
  <w:abstractNum w:abstractNumId="64">
    <w:nsid w:val="40F82306"/>
    <w:multiLevelType w:val="hybridMultilevel"/>
    <w:tmpl w:val="C406D436"/>
    <w:lvl w:ilvl="0" w:tplc="7DC0ABB2">
      <w:start w:val="1"/>
      <w:numFmt w:val="hebrew1"/>
      <w:lvlText w:val="%1."/>
      <w:lvlJc w:val="left"/>
      <w:pPr>
        <w:tabs>
          <w:tab w:val="num" w:pos="1636"/>
        </w:tabs>
        <w:ind w:left="163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1423BE6"/>
    <w:multiLevelType w:val="multilevel"/>
    <w:tmpl w:val="D29AD430"/>
    <w:lvl w:ilvl="0">
      <w:start w:val="11"/>
      <w:numFmt w:val="decimal"/>
      <w:lvlText w:val="%1"/>
      <w:lvlJc w:val="left"/>
      <w:pPr>
        <w:ind w:left="360" w:hanging="360"/>
      </w:pPr>
      <w:rPr>
        <w:rFonts w:hint="default"/>
      </w:rPr>
    </w:lvl>
    <w:lvl w:ilvl="1">
      <w:start w:val="1"/>
      <w:numFmt w:val="hebrew1"/>
      <w:lvlText w:val="%2."/>
      <w:lvlJc w:val="left"/>
      <w:pPr>
        <w:ind w:left="360" w:hanging="360"/>
      </w:pPr>
      <w:rPr>
        <w:rFonts w:ascii="Calibri" w:eastAsia="Calibri" w:hAnsi="Calibri" w:cs="David"/>
      </w:rPr>
    </w:lvl>
    <w:lvl w:ilvl="2">
      <w:start w:val="1"/>
      <w:numFmt w:val="decimal"/>
      <w:lvlText w:val="%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7">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3374E7D"/>
    <w:multiLevelType w:val="hybridMultilevel"/>
    <w:tmpl w:val="BC7C5392"/>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nsid w:val="45BD26E5"/>
    <w:multiLevelType w:val="hybridMultilevel"/>
    <w:tmpl w:val="DFCE5CDE"/>
    <w:lvl w:ilvl="0" w:tplc="04090011">
      <w:start w:val="1"/>
      <w:numFmt w:val="decimal"/>
      <w:lvlText w:val="%1)"/>
      <w:lvlJc w:val="left"/>
      <w:pPr>
        <w:ind w:left="757" w:hanging="360"/>
      </w:pPr>
      <w:rPr>
        <w:rFonts w:hint="default"/>
      </w:rPr>
    </w:lvl>
    <w:lvl w:ilvl="1" w:tplc="71425CAC">
      <w:start w:val="1"/>
      <w:numFmt w:val="decimal"/>
      <w:lvlText w:val="%2)"/>
      <w:lvlJc w:val="left"/>
      <w:pPr>
        <w:ind w:left="1636" w:hanging="360"/>
      </w:pPr>
      <w:rPr>
        <w:rFonts w:hint="default"/>
        <w:b/>
        <w:bCs/>
        <w:sz w:val="28"/>
        <w:lang w:val="x-none"/>
      </w:rPr>
    </w:lvl>
    <w:lvl w:ilvl="2" w:tplc="DC4A8392">
      <w:start w:val="1"/>
      <w:numFmt w:val="decimal"/>
      <w:lvlText w:val="(%3)"/>
      <w:lvlJc w:val="left"/>
      <w:pPr>
        <w:ind w:left="2377" w:hanging="360"/>
      </w:pPr>
      <w:rPr>
        <w:rFonts w:hint="default"/>
      </w:rPr>
    </w:lvl>
    <w:lvl w:ilvl="3" w:tplc="0409000F">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start w:val="1"/>
      <w:numFmt w:val="lowerRoman"/>
      <w:lvlText w:val="%6."/>
      <w:lvlJc w:val="right"/>
      <w:pPr>
        <w:ind w:left="4357" w:hanging="180"/>
      </w:pPr>
    </w:lvl>
    <w:lvl w:ilvl="6" w:tplc="0409000F">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71">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72">
    <w:nsid w:val="492D11D0"/>
    <w:multiLevelType w:val="hybridMultilevel"/>
    <w:tmpl w:val="81F04678"/>
    <w:lvl w:ilvl="0" w:tplc="630E9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ADC2DBD"/>
    <w:multiLevelType w:val="multilevel"/>
    <w:tmpl w:val="6C6CD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4B140D6F"/>
    <w:multiLevelType w:val="hybridMultilevel"/>
    <w:tmpl w:val="1EA4C700"/>
    <w:lvl w:ilvl="0" w:tplc="09102A6E">
      <w:start w:val="1"/>
      <w:numFmt w:val="hebrew1"/>
      <w:lvlText w:val="%1)"/>
      <w:lvlJc w:val="left"/>
      <w:pPr>
        <w:ind w:left="1143" w:hanging="360"/>
      </w:pPr>
      <w:rPr>
        <w:rFonts w:ascii="Times New Roman" w:eastAsia="Times New Roman" w:hAnsi="Times New Roman" w:cs="David"/>
        <w:b w:val="0"/>
        <w:bCs w:val="0"/>
        <w:color w:val="auto"/>
        <w:lang w:val="x-none"/>
      </w:r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75">
    <w:nsid w:val="4B7A461A"/>
    <w:multiLevelType w:val="hybridMultilevel"/>
    <w:tmpl w:val="336E71C4"/>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76">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77">
    <w:nsid w:val="4F065A64"/>
    <w:multiLevelType w:val="hybridMultilevel"/>
    <w:tmpl w:val="B5725516"/>
    <w:lvl w:ilvl="0" w:tplc="0ED6662A">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78">
    <w:nsid w:val="4F070CCF"/>
    <w:multiLevelType w:val="hybridMultilevel"/>
    <w:tmpl w:val="32986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4F1A6778"/>
    <w:multiLevelType w:val="hybridMultilevel"/>
    <w:tmpl w:val="7B6E87E8"/>
    <w:lvl w:ilvl="0" w:tplc="DC4A8392">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80">
    <w:nsid w:val="4FBC2E85"/>
    <w:multiLevelType w:val="hybridMultilevel"/>
    <w:tmpl w:val="A5703808"/>
    <w:lvl w:ilvl="0" w:tplc="00E002BC">
      <w:start w:val="1"/>
      <w:numFmt w:val="hebrew1"/>
      <w:lvlText w:val="%1)"/>
      <w:lvlJc w:val="center"/>
      <w:pPr>
        <w:ind w:left="1363" w:hanging="360"/>
      </w:pPr>
      <w:rPr>
        <w:rFonts w:cs="David"/>
        <w:sz w:val="2"/>
        <w:szCs w:val="26"/>
        <w:lang w:val="en-US"/>
      </w:rPr>
    </w:lvl>
    <w:lvl w:ilvl="1" w:tplc="04090019" w:tentative="1">
      <w:start w:val="1"/>
      <w:numFmt w:val="lowerLetter"/>
      <w:lvlText w:val="%2."/>
      <w:lvlJc w:val="left"/>
      <w:pPr>
        <w:ind w:left="2083" w:hanging="360"/>
      </w:pPr>
      <w:rPr>
        <w:rFonts w:cs="Times New Roman"/>
      </w:rPr>
    </w:lvl>
    <w:lvl w:ilvl="2" w:tplc="0409001B" w:tentative="1">
      <w:start w:val="1"/>
      <w:numFmt w:val="lowerRoman"/>
      <w:lvlText w:val="%3."/>
      <w:lvlJc w:val="right"/>
      <w:pPr>
        <w:ind w:left="2803" w:hanging="180"/>
      </w:pPr>
      <w:rPr>
        <w:rFonts w:cs="Times New Roman"/>
      </w:rPr>
    </w:lvl>
    <w:lvl w:ilvl="3" w:tplc="0409000F" w:tentative="1">
      <w:start w:val="1"/>
      <w:numFmt w:val="decimal"/>
      <w:lvlText w:val="%4."/>
      <w:lvlJc w:val="left"/>
      <w:pPr>
        <w:ind w:left="3523" w:hanging="360"/>
      </w:pPr>
      <w:rPr>
        <w:rFonts w:cs="Times New Roman"/>
      </w:rPr>
    </w:lvl>
    <w:lvl w:ilvl="4" w:tplc="04090019" w:tentative="1">
      <w:start w:val="1"/>
      <w:numFmt w:val="lowerLetter"/>
      <w:lvlText w:val="%5."/>
      <w:lvlJc w:val="left"/>
      <w:pPr>
        <w:ind w:left="4243" w:hanging="360"/>
      </w:pPr>
      <w:rPr>
        <w:rFonts w:cs="Times New Roman"/>
      </w:rPr>
    </w:lvl>
    <w:lvl w:ilvl="5" w:tplc="0409001B" w:tentative="1">
      <w:start w:val="1"/>
      <w:numFmt w:val="lowerRoman"/>
      <w:lvlText w:val="%6."/>
      <w:lvlJc w:val="right"/>
      <w:pPr>
        <w:ind w:left="4963" w:hanging="180"/>
      </w:pPr>
      <w:rPr>
        <w:rFonts w:cs="Times New Roman"/>
      </w:rPr>
    </w:lvl>
    <w:lvl w:ilvl="6" w:tplc="0409000F" w:tentative="1">
      <w:start w:val="1"/>
      <w:numFmt w:val="decimal"/>
      <w:lvlText w:val="%7."/>
      <w:lvlJc w:val="left"/>
      <w:pPr>
        <w:ind w:left="5683" w:hanging="360"/>
      </w:pPr>
      <w:rPr>
        <w:rFonts w:cs="Times New Roman"/>
      </w:rPr>
    </w:lvl>
    <w:lvl w:ilvl="7" w:tplc="04090019" w:tentative="1">
      <w:start w:val="1"/>
      <w:numFmt w:val="lowerLetter"/>
      <w:lvlText w:val="%8."/>
      <w:lvlJc w:val="left"/>
      <w:pPr>
        <w:ind w:left="6403" w:hanging="360"/>
      </w:pPr>
      <w:rPr>
        <w:rFonts w:cs="Times New Roman"/>
      </w:rPr>
    </w:lvl>
    <w:lvl w:ilvl="8" w:tplc="0409001B" w:tentative="1">
      <w:start w:val="1"/>
      <w:numFmt w:val="lowerRoman"/>
      <w:lvlText w:val="%9."/>
      <w:lvlJc w:val="right"/>
      <w:pPr>
        <w:ind w:left="7123" w:hanging="180"/>
      </w:pPr>
      <w:rPr>
        <w:rFonts w:cs="Times New Roman"/>
      </w:rPr>
    </w:lvl>
  </w:abstractNum>
  <w:abstractNum w:abstractNumId="81">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2">
    <w:nsid w:val="52AA07AD"/>
    <w:multiLevelType w:val="hybridMultilevel"/>
    <w:tmpl w:val="707A807E"/>
    <w:lvl w:ilvl="0" w:tplc="0B201F36">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3CA2972"/>
    <w:multiLevelType w:val="hybridMultilevel"/>
    <w:tmpl w:val="8C6A6234"/>
    <w:lvl w:ilvl="0" w:tplc="04090013">
      <w:start w:val="1"/>
      <w:numFmt w:val="hebrew1"/>
      <w:lvlText w:val="%1."/>
      <w:lvlJc w:val="center"/>
      <w:pPr>
        <w:ind w:left="1341" w:hanging="360"/>
      </w:p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84">
    <w:nsid w:val="54C012B6"/>
    <w:multiLevelType w:val="hybridMultilevel"/>
    <w:tmpl w:val="FAB6E0DE"/>
    <w:lvl w:ilvl="0" w:tplc="DC4A8392">
      <w:start w:val="1"/>
      <w:numFmt w:val="decimal"/>
      <w:lvlText w:val="(%1)"/>
      <w:lvlJc w:val="left"/>
      <w:pPr>
        <w:tabs>
          <w:tab w:val="num" w:pos="1227"/>
        </w:tabs>
        <w:ind w:left="1227" w:hanging="360"/>
      </w:pPr>
      <w:rPr>
        <w:rFonts w:hint="default"/>
      </w:rPr>
    </w:lvl>
    <w:lvl w:ilvl="1" w:tplc="04090019">
      <w:start w:val="1"/>
      <w:numFmt w:val="lowerLetter"/>
      <w:lvlText w:val="%2."/>
      <w:lvlJc w:val="left"/>
      <w:pPr>
        <w:tabs>
          <w:tab w:val="num" w:pos="1947"/>
        </w:tabs>
        <w:ind w:left="1947" w:hanging="360"/>
      </w:pPr>
      <w:rPr>
        <w:rFonts w:cs="Times New Roman"/>
      </w:rPr>
    </w:lvl>
    <w:lvl w:ilvl="2" w:tplc="0409001B">
      <w:start w:val="1"/>
      <w:numFmt w:val="lowerRoman"/>
      <w:lvlText w:val="%3."/>
      <w:lvlJc w:val="right"/>
      <w:pPr>
        <w:tabs>
          <w:tab w:val="num" w:pos="2667"/>
        </w:tabs>
        <w:ind w:left="2667" w:hanging="180"/>
      </w:pPr>
      <w:rPr>
        <w:rFonts w:cs="Times New Roman"/>
      </w:rPr>
    </w:lvl>
    <w:lvl w:ilvl="3" w:tplc="0409000F">
      <w:start w:val="1"/>
      <w:numFmt w:val="decimal"/>
      <w:lvlText w:val="%4."/>
      <w:lvlJc w:val="left"/>
      <w:pPr>
        <w:tabs>
          <w:tab w:val="num" w:pos="3387"/>
        </w:tabs>
        <w:ind w:left="3387" w:hanging="360"/>
      </w:pPr>
      <w:rPr>
        <w:rFonts w:cs="Times New Roman"/>
      </w:rPr>
    </w:lvl>
    <w:lvl w:ilvl="4" w:tplc="04090019">
      <w:start w:val="1"/>
      <w:numFmt w:val="lowerLetter"/>
      <w:lvlText w:val="%5."/>
      <w:lvlJc w:val="left"/>
      <w:pPr>
        <w:tabs>
          <w:tab w:val="num" w:pos="4107"/>
        </w:tabs>
        <w:ind w:left="4107" w:hanging="360"/>
      </w:pPr>
      <w:rPr>
        <w:rFonts w:cs="Times New Roman"/>
      </w:rPr>
    </w:lvl>
    <w:lvl w:ilvl="5" w:tplc="0409001B">
      <w:start w:val="1"/>
      <w:numFmt w:val="lowerRoman"/>
      <w:lvlText w:val="%6."/>
      <w:lvlJc w:val="right"/>
      <w:pPr>
        <w:tabs>
          <w:tab w:val="num" w:pos="4827"/>
        </w:tabs>
        <w:ind w:left="4827" w:hanging="180"/>
      </w:pPr>
      <w:rPr>
        <w:rFonts w:cs="Times New Roman"/>
      </w:rPr>
    </w:lvl>
    <w:lvl w:ilvl="6" w:tplc="0409000F">
      <w:start w:val="1"/>
      <w:numFmt w:val="decimal"/>
      <w:lvlText w:val="%7."/>
      <w:lvlJc w:val="left"/>
      <w:pPr>
        <w:tabs>
          <w:tab w:val="num" w:pos="5547"/>
        </w:tabs>
        <w:ind w:left="5547" w:hanging="360"/>
      </w:pPr>
      <w:rPr>
        <w:rFonts w:cs="Times New Roman"/>
      </w:rPr>
    </w:lvl>
    <w:lvl w:ilvl="7" w:tplc="04090019">
      <w:start w:val="1"/>
      <w:numFmt w:val="lowerLetter"/>
      <w:lvlText w:val="%8."/>
      <w:lvlJc w:val="left"/>
      <w:pPr>
        <w:tabs>
          <w:tab w:val="num" w:pos="6267"/>
        </w:tabs>
        <w:ind w:left="6267" w:hanging="360"/>
      </w:pPr>
      <w:rPr>
        <w:rFonts w:cs="Times New Roman"/>
      </w:rPr>
    </w:lvl>
    <w:lvl w:ilvl="8" w:tplc="0409001B">
      <w:start w:val="1"/>
      <w:numFmt w:val="lowerRoman"/>
      <w:lvlText w:val="%9."/>
      <w:lvlJc w:val="right"/>
      <w:pPr>
        <w:tabs>
          <w:tab w:val="num" w:pos="6987"/>
        </w:tabs>
        <w:ind w:left="6987" w:hanging="180"/>
      </w:pPr>
      <w:rPr>
        <w:rFonts w:cs="Times New Roman"/>
      </w:rPr>
    </w:lvl>
  </w:abstractNum>
  <w:abstractNum w:abstractNumId="85">
    <w:nsid w:val="57A80C9D"/>
    <w:multiLevelType w:val="hybridMultilevel"/>
    <w:tmpl w:val="448AC370"/>
    <w:lvl w:ilvl="0" w:tplc="2116D036">
      <w:start w:val="1"/>
      <w:numFmt w:val="bullet"/>
      <w:pStyle w:val="Instruction"/>
      <w:lvlText w:val=""/>
      <w:lvlJc w:val="left"/>
      <w:pPr>
        <w:tabs>
          <w:tab w:val="num" w:pos="0"/>
        </w:tabs>
        <w:ind w:left="397" w:hanging="397"/>
      </w:pPr>
      <w:rPr>
        <w:rFonts w:ascii="Wingdings" w:hAnsi="Wingdings" w:hint="default"/>
      </w:rPr>
    </w:lvl>
    <w:lvl w:ilvl="1" w:tplc="99E2FCC0">
      <w:start w:val="1"/>
      <w:numFmt w:val="bullet"/>
      <w:lvlText w:val="o"/>
      <w:lvlJc w:val="left"/>
      <w:pPr>
        <w:tabs>
          <w:tab w:val="num" w:pos="1440"/>
        </w:tabs>
        <w:ind w:left="1440" w:hanging="360"/>
      </w:pPr>
      <w:rPr>
        <w:rFonts w:ascii="Courier New" w:hAnsi="Courier New" w:hint="default"/>
      </w:rPr>
    </w:lvl>
    <w:lvl w:ilvl="2" w:tplc="8ABCBFBA">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86">
    <w:nsid w:val="581D155C"/>
    <w:multiLevelType w:val="hybridMultilevel"/>
    <w:tmpl w:val="446E9396"/>
    <w:lvl w:ilvl="0" w:tplc="D55CBC70">
      <w:start w:val="1"/>
      <w:numFmt w:val="decimal"/>
      <w:lvlText w:val="%1."/>
      <w:lvlJc w:val="left"/>
      <w:pPr>
        <w:ind w:left="927" w:hanging="360"/>
      </w:pPr>
      <w:rPr>
        <w:rFonts w:hint="default"/>
      </w:rPr>
    </w:lvl>
    <w:lvl w:ilvl="1" w:tplc="34563A4A">
      <w:start w:val="1"/>
      <w:numFmt w:val="hebrew1"/>
      <w:lvlText w:val="%2."/>
      <w:lvlJc w:val="center"/>
      <w:pPr>
        <w:ind w:left="1504" w:hanging="360"/>
      </w:pPr>
      <w:rPr>
        <w:rFonts w:ascii="Times New Roman" w:eastAsia="Times New Roman" w:hAnsi="Times New Roman" w:cs="Arial"/>
        <w:b w:val="0"/>
        <w:bCs w:val="0"/>
      </w:rPr>
    </w:lvl>
    <w:lvl w:ilvl="2" w:tplc="04090011">
      <w:start w:val="1"/>
      <w:numFmt w:val="decimal"/>
      <w:lvlText w:val="%3)"/>
      <w:lvlJc w:val="left"/>
      <w:pPr>
        <w:ind w:left="2224" w:hanging="180"/>
      </w:pPr>
    </w:lvl>
    <w:lvl w:ilvl="3" w:tplc="0409000F">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87">
    <w:nsid w:val="5850381B"/>
    <w:multiLevelType w:val="hybridMultilevel"/>
    <w:tmpl w:val="51268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597C2569"/>
    <w:multiLevelType w:val="hybridMultilevel"/>
    <w:tmpl w:val="B1825A30"/>
    <w:lvl w:ilvl="0" w:tplc="7960C3FA">
      <w:start w:val="1"/>
      <w:numFmt w:val="decimal"/>
      <w:lvlText w:val="%1."/>
      <w:lvlJc w:val="left"/>
      <w:pPr>
        <w:ind w:left="1517" w:hanging="360"/>
      </w:pPr>
      <w:rPr>
        <w:rFonts w:ascii="Arial" w:hAnsi="Arial" w:cs="David" w:hint="default"/>
        <w:b w:val="0"/>
        <w:bCs w:val="0"/>
        <w:lang w:val="en-US"/>
      </w:rPr>
    </w:lvl>
    <w:lvl w:ilvl="1" w:tplc="04090019" w:tentative="1">
      <w:start w:val="1"/>
      <w:numFmt w:val="lowerLetter"/>
      <w:lvlText w:val="%2."/>
      <w:lvlJc w:val="left"/>
      <w:pPr>
        <w:ind w:left="8291" w:hanging="360"/>
      </w:pPr>
    </w:lvl>
    <w:lvl w:ilvl="2" w:tplc="0409001B" w:tentative="1">
      <w:start w:val="1"/>
      <w:numFmt w:val="lowerRoman"/>
      <w:lvlText w:val="%3."/>
      <w:lvlJc w:val="right"/>
      <w:pPr>
        <w:ind w:left="9011" w:hanging="180"/>
      </w:pPr>
    </w:lvl>
    <w:lvl w:ilvl="3" w:tplc="0409000F" w:tentative="1">
      <w:start w:val="1"/>
      <w:numFmt w:val="decimal"/>
      <w:lvlText w:val="%4."/>
      <w:lvlJc w:val="left"/>
      <w:pPr>
        <w:ind w:left="9731" w:hanging="360"/>
      </w:pPr>
    </w:lvl>
    <w:lvl w:ilvl="4" w:tplc="04090019" w:tentative="1">
      <w:start w:val="1"/>
      <w:numFmt w:val="lowerLetter"/>
      <w:lvlText w:val="%5."/>
      <w:lvlJc w:val="left"/>
      <w:pPr>
        <w:ind w:left="10451" w:hanging="360"/>
      </w:pPr>
    </w:lvl>
    <w:lvl w:ilvl="5" w:tplc="0409001B" w:tentative="1">
      <w:start w:val="1"/>
      <w:numFmt w:val="lowerRoman"/>
      <w:lvlText w:val="%6."/>
      <w:lvlJc w:val="right"/>
      <w:pPr>
        <w:ind w:left="11171" w:hanging="180"/>
      </w:pPr>
    </w:lvl>
    <w:lvl w:ilvl="6" w:tplc="0409000F" w:tentative="1">
      <w:start w:val="1"/>
      <w:numFmt w:val="decimal"/>
      <w:lvlText w:val="%7."/>
      <w:lvlJc w:val="left"/>
      <w:pPr>
        <w:ind w:left="11891" w:hanging="360"/>
      </w:pPr>
    </w:lvl>
    <w:lvl w:ilvl="7" w:tplc="04090019" w:tentative="1">
      <w:start w:val="1"/>
      <w:numFmt w:val="lowerLetter"/>
      <w:lvlText w:val="%8."/>
      <w:lvlJc w:val="left"/>
      <w:pPr>
        <w:ind w:left="12611" w:hanging="360"/>
      </w:pPr>
    </w:lvl>
    <w:lvl w:ilvl="8" w:tplc="0409001B" w:tentative="1">
      <w:start w:val="1"/>
      <w:numFmt w:val="lowerRoman"/>
      <w:lvlText w:val="%9."/>
      <w:lvlJc w:val="right"/>
      <w:pPr>
        <w:ind w:left="13331" w:hanging="180"/>
      </w:pPr>
    </w:lvl>
  </w:abstractNum>
  <w:abstractNum w:abstractNumId="89">
    <w:nsid w:val="59C9486F"/>
    <w:multiLevelType w:val="hybridMultilevel"/>
    <w:tmpl w:val="EEE699F4"/>
    <w:lvl w:ilvl="0" w:tplc="2496EF56">
      <w:start w:val="1"/>
      <w:numFmt w:val="hebrew1"/>
      <w:lvlText w:val="%1."/>
      <w:lvlJc w:val="left"/>
      <w:pPr>
        <w:ind w:left="82" w:hanging="360"/>
      </w:pPr>
      <w:rPr>
        <w:rFonts w:cs="Times New Roman" w:hint="default"/>
        <w:sz w:val="2"/>
        <w:szCs w:val="26"/>
      </w:rPr>
    </w:lvl>
    <w:lvl w:ilvl="1" w:tplc="97C6ED80">
      <w:start w:val="1"/>
      <w:numFmt w:val="hebrew1"/>
      <w:lvlText w:val="%2)"/>
      <w:lvlJc w:val="left"/>
      <w:pPr>
        <w:ind w:left="802" w:hanging="360"/>
      </w:pPr>
      <w:rPr>
        <w:rFonts w:cs="Times New Roman" w:hint="default"/>
        <w:sz w:val="2"/>
        <w:szCs w:val="26"/>
      </w:rPr>
    </w:lvl>
    <w:lvl w:ilvl="2" w:tplc="C7BCFCFA">
      <w:start w:val="26"/>
      <w:numFmt w:val="decimal"/>
      <w:lvlText w:val="%3"/>
      <w:lvlJc w:val="left"/>
      <w:pPr>
        <w:ind w:left="1702" w:hanging="360"/>
      </w:pPr>
      <w:rPr>
        <w:rFonts w:cs="Times New Roman" w:hint="default"/>
      </w:rPr>
    </w:lvl>
    <w:lvl w:ilvl="3" w:tplc="0409000F" w:tentative="1">
      <w:start w:val="1"/>
      <w:numFmt w:val="decimal"/>
      <w:lvlText w:val="%4."/>
      <w:lvlJc w:val="left"/>
      <w:pPr>
        <w:ind w:left="2242" w:hanging="360"/>
      </w:pPr>
      <w:rPr>
        <w:rFonts w:cs="Times New Roman"/>
      </w:rPr>
    </w:lvl>
    <w:lvl w:ilvl="4" w:tplc="04090019" w:tentative="1">
      <w:start w:val="1"/>
      <w:numFmt w:val="lowerLetter"/>
      <w:lvlText w:val="%5."/>
      <w:lvlJc w:val="left"/>
      <w:pPr>
        <w:ind w:left="2962" w:hanging="360"/>
      </w:pPr>
      <w:rPr>
        <w:rFonts w:cs="Times New Roman"/>
      </w:rPr>
    </w:lvl>
    <w:lvl w:ilvl="5" w:tplc="0409001B" w:tentative="1">
      <w:start w:val="1"/>
      <w:numFmt w:val="lowerRoman"/>
      <w:lvlText w:val="%6."/>
      <w:lvlJc w:val="right"/>
      <w:pPr>
        <w:ind w:left="3682" w:hanging="180"/>
      </w:pPr>
      <w:rPr>
        <w:rFonts w:cs="Times New Roman"/>
      </w:rPr>
    </w:lvl>
    <w:lvl w:ilvl="6" w:tplc="0409000F" w:tentative="1">
      <w:start w:val="1"/>
      <w:numFmt w:val="decimal"/>
      <w:lvlText w:val="%7."/>
      <w:lvlJc w:val="left"/>
      <w:pPr>
        <w:ind w:left="4402" w:hanging="360"/>
      </w:pPr>
      <w:rPr>
        <w:rFonts w:cs="Times New Roman"/>
      </w:rPr>
    </w:lvl>
    <w:lvl w:ilvl="7" w:tplc="04090019" w:tentative="1">
      <w:start w:val="1"/>
      <w:numFmt w:val="lowerLetter"/>
      <w:lvlText w:val="%8."/>
      <w:lvlJc w:val="left"/>
      <w:pPr>
        <w:ind w:left="5122" w:hanging="360"/>
      </w:pPr>
      <w:rPr>
        <w:rFonts w:cs="Times New Roman"/>
      </w:rPr>
    </w:lvl>
    <w:lvl w:ilvl="8" w:tplc="0409001B" w:tentative="1">
      <w:start w:val="1"/>
      <w:numFmt w:val="lowerRoman"/>
      <w:lvlText w:val="%9."/>
      <w:lvlJc w:val="right"/>
      <w:pPr>
        <w:ind w:left="5842" w:hanging="180"/>
      </w:pPr>
      <w:rPr>
        <w:rFonts w:cs="Times New Roman"/>
      </w:rPr>
    </w:lvl>
  </w:abstractNum>
  <w:abstractNum w:abstractNumId="9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1">
    <w:nsid w:val="5BF05B10"/>
    <w:multiLevelType w:val="hybridMultilevel"/>
    <w:tmpl w:val="5D0CE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61566E4F"/>
    <w:multiLevelType w:val="hybridMultilevel"/>
    <w:tmpl w:val="39D40448"/>
    <w:lvl w:ilvl="0" w:tplc="04090011">
      <w:start w:val="1"/>
      <w:numFmt w:val="decimal"/>
      <w:lvlText w:val="%1)"/>
      <w:lvlJc w:val="left"/>
      <w:pPr>
        <w:ind w:left="927" w:hanging="360"/>
      </w:pPr>
      <w:rPr>
        <w:rFonts w:cs="Times New Roman"/>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9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4">
    <w:nsid w:val="644D1859"/>
    <w:multiLevelType w:val="hybridMultilevel"/>
    <w:tmpl w:val="26864090"/>
    <w:lvl w:ilvl="0" w:tplc="FFFFFFFF">
      <w:start w:val="1"/>
      <w:numFmt w:val="hebrew1"/>
      <w:pStyle w:val="AlphaList2"/>
      <w:lvlText w:val="%1."/>
      <w:lvlJc w:val="left"/>
      <w:pPr>
        <w:tabs>
          <w:tab w:val="num" w:pos="1191"/>
        </w:tabs>
        <w:ind w:left="1191"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5">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6">
    <w:nsid w:val="657912AC"/>
    <w:multiLevelType w:val="hybridMultilevel"/>
    <w:tmpl w:val="06100294"/>
    <w:lvl w:ilvl="0" w:tplc="DC4A8392">
      <w:start w:val="1"/>
      <w:numFmt w:val="decimal"/>
      <w:lvlText w:val="(%1)"/>
      <w:lvlJc w:val="left"/>
      <w:pPr>
        <w:ind w:left="3332" w:hanging="360"/>
      </w:pPr>
      <w:rPr>
        <w:rFonts w:hint="default"/>
      </w:rPr>
    </w:lvl>
    <w:lvl w:ilvl="1" w:tplc="04090019" w:tentative="1">
      <w:start w:val="1"/>
      <w:numFmt w:val="lowerLetter"/>
      <w:lvlText w:val="%2."/>
      <w:lvlJc w:val="left"/>
      <w:pPr>
        <w:ind w:left="4052" w:hanging="360"/>
      </w:pPr>
    </w:lvl>
    <w:lvl w:ilvl="2" w:tplc="0409001B" w:tentative="1">
      <w:start w:val="1"/>
      <w:numFmt w:val="lowerRoman"/>
      <w:lvlText w:val="%3."/>
      <w:lvlJc w:val="right"/>
      <w:pPr>
        <w:ind w:left="4772" w:hanging="180"/>
      </w:pPr>
    </w:lvl>
    <w:lvl w:ilvl="3" w:tplc="0409000F" w:tentative="1">
      <w:start w:val="1"/>
      <w:numFmt w:val="decimal"/>
      <w:lvlText w:val="%4."/>
      <w:lvlJc w:val="left"/>
      <w:pPr>
        <w:ind w:left="5492" w:hanging="360"/>
      </w:pPr>
    </w:lvl>
    <w:lvl w:ilvl="4" w:tplc="04090019" w:tentative="1">
      <w:start w:val="1"/>
      <w:numFmt w:val="lowerLetter"/>
      <w:lvlText w:val="%5."/>
      <w:lvlJc w:val="left"/>
      <w:pPr>
        <w:ind w:left="6212" w:hanging="360"/>
      </w:pPr>
    </w:lvl>
    <w:lvl w:ilvl="5" w:tplc="0409001B" w:tentative="1">
      <w:start w:val="1"/>
      <w:numFmt w:val="lowerRoman"/>
      <w:lvlText w:val="%6."/>
      <w:lvlJc w:val="right"/>
      <w:pPr>
        <w:ind w:left="6932" w:hanging="180"/>
      </w:pPr>
    </w:lvl>
    <w:lvl w:ilvl="6" w:tplc="0409000F" w:tentative="1">
      <w:start w:val="1"/>
      <w:numFmt w:val="decimal"/>
      <w:lvlText w:val="%7."/>
      <w:lvlJc w:val="left"/>
      <w:pPr>
        <w:ind w:left="7652" w:hanging="360"/>
      </w:pPr>
    </w:lvl>
    <w:lvl w:ilvl="7" w:tplc="04090019" w:tentative="1">
      <w:start w:val="1"/>
      <w:numFmt w:val="lowerLetter"/>
      <w:lvlText w:val="%8."/>
      <w:lvlJc w:val="left"/>
      <w:pPr>
        <w:ind w:left="8372" w:hanging="360"/>
      </w:pPr>
    </w:lvl>
    <w:lvl w:ilvl="8" w:tplc="0409001B" w:tentative="1">
      <w:start w:val="1"/>
      <w:numFmt w:val="lowerRoman"/>
      <w:lvlText w:val="%9."/>
      <w:lvlJc w:val="right"/>
      <w:pPr>
        <w:ind w:left="9092" w:hanging="180"/>
      </w:pPr>
    </w:lvl>
  </w:abstractNum>
  <w:abstractNum w:abstractNumId="97">
    <w:nsid w:val="65C3376B"/>
    <w:multiLevelType w:val="hybridMultilevel"/>
    <w:tmpl w:val="BAB416A2"/>
    <w:lvl w:ilvl="0" w:tplc="E4C29DCC">
      <w:start w:val="1"/>
      <w:numFmt w:val="decimal"/>
      <w:lvlText w:val="%1."/>
      <w:lvlJc w:val="left"/>
      <w:pPr>
        <w:tabs>
          <w:tab w:val="num" w:pos="360"/>
        </w:tabs>
        <w:ind w:left="360" w:hanging="360"/>
      </w:pPr>
      <w:rPr>
        <w:rFonts w:cs="Times New Roman"/>
        <w:b w:val="0"/>
        <w:bCs w:val="0"/>
      </w:rPr>
    </w:lvl>
    <w:lvl w:ilvl="1" w:tplc="68F2789C">
      <w:start w:val="1"/>
      <w:numFmt w:val="lowerLetter"/>
      <w:lvlText w:val="%2."/>
      <w:lvlJc w:val="left"/>
      <w:pPr>
        <w:ind w:left="360" w:hanging="360"/>
      </w:pPr>
      <w:rPr>
        <w:rFonts w:cs="Times New Roman"/>
      </w:rPr>
    </w:lvl>
    <w:lvl w:ilvl="2" w:tplc="0409001B">
      <w:start w:val="1"/>
      <w:numFmt w:val="lowerRoman"/>
      <w:lvlText w:val="%3."/>
      <w:lvlJc w:val="right"/>
      <w:pPr>
        <w:ind w:left="1080" w:hanging="180"/>
      </w:pPr>
      <w:rPr>
        <w:rFonts w:cs="Times New Roman"/>
      </w:rPr>
    </w:lvl>
    <w:lvl w:ilvl="3" w:tplc="93E073EC">
      <w:start w:val="1"/>
      <w:numFmt w:val="decimal"/>
      <w:lvlText w:val="%4."/>
      <w:lvlJc w:val="left"/>
      <w:pPr>
        <w:ind w:left="1800" w:hanging="360"/>
      </w:pPr>
      <w:rPr>
        <w:rFonts w:cs="Times New Roman"/>
      </w:rPr>
    </w:lvl>
    <w:lvl w:ilvl="4" w:tplc="EAEAB87E">
      <w:start w:val="1"/>
      <w:numFmt w:val="hebrew1"/>
      <w:lvlText w:val="%5."/>
      <w:lvlJc w:val="left"/>
      <w:pPr>
        <w:ind w:left="2570" w:hanging="360"/>
      </w:pPr>
      <w:rPr>
        <w:rFonts w:cs="Times New Roman" w:hint="default"/>
        <w:sz w:val="28"/>
        <w:szCs w:val="28"/>
      </w:rPr>
    </w:lvl>
    <w:lvl w:ilvl="5" w:tplc="4F84D4FC">
      <w:start w:val="1"/>
      <w:numFmt w:val="decimal"/>
      <w:lvlText w:val="%6)"/>
      <w:lvlJc w:val="left"/>
      <w:pPr>
        <w:ind w:left="3240" w:hanging="180"/>
      </w:pPr>
      <w:rPr>
        <w:rFonts w:cs="Times New Roman" w:hint="default"/>
        <w:sz w:val="26"/>
        <w:szCs w:val="26"/>
      </w:rPr>
    </w:lvl>
    <w:lvl w:ilvl="6" w:tplc="0409000F">
      <w:start w:val="1"/>
      <w:numFmt w:val="decimal"/>
      <w:lvlText w:val="%7."/>
      <w:lvlJc w:val="left"/>
      <w:pPr>
        <w:ind w:left="3960" w:hanging="360"/>
      </w:pPr>
      <w:rPr>
        <w:rFonts w:cs="Times New Roman"/>
      </w:rPr>
    </w:lvl>
    <w:lvl w:ilvl="7" w:tplc="04090019">
      <w:start w:val="1"/>
      <w:numFmt w:val="lowerLetter"/>
      <w:lvlText w:val="%8."/>
      <w:lvlJc w:val="left"/>
      <w:pPr>
        <w:ind w:left="4680" w:hanging="360"/>
      </w:pPr>
      <w:rPr>
        <w:rFonts w:cs="Times New Roman"/>
      </w:rPr>
    </w:lvl>
    <w:lvl w:ilvl="8" w:tplc="0409001B">
      <w:start w:val="1"/>
      <w:numFmt w:val="lowerRoman"/>
      <w:lvlText w:val="%9."/>
      <w:lvlJc w:val="right"/>
      <w:pPr>
        <w:ind w:left="5400" w:hanging="180"/>
      </w:pPr>
      <w:rPr>
        <w:rFonts w:cs="Times New Roman"/>
      </w:rPr>
    </w:lvl>
  </w:abstractNum>
  <w:abstractNum w:abstractNumId="98">
    <w:nsid w:val="65D315B9"/>
    <w:multiLevelType w:val="hybridMultilevel"/>
    <w:tmpl w:val="0884EB32"/>
    <w:lvl w:ilvl="0" w:tplc="1160FDAA">
      <w:start w:val="1"/>
      <w:numFmt w:val="hebrew1"/>
      <w:lvlText w:val="%1)"/>
      <w:lvlJc w:val="left"/>
      <w:pPr>
        <w:ind w:left="4821" w:hanging="360"/>
      </w:pPr>
      <w:rPr>
        <w:rFonts w:ascii="Times New Roman" w:eastAsia="Times New Roman" w:hAnsi="Times New Roman" w:cs="David"/>
        <w:b w:val="0"/>
        <w:bCs w:val="0"/>
      </w:rPr>
    </w:lvl>
    <w:lvl w:ilvl="1" w:tplc="04090019" w:tentative="1">
      <w:start w:val="1"/>
      <w:numFmt w:val="lowerLetter"/>
      <w:lvlText w:val="%2."/>
      <w:lvlJc w:val="left"/>
      <w:pPr>
        <w:ind w:left="5541" w:hanging="360"/>
      </w:pPr>
    </w:lvl>
    <w:lvl w:ilvl="2" w:tplc="0409001B" w:tentative="1">
      <w:start w:val="1"/>
      <w:numFmt w:val="lowerRoman"/>
      <w:lvlText w:val="%3."/>
      <w:lvlJc w:val="right"/>
      <w:pPr>
        <w:ind w:left="6261" w:hanging="180"/>
      </w:pPr>
    </w:lvl>
    <w:lvl w:ilvl="3" w:tplc="0409000F" w:tentative="1">
      <w:start w:val="1"/>
      <w:numFmt w:val="decimal"/>
      <w:lvlText w:val="%4."/>
      <w:lvlJc w:val="left"/>
      <w:pPr>
        <w:ind w:left="6981" w:hanging="360"/>
      </w:pPr>
    </w:lvl>
    <w:lvl w:ilvl="4" w:tplc="04090019" w:tentative="1">
      <w:start w:val="1"/>
      <w:numFmt w:val="lowerLetter"/>
      <w:lvlText w:val="%5."/>
      <w:lvlJc w:val="left"/>
      <w:pPr>
        <w:ind w:left="7701" w:hanging="360"/>
      </w:pPr>
    </w:lvl>
    <w:lvl w:ilvl="5" w:tplc="0409001B" w:tentative="1">
      <w:start w:val="1"/>
      <w:numFmt w:val="lowerRoman"/>
      <w:lvlText w:val="%6."/>
      <w:lvlJc w:val="right"/>
      <w:pPr>
        <w:ind w:left="8421" w:hanging="180"/>
      </w:pPr>
    </w:lvl>
    <w:lvl w:ilvl="6" w:tplc="0409000F" w:tentative="1">
      <w:start w:val="1"/>
      <w:numFmt w:val="decimal"/>
      <w:lvlText w:val="%7."/>
      <w:lvlJc w:val="left"/>
      <w:pPr>
        <w:ind w:left="9141" w:hanging="360"/>
      </w:pPr>
    </w:lvl>
    <w:lvl w:ilvl="7" w:tplc="04090019" w:tentative="1">
      <w:start w:val="1"/>
      <w:numFmt w:val="lowerLetter"/>
      <w:lvlText w:val="%8."/>
      <w:lvlJc w:val="left"/>
      <w:pPr>
        <w:ind w:left="9861" w:hanging="360"/>
      </w:pPr>
    </w:lvl>
    <w:lvl w:ilvl="8" w:tplc="0409001B" w:tentative="1">
      <w:start w:val="1"/>
      <w:numFmt w:val="lowerRoman"/>
      <w:lvlText w:val="%9."/>
      <w:lvlJc w:val="right"/>
      <w:pPr>
        <w:ind w:left="10581" w:hanging="180"/>
      </w:pPr>
    </w:lvl>
  </w:abstractNum>
  <w:abstractNum w:abstractNumId="99">
    <w:nsid w:val="65DB44D2"/>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100">
    <w:nsid w:val="65F116E6"/>
    <w:multiLevelType w:val="hybridMultilevel"/>
    <w:tmpl w:val="54F82216"/>
    <w:lvl w:ilvl="0" w:tplc="04090001">
      <w:start w:val="1"/>
      <w:numFmt w:val="bullet"/>
      <w:lvlText w:val=""/>
      <w:lvlJc w:val="left"/>
      <w:pPr>
        <w:ind w:left="3390" w:hanging="360"/>
      </w:pPr>
      <w:rPr>
        <w:rFonts w:ascii="Symbol" w:hAnsi="Symbol" w:hint="default"/>
      </w:rPr>
    </w:lvl>
    <w:lvl w:ilvl="1" w:tplc="04090003" w:tentative="1">
      <w:start w:val="1"/>
      <w:numFmt w:val="bullet"/>
      <w:lvlText w:val="o"/>
      <w:lvlJc w:val="left"/>
      <w:pPr>
        <w:ind w:left="4110" w:hanging="360"/>
      </w:pPr>
      <w:rPr>
        <w:rFonts w:ascii="Courier New" w:hAnsi="Courier New" w:cs="Courier New" w:hint="default"/>
      </w:rPr>
    </w:lvl>
    <w:lvl w:ilvl="2" w:tplc="04090005" w:tentative="1">
      <w:start w:val="1"/>
      <w:numFmt w:val="bullet"/>
      <w:lvlText w:val=""/>
      <w:lvlJc w:val="left"/>
      <w:pPr>
        <w:ind w:left="4830" w:hanging="360"/>
      </w:pPr>
      <w:rPr>
        <w:rFonts w:ascii="Wingdings" w:hAnsi="Wingdings" w:hint="default"/>
      </w:rPr>
    </w:lvl>
    <w:lvl w:ilvl="3" w:tplc="04090001" w:tentative="1">
      <w:start w:val="1"/>
      <w:numFmt w:val="bullet"/>
      <w:lvlText w:val=""/>
      <w:lvlJc w:val="left"/>
      <w:pPr>
        <w:ind w:left="5550" w:hanging="360"/>
      </w:pPr>
      <w:rPr>
        <w:rFonts w:ascii="Symbol" w:hAnsi="Symbol" w:hint="default"/>
      </w:rPr>
    </w:lvl>
    <w:lvl w:ilvl="4" w:tplc="04090003" w:tentative="1">
      <w:start w:val="1"/>
      <w:numFmt w:val="bullet"/>
      <w:lvlText w:val="o"/>
      <w:lvlJc w:val="left"/>
      <w:pPr>
        <w:ind w:left="6270" w:hanging="360"/>
      </w:pPr>
      <w:rPr>
        <w:rFonts w:ascii="Courier New" w:hAnsi="Courier New" w:cs="Courier New" w:hint="default"/>
      </w:rPr>
    </w:lvl>
    <w:lvl w:ilvl="5" w:tplc="04090005" w:tentative="1">
      <w:start w:val="1"/>
      <w:numFmt w:val="bullet"/>
      <w:lvlText w:val=""/>
      <w:lvlJc w:val="left"/>
      <w:pPr>
        <w:ind w:left="6990" w:hanging="360"/>
      </w:pPr>
      <w:rPr>
        <w:rFonts w:ascii="Wingdings" w:hAnsi="Wingdings" w:hint="default"/>
      </w:rPr>
    </w:lvl>
    <w:lvl w:ilvl="6" w:tplc="04090001" w:tentative="1">
      <w:start w:val="1"/>
      <w:numFmt w:val="bullet"/>
      <w:lvlText w:val=""/>
      <w:lvlJc w:val="left"/>
      <w:pPr>
        <w:ind w:left="7710" w:hanging="360"/>
      </w:pPr>
      <w:rPr>
        <w:rFonts w:ascii="Symbol" w:hAnsi="Symbol" w:hint="default"/>
      </w:rPr>
    </w:lvl>
    <w:lvl w:ilvl="7" w:tplc="04090003" w:tentative="1">
      <w:start w:val="1"/>
      <w:numFmt w:val="bullet"/>
      <w:lvlText w:val="o"/>
      <w:lvlJc w:val="left"/>
      <w:pPr>
        <w:ind w:left="8430" w:hanging="360"/>
      </w:pPr>
      <w:rPr>
        <w:rFonts w:ascii="Courier New" w:hAnsi="Courier New" w:cs="Courier New" w:hint="default"/>
      </w:rPr>
    </w:lvl>
    <w:lvl w:ilvl="8" w:tplc="04090005" w:tentative="1">
      <w:start w:val="1"/>
      <w:numFmt w:val="bullet"/>
      <w:lvlText w:val=""/>
      <w:lvlJc w:val="left"/>
      <w:pPr>
        <w:ind w:left="9150" w:hanging="360"/>
      </w:pPr>
      <w:rPr>
        <w:rFonts w:ascii="Wingdings" w:hAnsi="Wingdings" w:hint="default"/>
      </w:rPr>
    </w:lvl>
  </w:abstractNum>
  <w:abstractNum w:abstractNumId="101">
    <w:nsid w:val="661324E3"/>
    <w:multiLevelType w:val="hybridMultilevel"/>
    <w:tmpl w:val="21D2B990"/>
    <w:lvl w:ilvl="0" w:tplc="04090011">
      <w:start w:val="1"/>
      <w:numFmt w:val="decimal"/>
      <w:lvlText w:val="%1)"/>
      <w:lvlJc w:val="left"/>
      <w:pPr>
        <w:ind w:left="621" w:hanging="360"/>
      </w:pPr>
    </w:lvl>
    <w:lvl w:ilvl="1" w:tplc="04090013">
      <w:start w:val="1"/>
      <w:numFmt w:val="hebrew1"/>
      <w:lvlText w:val="%2."/>
      <w:lvlJc w:val="center"/>
      <w:pPr>
        <w:ind w:left="1341" w:hanging="360"/>
      </w:pPr>
    </w:lvl>
    <w:lvl w:ilvl="2" w:tplc="0409001B">
      <w:start w:val="1"/>
      <w:numFmt w:val="lowerRoman"/>
      <w:lvlText w:val="%3."/>
      <w:lvlJc w:val="right"/>
      <w:pPr>
        <w:ind w:left="2061" w:hanging="180"/>
      </w:pPr>
    </w:lvl>
    <w:lvl w:ilvl="3" w:tplc="0409000F">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02">
    <w:nsid w:val="662A14F5"/>
    <w:multiLevelType w:val="hybridMultilevel"/>
    <w:tmpl w:val="FC6674B6"/>
    <w:lvl w:ilvl="0" w:tplc="1A5EF4F4">
      <w:start w:val="1"/>
      <w:numFmt w:val="decimal"/>
      <w:lvlText w:val="(%1)"/>
      <w:lvlJc w:val="left"/>
      <w:pPr>
        <w:ind w:left="720" w:hanging="360"/>
      </w:pPr>
      <w:rPr>
        <w:rFonts w:ascii="Times New Roman" w:eastAsia="Times New Roman" w:hAnsi="Times New Roman" w:cs="David"/>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28C42FBC">
      <w:start w:val="1"/>
      <w:numFmt w:val="decimal"/>
      <w:lvlText w:val="%7)"/>
      <w:lvlJc w:val="left"/>
      <w:pPr>
        <w:ind w:left="5040" w:hanging="360"/>
      </w:pPr>
      <w:rPr>
        <w:rFonts w:ascii="Arial" w:eastAsia="Calibri" w:hAnsi="Arial" w:cs="Arial"/>
      </w:r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nsid w:val="66842519"/>
    <w:multiLevelType w:val="hybridMultilevel"/>
    <w:tmpl w:val="DF28C5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05">
    <w:nsid w:val="67B84EAF"/>
    <w:multiLevelType w:val="hybridMultilevel"/>
    <w:tmpl w:val="5862382E"/>
    <w:lvl w:ilvl="0" w:tplc="04090011">
      <w:start w:val="1"/>
      <w:numFmt w:val="decimal"/>
      <w:lvlText w:val="%1)"/>
      <w:lvlJc w:val="left"/>
      <w:pPr>
        <w:ind w:left="621" w:hanging="360"/>
      </w:pPr>
    </w:lvl>
    <w:lvl w:ilvl="1" w:tplc="04090019">
      <w:start w:val="1"/>
      <w:numFmt w:val="lowerLetter"/>
      <w:lvlText w:val="%2."/>
      <w:lvlJc w:val="left"/>
      <w:pPr>
        <w:ind w:left="1341" w:hanging="360"/>
      </w:pPr>
    </w:lvl>
    <w:lvl w:ilvl="2" w:tplc="0409001B">
      <w:start w:val="1"/>
      <w:numFmt w:val="lowerRoman"/>
      <w:lvlText w:val="%3."/>
      <w:lvlJc w:val="right"/>
      <w:pPr>
        <w:ind w:left="2061" w:hanging="180"/>
      </w:pPr>
    </w:lvl>
    <w:lvl w:ilvl="3" w:tplc="0409000F" w:tentative="1">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06">
    <w:nsid w:val="6884691C"/>
    <w:multiLevelType w:val="multilevel"/>
    <w:tmpl w:val="061A4B60"/>
    <w:lvl w:ilvl="0">
      <w:start w:val="1"/>
      <w:numFmt w:val="decimal"/>
      <w:lvlText w:val="%1."/>
      <w:lvlJc w:val="left"/>
      <w:pPr>
        <w:tabs>
          <w:tab w:val="num" w:pos="720"/>
        </w:tabs>
        <w:ind w:left="360" w:hanging="360"/>
      </w:pPr>
      <w:rPr>
        <w:rFonts w:cs="Times New Roman" w:hint="default"/>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lowerRoman"/>
      <w:lvlText w:val="%3."/>
      <w:lvlJc w:val="right"/>
      <w:pPr>
        <w:tabs>
          <w:tab w:val="num" w:pos="3600"/>
        </w:tabs>
        <w:ind w:left="3600" w:hanging="180"/>
      </w:pPr>
      <w:rPr>
        <w:rFonts w:cs="Times New Roman" w:hint="default"/>
      </w:rPr>
    </w:lvl>
    <w:lvl w:ilvl="3">
      <w:start w:val="1"/>
      <w:numFmt w:val="decimal"/>
      <w:lvlText w:val="%4."/>
      <w:lvlJc w:val="left"/>
      <w:pPr>
        <w:tabs>
          <w:tab w:val="num" w:pos="360"/>
        </w:tabs>
        <w:ind w:left="360" w:hanging="360"/>
      </w:pPr>
      <w:rPr>
        <w:rFonts w:cs="Times New Roman"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107">
    <w:nsid w:val="695E7A50"/>
    <w:multiLevelType w:val="hybridMultilevel"/>
    <w:tmpl w:val="468A75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9">
    <w:nsid w:val="6C2464B5"/>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6C5965A7"/>
    <w:multiLevelType w:val="multilevel"/>
    <w:tmpl w:val="224284CA"/>
    <w:lvl w:ilvl="0">
      <w:start w:val="1"/>
      <w:numFmt w:val="decimal"/>
      <w:lvlText w:val="%1."/>
      <w:lvlJc w:val="left"/>
      <w:pPr>
        <w:tabs>
          <w:tab w:val="num" w:pos="992"/>
        </w:tabs>
        <w:ind w:left="992" w:hanging="567"/>
      </w:pPr>
      <w:rPr>
        <w:rFonts w:hint="default"/>
      </w:rPr>
    </w:lvl>
    <w:lvl w:ilvl="1">
      <w:start w:val="1"/>
      <w:numFmt w:val="decimal"/>
      <w:lvlText w:val="%1.%2."/>
      <w:lvlJc w:val="left"/>
      <w:pPr>
        <w:tabs>
          <w:tab w:val="num" w:pos="1532"/>
        </w:tabs>
        <w:ind w:left="1532" w:hanging="567"/>
      </w:pPr>
      <w:rPr>
        <w:rFonts w:hint="default"/>
        <w:b w:val="0"/>
        <w:bCs w:val="0"/>
      </w:rPr>
    </w:lvl>
    <w:lvl w:ilvl="2">
      <w:start w:val="1"/>
      <w:numFmt w:val="decimal"/>
      <w:lvlText w:val="%1.%2.%3."/>
      <w:lvlJc w:val="left"/>
      <w:pPr>
        <w:tabs>
          <w:tab w:val="num" w:pos="2410"/>
        </w:tabs>
        <w:ind w:left="241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260"/>
        </w:tabs>
        <w:ind w:left="3260" w:hanging="850"/>
      </w:pPr>
      <w:rPr>
        <w:rFonts w:hint="default"/>
      </w:rPr>
    </w:lvl>
    <w:lvl w:ilvl="4">
      <w:start w:val="1"/>
      <w:numFmt w:val="decimal"/>
      <w:lvlText w:val="%1.%2.%3.%4.%5."/>
      <w:lvlJc w:val="left"/>
      <w:pPr>
        <w:tabs>
          <w:tab w:val="num" w:pos="3125"/>
        </w:tabs>
        <w:ind w:left="4394"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111">
    <w:nsid w:val="6D42495C"/>
    <w:multiLevelType w:val="hybridMultilevel"/>
    <w:tmpl w:val="231A17FC"/>
    <w:lvl w:ilvl="0" w:tplc="84E6D210">
      <w:start w:val="1"/>
      <w:numFmt w:val="decimal"/>
      <w:lvlText w:val="%1."/>
      <w:lvlJc w:val="left"/>
      <w:pPr>
        <w:tabs>
          <w:tab w:val="num" w:pos="502"/>
        </w:tabs>
        <w:ind w:left="502" w:hanging="360"/>
      </w:pPr>
      <w:rPr>
        <w:rFonts w:cs="David"/>
        <w:b w:val="0"/>
        <w:bCs w:val="0"/>
        <w:sz w:val="32"/>
        <w:szCs w:val="32"/>
      </w:rPr>
    </w:lvl>
    <w:lvl w:ilvl="1" w:tplc="92263926">
      <w:start w:val="1"/>
      <w:numFmt w:val="hebrew1"/>
      <w:lvlText w:val="%2."/>
      <w:lvlJc w:val="left"/>
      <w:pPr>
        <w:tabs>
          <w:tab w:val="num" w:pos="2175"/>
        </w:tabs>
        <w:ind w:left="2175" w:hanging="375"/>
      </w:pPr>
      <w:rPr>
        <w:rFonts w:cs="David" w:hint="default"/>
        <w:color w:val="auto"/>
        <w:sz w:val="28"/>
        <w:szCs w:val="28"/>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12">
    <w:nsid w:val="700A0D28"/>
    <w:multiLevelType w:val="hybridMultilevel"/>
    <w:tmpl w:val="C2B2B1AC"/>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13">
    <w:nsid w:val="704D0B45"/>
    <w:multiLevelType w:val="hybridMultilevel"/>
    <w:tmpl w:val="B1628C4E"/>
    <w:lvl w:ilvl="0" w:tplc="08781DD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5">
    <w:nsid w:val="70A716FD"/>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6">
    <w:nsid w:val="73420059"/>
    <w:multiLevelType w:val="hybridMultilevel"/>
    <w:tmpl w:val="5DEEE70C"/>
    <w:lvl w:ilvl="0" w:tplc="E7A09950">
      <w:start w:val="1"/>
      <w:numFmt w:val="hebrew1"/>
      <w:lvlText w:val="%1."/>
      <w:lvlJc w:val="left"/>
      <w:pPr>
        <w:ind w:left="720" w:hanging="360"/>
      </w:pPr>
      <w:rPr>
        <w:rFonts w:hint="default"/>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3635F85"/>
    <w:multiLevelType w:val="hybridMultilevel"/>
    <w:tmpl w:val="8C087730"/>
    <w:lvl w:ilvl="0" w:tplc="307A25F2">
      <w:start w:val="1"/>
      <w:numFmt w:val="decimal"/>
      <w:lvlText w:val="(%1)"/>
      <w:lvlJc w:val="left"/>
      <w:pPr>
        <w:ind w:left="1995" w:hanging="360"/>
      </w:pPr>
      <w:rPr>
        <w:rFonts w:hint="default"/>
        <w:sz w:val="24"/>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307A25F2">
      <w:start w:val="1"/>
      <w:numFmt w:val="decimal"/>
      <w:lvlText w:val="(%5)"/>
      <w:lvlJc w:val="left"/>
      <w:pPr>
        <w:ind w:left="4875" w:hanging="360"/>
      </w:pPr>
      <w:rPr>
        <w:rFonts w:hint="default"/>
        <w:sz w:val="24"/>
      </w:r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18">
    <w:nsid w:val="738341D3"/>
    <w:multiLevelType w:val="hybridMultilevel"/>
    <w:tmpl w:val="2F7AC8EC"/>
    <w:lvl w:ilvl="0" w:tplc="DC4A8392">
      <w:start w:val="1"/>
      <w:numFmt w:val="decimal"/>
      <w:lvlText w:val="(%1)"/>
      <w:lvlJc w:val="left"/>
      <w:pPr>
        <w:tabs>
          <w:tab w:val="num" w:pos="1353"/>
        </w:tabs>
        <w:ind w:left="1353" w:hanging="360"/>
      </w:pPr>
      <w:rPr>
        <w:rFonts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19">
    <w:nsid w:val="76BB40A9"/>
    <w:multiLevelType w:val="hybridMultilevel"/>
    <w:tmpl w:val="CFD4AD32"/>
    <w:lvl w:ilvl="0" w:tplc="00F88DDA">
      <w:start w:val="1"/>
      <w:numFmt w:val="hebrew1"/>
      <w:lvlText w:val="%1)"/>
      <w:lvlJc w:val="center"/>
      <w:pPr>
        <w:ind w:left="1069" w:hanging="360"/>
      </w:pPr>
      <w:rPr>
        <w:rFonts w:ascii="Arial" w:eastAsia="Calibri" w:hAnsi="Arial" w:cs="David"/>
      </w:rPr>
    </w:lvl>
    <w:lvl w:ilvl="1" w:tplc="04090019">
      <w:start w:val="1"/>
      <w:numFmt w:val="lowerLetter"/>
      <w:lvlText w:val="%2."/>
      <w:lvlJc w:val="left"/>
      <w:pPr>
        <w:ind w:left="1582" w:hanging="360"/>
      </w:pPr>
    </w:lvl>
    <w:lvl w:ilvl="2" w:tplc="0409001B">
      <w:start w:val="1"/>
      <w:numFmt w:val="lowerRoman"/>
      <w:lvlText w:val="%3."/>
      <w:lvlJc w:val="right"/>
      <w:pPr>
        <w:ind w:left="2302" w:hanging="180"/>
      </w:pPr>
    </w:lvl>
    <w:lvl w:ilvl="3" w:tplc="0409000F">
      <w:start w:val="1"/>
      <w:numFmt w:val="decimal"/>
      <w:lvlText w:val="%4."/>
      <w:lvlJc w:val="left"/>
      <w:pPr>
        <w:ind w:left="3022" w:hanging="360"/>
      </w:pPr>
    </w:lvl>
    <w:lvl w:ilvl="4" w:tplc="04090019">
      <w:start w:val="1"/>
      <w:numFmt w:val="lowerLetter"/>
      <w:lvlText w:val="%5."/>
      <w:lvlJc w:val="left"/>
      <w:pPr>
        <w:ind w:left="3742" w:hanging="360"/>
      </w:pPr>
    </w:lvl>
    <w:lvl w:ilvl="5" w:tplc="0409001B">
      <w:start w:val="1"/>
      <w:numFmt w:val="lowerRoman"/>
      <w:lvlText w:val="%6."/>
      <w:lvlJc w:val="right"/>
      <w:pPr>
        <w:ind w:left="4462" w:hanging="180"/>
      </w:pPr>
    </w:lvl>
    <w:lvl w:ilvl="6" w:tplc="0409000F">
      <w:start w:val="1"/>
      <w:numFmt w:val="decimal"/>
      <w:lvlText w:val="%7."/>
      <w:lvlJc w:val="left"/>
      <w:pPr>
        <w:ind w:left="5182" w:hanging="360"/>
      </w:pPr>
    </w:lvl>
    <w:lvl w:ilvl="7" w:tplc="04090019">
      <w:start w:val="1"/>
      <w:numFmt w:val="lowerLetter"/>
      <w:lvlText w:val="%8."/>
      <w:lvlJc w:val="left"/>
      <w:pPr>
        <w:ind w:left="5902" w:hanging="360"/>
      </w:pPr>
    </w:lvl>
    <w:lvl w:ilvl="8" w:tplc="0409001B">
      <w:start w:val="1"/>
      <w:numFmt w:val="lowerRoman"/>
      <w:lvlText w:val="%9."/>
      <w:lvlJc w:val="right"/>
      <w:pPr>
        <w:ind w:left="6622" w:hanging="180"/>
      </w:pPr>
    </w:lvl>
  </w:abstractNum>
  <w:abstractNum w:abstractNumId="12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1">
    <w:nsid w:val="798366A5"/>
    <w:multiLevelType w:val="hybridMultilevel"/>
    <w:tmpl w:val="238AD0BE"/>
    <w:lvl w:ilvl="0" w:tplc="1160FDAA">
      <w:start w:val="1"/>
      <w:numFmt w:val="hebrew1"/>
      <w:lvlText w:val="%1)"/>
      <w:lvlJc w:val="left"/>
      <w:pPr>
        <w:ind w:left="1428" w:hanging="360"/>
      </w:pPr>
      <w:rPr>
        <w:rFonts w:ascii="Times New Roman" w:eastAsia="Times New Roman" w:hAnsi="Times New Roman" w:cs="David" w:hint="default"/>
        <w:b w:val="0"/>
        <w:bCs w:val="0"/>
        <w:sz w:val="28"/>
        <w:lang w:val="en-US"/>
      </w:rPr>
    </w:lvl>
    <w:lvl w:ilvl="1" w:tplc="207A50BA">
      <w:start w:val="1"/>
      <w:numFmt w:val="hebrew1"/>
      <w:lvlText w:val="(%2)"/>
      <w:lvlJc w:val="left"/>
      <w:pPr>
        <w:ind w:left="2148" w:hanging="360"/>
      </w:pPr>
      <w:rPr>
        <w:rFonts w:ascii="Times New Roman" w:eastAsia="Times New Roman" w:hAnsi="Times New Roman" w:cs="David"/>
      </w:rPr>
    </w:lvl>
    <w:lvl w:ilvl="2" w:tplc="A418DB98">
      <w:start w:val="1"/>
      <w:numFmt w:val="decimal"/>
      <w:lvlText w:val="%3)"/>
      <w:lvlJc w:val="left"/>
      <w:pPr>
        <w:ind w:left="501" w:hanging="360"/>
      </w:pPr>
      <w:rPr>
        <w:rFonts w:hint="default"/>
        <w:b w:val="0"/>
        <w:bCs w:val="0"/>
        <w:sz w:val="28"/>
        <w:szCs w:val="32"/>
      </w:rPr>
    </w:lvl>
    <w:lvl w:ilvl="3" w:tplc="30082426">
      <w:start w:val="1"/>
      <w:numFmt w:val="hebrew1"/>
      <w:lvlText w:val="%4."/>
      <w:lvlJc w:val="left"/>
      <w:pPr>
        <w:ind w:left="786" w:hanging="360"/>
      </w:pPr>
      <w:rPr>
        <w:rFonts w:hint="default"/>
        <w:b/>
        <w:bCs/>
      </w:rPr>
    </w:lvl>
    <w:lvl w:ilvl="4" w:tplc="6FB88366">
      <w:start w:val="19"/>
      <w:numFmt w:val="decimal"/>
      <w:lvlText w:val="%5"/>
      <w:lvlJc w:val="left"/>
      <w:pPr>
        <w:ind w:left="4308" w:hanging="360"/>
      </w:pPr>
      <w:rPr>
        <w:rFonts w:hint="default"/>
      </w:rPr>
    </w:lvl>
    <w:lvl w:ilvl="5" w:tplc="DC4A8392">
      <w:start w:val="1"/>
      <w:numFmt w:val="decimal"/>
      <w:lvlText w:val="(%6)"/>
      <w:lvlJc w:val="left"/>
      <w:pPr>
        <w:ind w:left="5208" w:hanging="360"/>
      </w:pPr>
      <w:rPr>
        <w:rFonts w:hint="default"/>
        <w:sz w:val="28"/>
      </w:rPr>
    </w:lvl>
    <w:lvl w:ilvl="6" w:tplc="0409000F">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22">
    <w:nsid w:val="79B55612"/>
    <w:multiLevelType w:val="hybridMultilevel"/>
    <w:tmpl w:val="A79449F6"/>
    <w:lvl w:ilvl="0" w:tplc="CB68E420">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21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3">
    <w:nsid w:val="7C261430"/>
    <w:multiLevelType w:val="hybridMultilevel"/>
    <w:tmpl w:val="67768634"/>
    <w:lvl w:ilvl="0" w:tplc="CBFC0E12">
      <w:start w:val="1"/>
      <w:numFmt w:val="hebrew1"/>
      <w:pStyle w:val="AlphaList3"/>
      <w:lvlText w:val="%1."/>
      <w:lvlJc w:val="left"/>
      <w:pPr>
        <w:tabs>
          <w:tab w:val="num" w:pos="1588"/>
        </w:tabs>
        <w:ind w:left="1588" w:hanging="397"/>
      </w:pPr>
      <w:rPr>
        <w:rFonts w:cs="Times New Roman" w:hint="default"/>
        <w:sz w:val="2"/>
        <w:szCs w:val="24"/>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4">
    <w:nsid w:val="7E165D0E"/>
    <w:multiLevelType w:val="hybridMultilevel"/>
    <w:tmpl w:val="B4C69362"/>
    <w:lvl w:ilvl="0" w:tplc="FFFFFFFF">
      <w:start w:val="1"/>
      <w:numFmt w:val="decimal"/>
      <w:pStyle w:val="NumberList3"/>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5">
    <w:nsid w:val="7FDE2D08"/>
    <w:multiLevelType w:val="hybridMultilevel"/>
    <w:tmpl w:val="4BE2A6FC"/>
    <w:lvl w:ilvl="0" w:tplc="BBAE90E0">
      <w:start w:val="1"/>
      <w:numFmt w:val="hebrew1"/>
      <w:lvlText w:val="%1."/>
      <w:lvlJc w:val="left"/>
      <w:pPr>
        <w:tabs>
          <w:tab w:val="num" w:pos="1636"/>
        </w:tabs>
        <w:ind w:left="1636" w:hanging="360"/>
      </w:pPr>
      <w:rPr>
        <w:rFonts w:hint="default"/>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9"/>
  </w:num>
  <w:num w:numId="2">
    <w:abstractNumId w:val="26"/>
  </w:num>
  <w:num w:numId="3">
    <w:abstractNumId w:val="111"/>
  </w:num>
  <w:num w:numId="4">
    <w:abstractNumId w:val="97"/>
  </w:num>
  <w:num w:numId="5">
    <w:abstractNumId w:val="66"/>
  </w:num>
  <w:num w:numId="6">
    <w:abstractNumId w:val="56"/>
  </w:num>
  <w:num w:numId="7">
    <w:abstractNumId w:val="9"/>
  </w:num>
  <w:num w:numId="8">
    <w:abstractNumId w:val="89"/>
  </w:num>
  <w:num w:numId="9">
    <w:abstractNumId w:val="114"/>
  </w:num>
  <w:num w:numId="10">
    <w:abstractNumId w:val="68"/>
  </w:num>
  <w:num w:numId="11">
    <w:abstractNumId w:val="52"/>
  </w:num>
  <w:num w:numId="12">
    <w:abstractNumId w:val="101"/>
  </w:num>
  <w:num w:numId="13">
    <w:abstractNumId w:val="105"/>
  </w:num>
  <w:num w:numId="14">
    <w:abstractNumId w:val="44"/>
  </w:num>
  <w:num w:numId="15">
    <w:abstractNumId w:val="18"/>
  </w:num>
  <w:num w:numId="16">
    <w:abstractNumId w:val="35"/>
  </w:num>
  <w:num w:numId="17">
    <w:abstractNumId w:val="7"/>
  </w:num>
  <w:num w:numId="18">
    <w:abstractNumId w:val="43"/>
  </w:num>
  <w:num w:numId="19">
    <w:abstractNumId w:val="76"/>
  </w:num>
  <w:num w:numId="20">
    <w:abstractNumId w:val="110"/>
  </w:num>
  <w:num w:numId="21">
    <w:abstractNumId w:val="16"/>
  </w:num>
  <w:num w:numId="22">
    <w:abstractNumId w:val="63"/>
  </w:num>
  <w:num w:numId="23">
    <w:abstractNumId w:val="82"/>
  </w:num>
  <w:num w:numId="24">
    <w:abstractNumId w:val="112"/>
  </w:num>
  <w:num w:numId="25">
    <w:abstractNumId w:val="65"/>
  </w:num>
  <w:num w:numId="26">
    <w:abstractNumId w:val="115"/>
  </w:num>
  <w:num w:numId="27">
    <w:abstractNumId w:val="19"/>
  </w:num>
  <w:num w:numId="28">
    <w:abstractNumId w:val="51"/>
  </w:num>
  <w:num w:numId="29">
    <w:abstractNumId w:val="81"/>
  </w:num>
  <w:num w:numId="30">
    <w:abstractNumId w:val="94"/>
  </w:num>
  <w:num w:numId="31">
    <w:abstractNumId w:val="123"/>
  </w:num>
  <w:num w:numId="32">
    <w:abstractNumId w:val="8"/>
  </w:num>
  <w:num w:numId="33">
    <w:abstractNumId w:val="20"/>
  </w:num>
  <w:num w:numId="34">
    <w:abstractNumId w:val="46"/>
  </w:num>
  <w:num w:numId="35">
    <w:abstractNumId w:val="42"/>
  </w:num>
  <w:num w:numId="36">
    <w:abstractNumId w:val="85"/>
  </w:num>
  <w:num w:numId="37">
    <w:abstractNumId w:val="61"/>
  </w:num>
  <w:num w:numId="38">
    <w:abstractNumId w:val="6"/>
  </w:num>
  <w:num w:numId="39">
    <w:abstractNumId w:val="71"/>
  </w:num>
  <w:num w:numId="40">
    <w:abstractNumId w:val="69"/>
  </w:num>
  <w:num w:numId="41">
    <w:abstractNumId w:val="124"/>
  </w:num>
  <w:num w:numId="42">
    <w:abstractNumId w:val="11"/>
  </w:num>
  <w:num w:numId="43">
    <w:abstractNumId w:val="2"/>
  </w:num>
  <w:num w:numId="44">
    <w:abstractNumId w:val="49"/>
  </w:num>
  <w:num w:numId="45">
    <w:abstractNumId w:val="80"/>
  </w:num>
  <w:num w:numId="46">
    <w:abstractNumId w:val="27"/>
  </w:num>
  <w:num w:numId="47">
    <w:abstractNumId w:val="95"/>
  </w:num>
  <w:num w:numId="48">
    <w:abstractNumId w:val="1"/>
  </w:num>
  <w:num w:numId="49">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0"/>
  </w:num>
  <w:num w:numId="53">
    <w:abstractNumId w:val="67"/>
  </w:num>
  <w:num w:numId="54">
    <w:abstractNumId w:val="14"/>
  </w:num>
  <w:num w:numId="55">
    <w:abstractNumId w:val="55"/>
  </w:num>
  <w:num w:numId="56">
    <w:abstractNumId w:val="4"/>
  </w:num>
  <w:num w:numId="57">
    <w:abstractNumId w:val="62"/>
  </w:num>
  <w:num w:numId="58">
    <w:abstractNumId w:val="104"/>
  </w:num>
  <w:num w:numId="59">
    <w:abstractNumId w:val="58"/>
  </w:num>
  <w:num w:numId="60">
    <w:abstractNumId w:val="86"/>
  </w:num>
  <w:num w:numId="61">
    <w:abstractNumId w:val="15"/>
  </w:num>
  <w:num w:numId="62">
    <w:abstractNumId w:val="90"/>
  </w:num>
  <w:num w:numId="63">
    <w:abstractNumId w:val="45"/>
  </w:num>
  <w:num w:numId="64">
    <w:abstractNumId w:val="108"/>
  </w:num>
  <w:num w:numId="65">
    <w:abstractNumId w:val="36"/>
  </w:num>
  <w:num w:numId="66">
    <w:abstractNumId w:val="72"/>
  </w:num>
  <w:num w:numId="67">
    <w:abstractNumId w:val="17"/>
  </w:num>
  <w:num w:numId="68">
    <w:abstractNumId w:val="47"/>
  </w:num>
  <w:num w:numId="69">
    <w:abstractNumId w:val="109"/>
  </w:num>
  <w:num w:numId="70">
    <w:abstractNumId w:val="3"/>
  </w:num>
  <w:num w:numId="71">
    <w:abstractNumId w:val="103"/>
  </w:num>
  <w:num w:numId="72">
    <w:abstractNumId w:val="39"/>
  </w:num>
  <w:num w:numId="73">
    <w:abstractNumId w:val="41"/>
  </w:num>
  <w:num w:numId="74">
    <w:abstractNumId w:val="12"/>
  </w:num>
  <w:num w:numId="75">
    <w:abstractNumId w:val="83"/>
  </w:num>
  <w:num w:numId="76">
    <w:abstractNumId w:val="125"/>
  </w:num>
  <w:num w:numId="77">
    <w:abstractNumId w:val="75"/>
  </w:num>
  <w:num w:numId="78">
    <w:abstractNumId w:val="29"/>
  </w:num>
  <w:num w:numId="79">
    <w:abstractNumId w:val="74"/>
  </w:num>
  <w:num w:numId="80">
    <w:abstractNumId w:val="116"/>
  </w:num>
  <w:num w:numId="81">
    <w:abstractNumId w:val="22"/>
  </w:num>
  <w:num w:numId="82">
    <w:abstractNumId w:val="34"/>
  </w:num>
  <w:num w:numId="83">
    <w:abstractNumId w:val="79"/>
  </w:num>
  <w:num w:numId="84">
    <w:abstractNumId w:val="10"/>
  </w:num>
  <w:num w:numId="85">
    <w:abstractNumId w:val="118"/>
  </w:num>
  <w:num w:numId="86">
    <w:abstractNumId w:val="38"/>
  </w:num>
  <w:num w:numId="87">
    <w:abstractNumId w:val="84"/>
  </w:num>
  <w:num w:numId="88">
    <w:abstractNumId w:val="37"/>
  </w:num>
  <w:num w:numId="89">
    <w:abstractNumId w:val="25"/>
  </w:num>
  <w:num w:numId="90">
    <w:abstractNumId w:val="28"/>
  </w:num>
  <w:num w:numId="91">
    <w:abstractNumId w:val="32"/>
  </w:num>
  <w:num w:numId="92">
    <w:abstractNumId w:val="60"/>
  </w:num>
  <w:num w:numId="9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num>
  <w:num w:numId="10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2"/>
  </w:num>
  <w:num w:numId="102">
    <w:abstractNumId w:val="121"/>
  </w:num>
  <w:num w:numId="103">
    <w:abstractNumId w:val="70"/>
  </w:num>
  <w:num w:numId="104">
    <w:abstractNumId w:val="117"/>
  </w:num>
  <w:num w:numId="105">
    <w:abstractNumId w:val="5"/>
  </w:num>
  <w:num w:numId="106">
    <w:abstractNumId w:val="40"/>
  </w:num>
  <w:num w:numId="107">
    <w:abstractNumId w:val="98"/>
  </w:num>
  <w:num w:numId="108">
    <w:abstractNumId w:val="54"/>
  </w:num>
  <w:num w:numId="109">
    <w:abstractNumId w:val="96"/>
  </w:num>
  <w:num w:numId="110">
    <w:abstractNumId w:val="57"/>
  </w:num>
  <w:num w:numId="111">
    <w:abstractNumId w:val="48"/>
  </w:num>
  <w:num w:numId="112">
    <w:abstractNumId w:val="88"/>
  </w:num>
  <w:num w:numId="113">
    <w:abstractNumId w:val="13"/>
  </w:num>
  <w:num w:numId="114">
    <w:abstractNumId w:val="30"/>
  </w:num>
  <w:num w:numId="115">
    <w:abstractNumId w:val="31"/>
  </w:num>
  <w:num w:numId="116">
    <w:abstractNumId w:val="73"/>
  </w:num>
  <w:num w:numId="117">
    <w:abstractNumId w:val="87"/>
  </w:num>
  <w:num w:numId="118">
    <w:abstractNumId w:val="24"/>
  </w:num>
  <w:num w:numId="119">
    <w:abstractNumId w:val="23"/>
  </w:num>
  <w:num w:numId="120">
    <w:abstractNumId w:val="91"/>
  </w:num>
  <w:num w:numId="121">
    <w:abstractNumId w:val="107"/>
  </w:num>
  <w:num w:numId="122">
    <w:abstractNumId w:val="78"/>
  </w:num>
  <w:num w:numId="123">
    <w:abstractNumId w:val="100"/>
  </w:num>
  <w:num w:numId="124">
    <w:abstractNumId w:val="106"/>
  </w:num>
  <w:num w:numId="1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4"/>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D57"/>
    <w:rsid w:val="00002731"/>
    <w:rsid w:val="00003C98"/>
    <w:rsid w:val="0000436F"/>
    <w:rsid w:val="0000469D"/>
    <w:rsid w:val="000052B7"/>
    <w:rsid w:val="00007DA4"/>
    <w:rsid w:val="0001152D"/>
    <w:rsid w:val="00011711"/>
    <w:rsid w:val="0001284F"/>
    <w:rsid w:val="0001293B"/>
    <w:rsid w:val="00012E3A"/>
    <w:rsid w:val="00015C03"/>
    <w:rsid w:val="00016A26"/>
    <w:rsid w:val="00016D07"/>
    <w:rsid w:val="00021CFD"/>
    <w:rsid w:val="0002210F"/>
    <w:rsid w:val="000253B6"/>
    <w:rsid w:val="0003226B"/>
    <w:rsid w:val="00033C14"/>
    <w:rsid w:val="0003402F"/>
    <w:rsid w:val="000344EA"/>
    <w:rsid w:val="000351A5"/>
    <w:rsid w:val="000365F8"/>
    <w:rsid w:val="000406A3"/>
    <w:rsid w:val="00040C33"/>
    <w:rsid w:val="00041989"/>
    <w:rsid w:val="00041A00"/>
    <w:rsid w:val="00042FBF"/>
    <w:rsid w:val="00044819"/>
    <w:rsid w:val="000448E4"/>
    <w:rsid w:val="00044F1C"/>
    <w:rsid w:val="0004512E"/>
    <w:rsid w:val="000455CC"/>
    <w:rsid w:val="00045BAD"/>
    <w:rsid w:val="00045BD2"/>
    <w:rsid w:val="00047CAC"/>
    <w:rsid w:val="000502E6"/>
    <w:rsid w:val="000507E7"/>
    <w:rsid w:val="00050954"/>
    <w:rsid w:val="00052A00"/>
    <w:rsid w:val="00052FBA"/>
    <w:rsid w:val="00053005"/>
    <w:rsid w:val="00053333"/>
    <w:rsid w:val="0005336E"/>
    <w:rsid w:val="000535DD"/>
    <w:rsid w:val="0005375D"/>
    <w:rsid w:val="000547F0"/>
    <w:rsid w:val="000561A8"/>
    <w:rsid w:val="00057E4E"/>
    <w:rsid w:val="000602A0"/>
    <w:rsid w:val="00063CB5"/>
    <w:rsid w:val="000652A5"/>
    <w:rsid w:val="00066ECF"/>
    <w:rsid w:val="00067ABF"/>
    <w:rsid w:val="000715F5"/>
    <w:rsid w:val="00074196"/>
    <w:rsid w:val="000758C5"/>
    <w:rsid w:val="0007628B"/>
    <w:rsid w:val="00076778"/>
    <w:rsid w:val="000779CA"/>
    <w:rsid w:val="00085625"/>
    <w:rsid w:val="00086782"/>
    <w:rsid w:val="00087838"/>
    <w:rsid w:val="000906DE"/>
    <w:rsid w:val="000927F3"/>
    <w:rsid w:val="00093A1F"/>
    <w:rsid w:val="00094752"/>
    <w:rsid w:val="0009574F"/>
    <w:rsid w:val="0009729E"/>
    <w:rsid w:val="00097646"/>
    <w:rsid w:val="000A0453"/>
    <w:rsid w:val="000A11DC"/>
    <w:rsid w:val="000A1280"/>
    <w:rsid w:val="000A2707"/>
    <w:rsid w:val="000A2C91"/>
    <w:rsid w:val="000A5351"/>
    <w:rsid w:val="000A5FEA"/>
    <w:rsid w:val="000A70FC"/>
    <w:rsid w:val="000A7783"/>
    <w:rsid w:val="000A7CBF"/>
    <w:rsid w:val="000A7D81"/>
    <w:rsid w:val="000B0D4E"/>
    <w:rsid w:val="000B2CE3"/>
    <w:rsid w:val="000B3DCC"/>
    <w:rsid w:val="000B4E33"/>
    <w:rsid w:val="000B5499"/>
    <w:rsid w:val="000B54D8"/>
    <w:rsid w:val="000C026B"/>
    <w:rsid w:val="000C0B8E"/>
    <w:rsid w:val="000C0DA0"/>
    <w:rsid w:val="000C1927"/>
    <w:rsid w:val="000C2105"/>
    <w:rsid w:val="000C338A"/>
    <w:rsid w:val="000C3565"/>
    <w:rsid w:val="000C4A77"/>
    <w:rsid w:val="000C516C"/>
    <w:rsid w:val="000C72D0"/>
    <w:rsid w:val="000D05E0"/>
    <w:rsid w:val="000D2296"/>
    <w:rsid w:val="000D3B79"/>
    <w:rsid w:val="000D3F86"/>
    <w:rsid w:val="000D521A"/>
    <w:rsid w:val="000D5AA5"/>
    <w:rsid w:val="000D6103"/>
    <w:rsid w:val="000D651C"/>
    <w:rsid w:val="000D6E00"/>
    <w:rsid w:val="000D7C30"/>
    <w:rsid w:val="000E0675"/>
    <w:rsid w:val="000E0AD7"/>
    <w:rsid w:val="000E17FC"/>
    <w:rsid w:val="000E2B17"/>
    <w:rsid w:val="000E2C83"/>
    <w:rsid w:val="000E4ED6"/>
    <w:rsid w:val="000E5848"/>
    <w:rsid w:val="000E5992"/>
    <w:rsid w:val="000E5C3D"/>
    <w:rsid w:val="000E6A51"/>
    <w:rsid w:val="000E78EC"/>
    <w:rsid w:val="000F0EEE"/>
    <w:rsid w:val="000F31E2"/>
    <w:rsid w:val="000F679D"/>
    <w:rsid w:val="000F6A45"/>
    <w:rsid w:val="000F6FD3"/>
    <w:rsid w:val="00101CA4"/>
    <w:rsid w:val="00102CEA"/>
    <w:rsid w:val="00102D83"/>
    <w:rsid w:val="001032CF"/>
    <w:rsid w:val="0010359C"/>
    <w:rsid w:val="0010370A"/>
    <w:rsid w:val="00103EBC"/>
    <w:rsid w:val="001047E4"/>
    <w:rsid w:val="00106008"/>
    <w:rsid w:val="00107526"/>
    <w:rsid w:val="00107D92"/>
    <w:rsid w:val="00107F13"/>
    <w:rsid w:val="0011017E"/>
    <w:rsid w:val="00110F38"/>
    <w:rsid w:val="001112BC"/>
    <w:rsid w:val="00112CE5"/>
    <w:rsid w:val="0011368B"/>
    <w:rsid w:val="00114FB7"/>
    <w:rsid w:val="0011548A"/>
    <w:rsid w:val="00117D41"/>
    <w:rsid w:val="00117F7D"/>
    <w:rsid w:val="0012011A"/>
    <w:rsid w:val="00122C88"/>
    <w:rsid w:val="00122EE2"/>
    <w:rsid w:val="001237D2"/>
    <w:rsid w:val="001241BB"/>
    <w:rsid w:val="0012420E"/>
    <w:rsid w:val="0012469E"/>
    <w:rsid w:val="0012547F"/>
    <w:rsid w:val="00125B8C"/>
    <w:rsid w:val="00125D14"/>
    <w:rsid w:val="001267AA"/>
    <w:rsid w:val="00130210"/>
    <w:rsid w:val="00130C61"/>
    <w:rsid w:val="00132D6F"/>
    <w:rsid w:val="0013511F"/>
    <w:rsid w:val="00140084"/>
    <w:rsid w:val="001405FE"/>
    <w:rsid w:val="00141230"/>
    <w:rsid w:val="00142288"/>
    <w:rsid w:val="0014265C"/>
    <w:rsid w:val="001444B9"/>
    <w:rsid w:val="00144A0D"/>
    <w:rsid w:val="00144BAB"/>
    <w:rsid w:val="00144BB6"/>
    <w:rsid w:val="00145379"/>
    <w:rsid w:val="00145DAB"/>
    <w:rsid w:val="001464D9"/>
    <w:rsid w:val="00147B2A"/>
    <w:rsid w:val="00150DC2"/>
    <w:rsid w:val="0015217A"/>
    <w:rsid w:val="00152612"/>
    <w:rsid w:val="00152B25"/>
    <w:rsid w:val="001538A2"/>
    <w:rsid w:val="001540F3"/>
    <w:rsid w:val="001542E2"/>
    <w:rsid w:val="00156B30"/>
    <w:rsid w:val="00156D3A"/>
    <w:rsid w:val="00157676"/>
    <w:rsid w:val="001578E1"/>
    <w:rsid w:val="0016086D"/>
    <w:rsid w:val="00161226"/>
    <w:rsid w:val="00161567"/>
    <w:rsid w:val="00162478"/>
    <w:rsid w:val="00162862"/>
    <w:rsid w:val="0016299B"/>
    <w:rsid w:val="00163C50"/>
    <w:rsid w:val="00164739"/>
    <w:rsid w:val="00164A41"/>
    <w:rsid w:val="0016539B"/>
    <w:rsid w:val="00166BD6"/>
    <w:rsid w:val="0017195D"/>
    <w:rsid w:val="001734C2"/>
    <w:rsid w:val="00173C05"/>
    <w:rsid w:val="00174B66"/>
    <w:rsid w:val="00174F56"/>
    <w:rsid w:val="0017606A"/>
    <w:rsid w:val="001760C1"/>
    <w:rsid w:val="00177D16"/>
    <w:rsid w:val="00182F26"/>
    <w:rsid w:val="0018434C"/>
    <w:rsid w:val="00184835"/>
    <w:rsid w:val="00186D5B"/>
    <w:rsid w:val="00190F68"/>
    <w:rsid w:val="00192A68"/>
    <w:rsid w:val="00192FB9"/>
    <w:rsid w:val="001931F1"/>
    <w:rsid w:val="0019390F"/>
    <w:rsid w:val="001939E3"/>
    <w:rsid w:val="001943CA"/>
    <w:rsid w:val="001944EE"/>
    <w:rsid w:val="00194884"/>
    <w:rsid w:val="00195136"/>
    <w:rsid w:val="00195208"/>
    <w:rsid w:val="0019533F"/>
    <w:rsid w:val="00196BDC"/>
    <w:rsid w:val="00196E11"/>
    <w:rsid w:val="00196ED6"/>
    <w:rsid w:val="00197359"/>
    <w:rsid w:val="00197ABB"/>
    <w:rsid w:val="00197CD9"/>
    <w:rsid w:val="001A0634"/>
    <w:rsid w:val="001A108B"/>
    <w:rsid w:val="001A183F"/>
    <w:rsid w:val="001A35F8"/>
    <w:rsid w:val="001A4604"/>
    <w:rsid w:val="001A528F"/>
    <w:rsid w:val="001A6C02"/>
    <w:rsid w:val="001B0D30"/>
    <w:rsid w:val="001B13B0"/>
    <w:rsid w:val="001B268E"/>
    <w:rsid w:val="001B2E06"/>
    <w:rsid w:val="001B3F5A"/>
    <w:rsid w:val="001B48AC"/>
    <w:rsid w:val="001B57F0"/>
    <w:rsid w:val="001B6793"/>
    <w:rsid w:val="001B69D9"/>
    <w:rsid w:val="001B7958"/>
    <w:rsid w:val="001B79C9"/>
    <w:rsid w:val="001B7EA5"/>
    <w:rsid w:val="001C03BC"/>
    <w:rsid w:val="001C1557"/>
    <w:rsid w:val="001C1FCE"/>
    <w:rsid w:val="001C25A7"/>
    <w:rsid w:val="001C2892"/>
    <w:rsid w:val="001C31F2"/>
    <w:rsid w:val="001C3D11"/>
    <w:rsid w:val="001C4C6A"/>
    <w:rsid w:val="001C5530"/>
    <w:rsid w:val="001C589F"/>
    <w:rsid w:val="001C5B81"/>
    <w:rsid w:val="001D143E"/>
    <w:rsid w:val="001D155E"/>
    <w:rsid w:val="001D339A"/>
    <w:rsid w:val="001D34FA"/>
    <w:rsid w:val="001D5B74"/>
    <w:rsid w:val="001D67BB"/>
    <w:rsid w:val="001D77F9"/>
    <w:rsid w:val="001D7D11"/>
    <w:rsid w:val="001D7EA8"/>
    <w:rsid w:val="001E0B55"/>
    <w:rsid w:val="001E36AB"/>
    <w:rsid w:val="001E6DD2"/>
    <w:rsid w:val="001E7710"/>
    <w:rsid w:val="001F035F"/>
    <w:rsid w:val="001F07C1"/>
    <w:rsid w:val="001F3478"/>
    <w:rsid w:val="001F44BA"/>
    <w:rsid w:val="001F473E"/>
    <w:rsid w:val="001F5FE6"/>
    <w:rsid w:val="001F6767"/>
    <w:rsid w:val="001F6DCD"/>
    <w:rsid w:val="001F764E"/>
    <w:rsid w:val="001F7FB3"/>
    <w:rsid w:val="002028E3"/>
    <w:rsid w:val="0020322D"/>
    <w:rsid w:val="002049E2"/>
    <w:rsid w:val="00205E14"/>
    <w:rsid w:val="00207048"/>
    <w:rsid w:val="00207210"/>
    <w:rsid w:val="00207664"/>
    <w:rsid w:val="00211CE2"/>
    <w:rsid w:val="0021390D"/>
    <w:rsid w:val="00213EA6"/>
    <w:rsid w:val="00214326"/>
    <w:rsid w:val="00214CC3"/>
    <w:rsid w:val="00214D52"/>
    <w:rsid w:val="00214F15"/>
    <w:rsid w:val="002153C5"/>
    <w:rsid w:val="00215948"/>
    <w:rsid w:val="00215B09"/>
    <w:rsid w:val="00220119"/>
    <w:rsid w:val="002207E3"/>
    <w:rsid w:val="002227D4"/>
    <w:rsid w:val="00224D91"/>
    <w:rsid w:val="002256B6"/>
    <w:rsid w:val="002267C3"/>
    <w:rsid w:val="00226ADD"/>
    <w:rsid w:val="00227EBD"/>
    <w:rsid w:val="00230E1D"/>
    <w:rsid w:val="00230EDA"/>
    <w:rsid w:val="002323B7"/>
    <w:rsid w:val="00232BD2"/>
    <w:rsid w:val="00232EAF"/>
    <w:rsid w:val="002335F8"/>
    <w:rsid w:val="00233FE6"/>
    <w:rsid w:val="00235A17"/>
    <w:rsid w:val="00236373"/>
    <w:rsid w:val="00240598"/>
    <w:rsid w:val="00242A98"/>
    <w:rsid w:val="00243CAF"/>
    <w:rsid w:val="0024407D"/>
    <w:rsid w:val="00244E1C"/>
    <w:rsid w:val="00245666"/>
    <w:rsid w:val="00245FA7"/>
    <w:rsid w:val="00246828"/>
    <w:rsid w:val="00246E53"/>
    <w:rsid w:val="0024751C"/>
    <w:rsid w:val="00247AAE"/>
    <w:rsid w:val="00247E7A"/>
    <w:rsid w:val="00250830"/>
    <w:rsid w:val="00250FBC"/>
    <w:rsid w:val="002512EA"/>
    <w:rsid w:val="002516BE"/>
    <w:rsid w:val="0025178A"/>
    <w:rsid w:val="00252D62"/>
    <w:rsid w:val="00253F90"/>
    <w:rsid w:val="0025466E"/>
    <w:rsid w:val="002546A5"/>
    <w:rsid w:val="00254DED"/>
    <w:rsid w:val="00254F51"/>
    <w:rsid w:val="00255337"/>
    <w:rsid w:val="00255F16"/>
    <w:rsid w:val="002600EE"/>
    <w:rsid w:val="002616C4"/>
    <w:rsid w:val="00262E51"/>
    <w:rsid w:val="0026381A"/>
    <w:rsid w:val="00263A4E"/>
    <w:rsid w:val="0026429A"/>
    <w:rsid w:val="0026478D"/>
    <w:rsid w:val="0026653C"/>
    <w:rsid w:val="00267190"/>
    <w:rsid w:val="00267B0A"/>
    <w:rsid w:val="00271960"/>
    <w:rsid w:val="00271A54"/>
    <w:rsid w:val="00271C7B"/>
    <w:rsid w:val="00272C8B"/>
    <w:rsid w:val="00275C0E"/>
    <w:rsid w:val="00276594"/>
    <w:rsid w:val="00280355"/>
    <w:rsid w:val="00280F6B"/>
    <w:rsid w:val="00282000"/>
    <w:rsid w:val="00282777"/>
    <w:rsid w:val="002836B7"/>
    <w:rsid w:val="00283AEF"/>
    <w:rsid w:val="002858CC"/>
    <w:rsid w:val="00285D53"/>
    <w:rsid w:val="0028635D"/>
    <w:rsid w:val="0028639A"/>
    <w:rsid w:val="00286C6C"/>
    <w:rsid w:val="00287BC8"/>
    <w:rsid w:val="0029078D"/>
    <w:rsid w:val="00290CFA"/>
    <w:rsid w:val="00290E58"/>
    <w:rsid w:val="00291163"/>
    <w:rsid w:val="00292D3E"/>
    <w:rsid w:val="00296FA6"/>
    <w:rsid w:val="00297490"/>
    <w:rsid w:val="00297CD9"/>
    <w:rsid w:val="002A54E9"/>
    <w:rsid w:val="002A5A6E"/>
    <w:rsid w:val="002A735A"/>
    <w:rsid w:val="002B0251"/>
    <w:rsid w:val="002B0550"/>
    <w:rsid w:val="002B0B05"/>
    <w:rsid w:val="002B128A"/>
    <w:rsid w:val="002B189D"/>
    <w:rsid w:val="002B192D"/>
    <w:rsid w:val="002B3000"/>
    <w:rsid w:val="002B3101"/>
    <w:rsid w:val="002B42C9"/>
    <w:rsid w:val="002C0468"/>
    <w:rsid w:val="002C082B"/>
    <w:rsid w:val="002C5653"/>
    <w:rsid w:val="002C7A0D"/>
    <w:rsid w:val="002D0142"/>
    <w:rsid w:val="002D065D"/>
    <w:rsid w:val="002D0FE0"/>
    <w:rsid w:val="002D2D94"/>
    <w:rsid w:val="002D3995"/>
    <w:rsid w:val="002D39BD"/>
    <w:rsid w:val="002D5C2B"/>
    <w:rsid w:val="002D7C69"/>
    <w:rsid w:val="002E070E"/>
    <w:rsid w:val="002E1124"/>
    <w:rsid w:val="002E3A48"/>
    <w:rsid w:val="002E3AFD"/>
    <w:rsid w:val="002E3C7A"/>
    <w:rsid w:val="002E61C6"/>
    <w:rsid w:val="002E61F6"/>
    <w:rsid w:val="002F226D"/>
    <w:rsid w:val="002F467D"/>
    <w:rsid w:val="002F519A"/>
    <w:rsid w:val="002F537E"/>
    <w:rsid w:val="002F67EA"/>
    <w:rsid w:val="002F719F"/>
    <w:rsid w:val="002F7D64"/>
    <w:rsid w:val="00300758"/>
    <w:rsid w:val="00301171"/>
    <w:rsid w:val="00303267"/>
    <w:rsid w:val="00303304"/>
    <w:rsid w:val="003034D0"/>
    <w:rsid w:val="00303C28"/>
    <w:rsid w:val="00303D3A"/>
    <w:rsid w:val="00306ED6"/>
    <w:rsid w:val="00307344"/>
    <w:rsid w:val="00311E50"/>
    <w:rsid w:val="003123B6"/>
    <w:rsid w:val="003127CF"/>
    <w:rsid w:val="003159DD"/>
    <w:rsid w:val="00315ECF"/>
    <w:rsid w:val="00315F2B"/>
    <w:rsid w:val="0031725E"/>
    <w:rsid w:val="003210AE"/>
    <w:rsid w:val="00321918"/>
    <w:rsid w:val="00321AB8"/>
    <w:rsid w:val="00321D2F"/>
    <w:rsid w:val="00322B49"/>
    <w:rsid w:val="0032504C"/>
    <w:rsid w:val="003308A5"/>
    <w:rsid w:val="00331397"/>
    <w:rsid w:val="00332433"/>
    <w:rsid w:val="00333C73"/>
    <w:rsid w:val="0033417F"/>
    <w:rsid w:val="00335033"/>
    <w:rsid w:val="00335E0E"/>
    <w:rsid w:val="003372B3"/>
    <w:rsid w:val="00337656"/>
    <w:rsid w:val="00341BA6"/>
    <w:rsid w:val="003422D5"/>
    <w:rsid w:val="003432A2"/>
    <w:rsid w:val="0034375E"/>
    <w:rsid w:val="00344682"/>
    <w:rsid w:val="00347C58"/>
    <w:rsid w:val="00347CB3"/>
    <w:rsid w:val="00351AF1"/>
    <w:rsid w:val="003526B7"/>
    <w:rsid w:val="00352C47"/>
    <w:rsid w:val="00352E9E"/>
    <w:rsid w:val="00353F21"/>
    <w:rsid w:val="00354998"/>
    <w:rsid w:val="00354CA8"/>
    <w:rsid w:val="00354D27"/>
    <w:rsid w:val="00355129"/>
    <w:rsid w:val="00355787"/>
    <w:rsid w:val="003557F0"/>
    <w:rsid w:val="00356791"/>
    <w:rsid w:val="00356CAD"/>
    <w:rsid w:val="00356F21"/>
    <w:rsid w:val="00357927"/>
    <w:rsid w:val="003600E1"/>
    <w:rsid w:val="00360619"/>
    <w:rsid w:val="00361130"/>
    <w:rsid w:val="00361A06"/>
    <w:rsid w:val="003632E9"/>
    <w:rsid w:val="00364AEF"/>
    <w:rsid w:val="00364C4B"/>
    <w:rsid w:val="00366957"/>
    <w:rsid w:val="00366E2E"/>
    <w:rsid w:val="00367004"/>
    <w:rsid w:val="00370B34"/>
    <w:rsid w:val="0037237C"/>
    <w:rsid w:val="00372C31"/>
    <w:rsid w:val="00373094"/>
    <w:rsid w:val="00373735"/>
    <w:rsid w:val="0037617D"/>
    <w:rsid w:val="00376936"/>
    <w:rsid w:val="00380EB8"/>
    <w:rsid w:val="00381727"/>
    <w:rsid w:val="003823B1"/>
    <w:rsid w:val="0038281C"/>
    <w:rsid w:val="00383167"/>
    <w:rsid w:val="00383B83"/>
    <w:rsid w:val="0038503C"/>
    <w:rsid w:val="00385B1F"/>
    <w:rsid w:val="00387A30"/>
    <w:rsid w:val="00387F6C"/>
    <w:rsid w:val="0039208D"/>
    <w:rsid w:val="003925AE"/>
    <w:rsid w:val="003936D2"/>
    <w:rsid w:val="00393CAC"/>
    <w:rsid w:val="00394166"/>
    <w:rsid w:val="003953D0"/>
    <w:rsid w:val="00395524"/>
    <w:rsid w:val="00397933"/>
    <w:rsid w:val="003A0240"/>
    <w:rsid w:val="003A03B7"/>
    <w:rsid w:val="003A2500"/>
    <w:rsid w:val="003A3D9C"/>
    <w:rsid w:val="003A5984"/>
    <w:rsid w:val="003A5C8C"/>
    <w:rsid w:val="003A7C34"/>
    <w:rsid w:val="003B1D58"/>
    <w:rsid w:val="003B3D2E"/>
    <w:rsid w:val="003B3F27"/>
    <w:rsid w:val="003B505A"/>
    <w:rsid w:val="003B663B"/>
    <w:rsid w:val="003B6A20"/>
    <w:rsid w:val="003B72AF"/>
    <w:rsid w:val="003B754C"/>
    <w:rsid w:val="003B79B5"/>
    <w:rsid w:val="003C09C9"/>
    <w:rsid w:val="003C191C"/>
    <w:rsid w:val="003C2DA2"/>
    <w:rsid w:val="003C4BA8"/>
    <w:rsid w:val="003C56E8"/>
    <w:rsid w:val="003C6247"/>
    <w:rsid w:val="003C7501"/>
    <w:rsid w:val="003C79B0"/>
    <w:rsid w:val="003D106C"/>
    <w:rsid w:val="003D1F66"/>
    <w:rsid w:val="003D36E4"/>
    <w:rsid w:val="003D47AB"/>
    <w:rsid w:val="003D4928"/>
    <w:rsid w:val="003D4EF8"/>
    <w:rsid w:val="003D5D68"/>
    <w:rsid w:val="003E062B"/>
    <w:rsid w:val="003E06FB"/>
    <w:rsid w:val="003E0B84"/>
    <w:rsid w:val="003E1A26"/>
    <w:rsid w:val="003E1E62"/>
    <w:rsid w:val="003E29E1"/>
    <w:rsid w:val="003E3439"/>
    <w:rsid w:val="003E443A"/>
    <w:rsid w:val="003E448E"/>
    <w:rsid w:val="003E49D4"/>
    <w:rsid w:val="003E5F93"/>
    <w:rsid w:val="003F0FFD"/>
    <w:rsid w:val="003F198A"/>
    <w:rsid w:val="003F1D11"/>
    <w:rsid w:val="003F26EA"/>
    <w:rsid w:val="003F3733"/>
    <w:rsid w:val="003F4DF2"/>
    <w:rsid w:val="003F658A"/>
    <w:rsid w:val="003F7DAC"/>
    <w:rsid w:val="004000E7"/>
    <w:rsid w:val="00404317"/>
    <w:rsid w:val="0040713B"/>
    <w:rsid w:val="00413944"/>
    <w:rsid w:val="0041553F"/>
    <w:rsid w:val="00420B9B"/>
    <w:rsid w:val="004215F1"/>
    <w:rsid w:val="0042222B"/>
    <w:rsid w:val="00422A8F"/>
    <w:rsid w:val="00423945"/>
    <w:rsid w:val="00424533"/>
    <w:rsid w:val="0042469F"/>
    <w:rsid w:val="00424D29"/>
    <w:rsid w:val="00426A56"/>
    <w:rsid w:val="00426FDD"/>
    <w:rsid w:val="00431975"/>
    <w:rsid w:val="004342D1"/>
    <w:rsid w:val="00434B2B"/>
    <w:rsid w:val="0043693E"/>
    <w:rsid w:val="00436FAA"/>
    <w:rsid w:val="00440FF6"/>
    <w:rsid w:val="004420AD"/>
    <w:rsid w:val="00443F60"/>
    <w:rsid w:val="00443F94"/>
    <w:rsid w:val="00445318"/>
    <w:rsid w:val="004516AF"/>
    <w:rsid w:val="0045192D"/>
    <w:rsid w:val="0045278E"/>
    <w:rsid w:val="00453C2E"/>
    <w:rsid w:val="00456980"/>
    <w:rsid w:val="00461702"/>
    <w:rsid w:val="004626C5"/>
    <w:rsid w:val="00463075"/>
    <w:rsid w:val="00464647"/>
    <w:rsid w:val="0046471B"/>
    <w:rsid w:val="00465C0A"/>
    <w:rsid w:val="00465DAD"/>
    <w:rsid w:val="00471505"/>
    <w:rsid w:val="0047241A"/>
    <w:rsid w:val="004727FF"/>
    <w:rsid w:val="00472A87"/>
    <w:rsid w:val="00472FA8"/>
    <w:rsid w:val="0047643A"/>
    <w:rsid w:val="00476E2C"/>
    <w:rsid w:val="004770C2"/>
    <w:rsid w:val="0047787A"/>
    <w:rsid w:val="00477EDC"/>
    <w:rsid w:val="004800A9"/>
    <w:rsid w:val="00480C5E"/>
    <w:rsid w:val="00481943"/>
    <w:rsid w:val="00482013"/>
    <w:rsid w:val="0048276B"/>
    <w:rsid w:val="00482A0E"/>
    <w:rsid w:val="00482CF5"/>
    <w:rsid w:val="00482D16"/>
    <w:rsid w:val="00483A9A"/>
    <w:rsid w:val="00484291"/>
    <w:rsid w:val="004857EA"/>
    <w:rsid w:val="00485A67"/>
    <w:rsid w:val="00485DF1"/>
    <w:rsid w:val="00486028"/>
    <w:rsid w:val="00486312"/>
    <w:rsid w:val="0048710D"/>
    <w:rsid w:val="00487DAC"/>
    <w:rsid w:val="00490BF5"/>
    <w:rsid w:val="00491A94"/>
    <w:rsid w:val="00491C9B"/>
    <w:rsid w:val="004920EA"/>
    <w:rsid w:val="004924AF"/>
    <w:rsid w:val="0049270E"/>
    <w:rsid w:val="0049287C"/>
    <w:rsid w:val="00492EB3"/>
    <w:rsid w:val="004936BC"/>
    <w:rsid w:val="00495735"/>
    <w:rsid w:val="0049673D"/>
    <w:rsid w:val="004973A8"/>
    <w:rsid w:val="004A09EC"/>
    <w:rsid w:val="004A18C4"/>
    <w:rsid w:val="004A1B08"/>
    <w:rsid w:val="004A2320"/>
    <w:rsid w:val="004A3ED0"/>
    <w:rsid w:val="004A43D2"/>
    <w:rsid w:val="004A4E6D"/>
    <w:rsid w:val="004A5043"/>
    <w:rsid w:val="004A7F6A"/>
    <w:rsid w:val="004B03AD"/>
    <w:rsid w:val="004B1B34"/>
    <w:rsid w:val="004B2610"/>
    <w:rsid w:val="004B297D"/>
    <w:rsid w:val="004B3A5F"/>
    <w:rsid w:val="004B4526"/>
    <w:rsid w:val="004B5E17"/>
    <w:rsid w:val="004B62BB"/>
    <w:rsid w:val="004B707B"/>
    <w:rsid w:val="004C0375"/>
    <w:rsid w:val="004C0995"/>
    <w:rsid w:val="004C0DBF"/>
    <w:rsid w:val="004C16DC"/>
    <w:rsid w:val="004C2959"/>
    <w:rsid w:val="004C33EE"/>
    <w:rsid w:val="004C400D"/>
    <w:rsid w:val="004C6B20"/>
    <w:rsid w:val="004C74EB"/>
    <w:rsid w:val="004C76D8"/>
    <w:rsid w:val="004C7D72"/>
    <w:rsid w:val="004D0901"/>
    <w:rsid w:val="004D0A60"/>
    <w:rsid w:val="004D0B96"/>
    <w:rsid w:val="004D1072"/>
    <w:rsid w:val="004D17DB"/>
    <w:rsid w:val="004D1FBF"/>
    <w:rsid w:val="004D21DA"/>
    <w:rsid w:val="004D21E2"/>
    <w:rsid w:val="004D2AEB"/>
    <w:rsid w:val="004D2C3C"/>
    <w:rsid w:val="004D34A0"/>
    <w:rsid w:val="004D65C8"/>
    <w:rsid w:val="004D7A6B"/>
    <w:rsid w:val="004E1771"/>
    <w:rsid w:val="004E2B59"/>
    <w:rsid w:val="004E391D"/>
    <w:rsid w:val="004E4E95"/>
    <w:rsid w:val="004E637F"/>
    <w:rsid w:val="004F2C60"/>
    <w:rsid w:val="004F2D75"/>
    <w:rsid w:val="004F3D33"/>
    <w:rsid w:val="004F44B7"/>
    <w:rsid w:val="004F4CC4"/>
    <w:rsid w:val="004F4E48"/>
    <w:rsid w:val="004F6103"/>
    <w:rsid w:val="004F6582"/>
    <w:rsid w:val="004F7288"/>
    <w:rsid w:val="00500068"/>
    <w:rsid w:val="00500B18"/>
    <w:rsid w:val="00500B23"/>
    <w:rsid w:val="0050367A"/>
    <w:rsid w:val="00503A92"/>
    <w:rsid w:val="00503D7E"/>
    <w:rsid w:val="0050412B"/>
    <w:rsid w:val="0050520A"/>
    <w:rsid w:val="00507F39"/>
    <w:rsid w:val="005100DC"/>
    <w:rsid w:val="0051167D"/>
    <w:rsid w:val="00512D73"/>
    <w:rsid w:val="005130EA"/>
    <w:rsid w:val="00513631"/>
    <w:rsid w:val="00513FBF"/>
    <w:rsid w:val="00517235"/>
    <w:rsid w:val="005175AE"/>
    <w:rsid w:val="00517620"/>
    <w:rsid w:val="00520B7D"/>
    <w:rsid w:val="005219B8"/>
    <w:rsid w:val="00522666"/>
    <w:rsid w:val="005235EC"/>
    <w:rsid w:val="005248F4"/>
    <w:rsid w:val="00526D79"/>
    <w:rsid w:val="00527B09"/>
    <w:rsid w:val="005338BA"/>
    <w:rsid w:val="00534A9F"/>
    <w:rsid w:val="00542EF3"/>
    <w:rsid w:val="00543937"/>
    <w:rsid w:val="0054402E"/>
    <w:rsid w:val="00544B27"/>
    <w:rsid w:val="00545B6C"/>
    <w:rsid w:val="0054689A"/>
    <w:rsid w:val="00547A3F"/>
    <w:rsid w:val="00551237"/>
    <w:rsid w:val="00551E5D"/>
    <w:rsid w:val="00553053"/>
    <w:rsid w:val="00554534"/>
    <w:rsid w:val="00554A5C"/>
    <w:rsid w:val="00554CB4"/>
    <w:rsid w:val="005551EC"/>
    <w:rsid w:val="0055539C"/>
    <w:rsid w:val="0055577E"/>
    <w:rsid w:val="00555A5D"/>
    <w:rsid w:val="00557614"/>
    <w:rsid w:val="00560AE0"/>
    <w:rsid w:val="00562F26"/>
    <w:rsid w:val="00564254"/>
    <w:rsid w:val="00565C39"/>
    <w:rsid w:val="00565D9B"/>
    <w:rsid w:val="00566039"/>
    <w:rsid w:val="00566174"/>
    <w:rsid w:val="005662AB"/>
    <w:rsid w:val="00566694"/>
    <w:rsid w:val="00566C96"/>
    <w:rsid w:val="00570280"/>
    <w:rsid w:val="00570C44"/>
    <w:rsid w:val="00572953"/>
    <w:rsid w:val="00572AEE"/>
    <w:rsid w:val="00572F2E"/>
    <w:rsid w:val="00573EF9"/>
    <w:rsid w:val="00577AED"/>
    <w:rsid w:val="00583217"/>
    <w:rsid w:val="00584849"/>
    <w:rsid w:val="0058557E"/>
    <w:rsid w:val="00585AEF"/>
    <w:rsid w:val="00586118"/>
    <w:rsid w:val="00586507"/>
    <w:rsid w:val="005873D5"/>
    <w:rsid w:val="005875CC"/>
    <w:rsid w:val="00591152"/>
    <w:rsid w:val="0059192A"/>
    <w:rsid w:val="00591FA5"/>
    <w:rsid w:val="00592487"/>
    <w:rsid w:val="00592927"/>
    <w:rsid w:val="00593CD2"/>
    <w:rsid w:val="00594CE6"/>
    <w:rsid w:val="005A20B2"/>
    <w:rsid w:val="005A2803"/>
    <w:rsid w:val="005A6A64"/>
    <w:rsid w:val="005A6DB8"/>
    <w:rsid w:val="005A715C"/>
    <w:rsid w:val="005A74C2"/>
    <w:rsid w:val="005B376E"/>
    <w:rsid w:val="005B4362"/>
    <w:rsid w:val="005B49CE"/>
    <w:rsid w:val="005B5036"/>
    <w:rsid w:val="005B5248"/>
    <w:rsid w:val="005B6810"/>
    <w:rsid w:val="005B758A"/>
    <w:rsid w:val="005B7ED6"/>
    <w:rsid w:val="005C06BF"/>
    <w:rsid w:val="005C32CB"/>
    <w:rsid w:val="005C3767"/>
    <w:rsid w:val="005C3CB4"/>
    <w:rsid w:val="005C4C75"/>
    <w:rsid w:val="005C4CCF"/>
    <w:rsid w:val="005C5245"/>
    <w:rsid w:val="005C52C5"/>
    <w:rsid w:val="005C5DAF"/>
    <w:rsid w:val="005C6963"/>
    <w:rsid w:val="005D10F2"/>
    <w:rsid w:val="005D3FB1"/>
    <w:rsid w:val="005D43E9"/>
    <w:rsid w:val="005D52EF"/>
    <w:rsid w:val="005D7098"/>
    <w:rsid w:val="005D76EC"/>
    <w:rsid w:val="005E033B"/>
    <w:rsid w:val="005E0783"/>
    <w:rsid w:val="005E1B0D"/>
    <w:rsid w:val="005E2190"/>
    <w:rsid w:val="005E2D33"/>
    <w:rsid w:val="005E2D3E"/>
    <w:rsid w:val="005E3AF9"/>
    <w:rsid w:val="005E426F"/>
    <w:rsid w:val="005E4938"/>
    <w:rsid w:val="005E683D"/>
    <w:rsid w:val="005F05D6"/>
    <w:rsid w:val="005F1844"/>
    <w:rsid w:val="005F1BCF"/>
    <w:rsid w:val="005F3149"/>
    <w:rsid w:val="005F4183"/>
    <w:rsid w:val="005F4375"/>
    <w:rsid w:val="005F46F3"/>
    <w:rsid w:val="005F59E7"/>
    <w:rsid w:val="005F5B40"/>
    <w:rsid w:val="005F67A3"/>
    <w:rsid w:val="00600AD3"/>
    <w:rsid w:val="00600C48"/>
    <w:rsid w:val="0060100F"/>
    <w:rsid w:val="00602D64"/>
    <w:rsid w:val="006034D0"/>
    <w:rsid w:val="00603AFD"/>
    <w:rsid w:val="00605850"/>
    <w:rsid w:val="00605E32"/>
    <w:rsid w:val="00606C6C"/>
    <w:rsid w:val="00607024"/>
    <w:rsid w:val="006100CB"/>
    <w:rsid w:val="00611026"/>
    <w:rsid w:val="006110E0"/>
    <w:rsid w:val="00611455"/>
    <w:rsid w:val="006120B1"/>
    <w:rsid w:val="00613022"/>
    <w:rsid w:val="006144CD"/>
    <w:rsid w:val="00616FE0"/>
    <w:rsid w:val="00623C21"/>
    <w:rsid w:val="006242C7"/>
    <w:rsid w:val="006251F4"/>
    <w:rsid w:val="00625F5A"/>
    <w:rsid w:val="00626B20"/>
    <w:rsid w:val="00627989"/>
    <w:rsid w:val="0063076F"/>
    <w:rsid w:val="0063094E"/>
    <w:rsid w:val="006310FA"/>
    <w:rsid w:val="0063120C"/>
    <w:rsid w:val="006313F5"/>
    <w:rsid w:val="00633AF4"/>
    <w:rsid w:val="00633FA0"/>
    <w:rsid w:val="00634344"/>
    <w:rsid w:val="00634EA2"/>
    <w:rsid w:val="00635BE4"/>
    <w:rsid w:val="00635DFA"/>
    <w:rsid w:val="006363EB"/>
    <w:rsid w:val="00636D5C"/>
    <w:rsid w:val="00636DF1"/>
    <w:rsid w:val="00641418"/>
    <w:rsid w:val="00641DD2"/>
    <w:rsid w:val="00642D0A"/>
    <w:rsid w:val="006434DC"/>
    <w:rsid w:val="00644F18"/>
    <w:rsid w:val="006462FD"/>
    <w:rsid w:val="00646486"/>
    <w:rsid w:val="0065014B"/>
    <w:rsid w:val="00650D8E"/>
    <w:rsid w:val="00651420"/>
    <w:rsid w:val="00651EEA"/>
    <w:rsid w:val="0065230E"/>
    <w:rsid w:val="00653247"/>
    <w:rsid w:val="0065334B"/>
    <w:rsid w:val="00654D22"/>
    <w:rsid w:val="006600F0"/>
    <w:rsid w:val="00661129"/>
    <w:rsid w:val="0066116C"/>
    <w:rsid w:val="00661823"/>
    <w:rsid w:val="006618A3"/>
    <w:rsid w:val="00662C08"/>
    <w:rsid w:val="00663D30"/>
    <w:rsid w:val="006643F0"/>
    <w:rsid w:val="006666F0"/>
    <w:rsid w:val="00667048"/>
    <w:rsid w:val="0066732F"/>
    <w:rsid w:val="006677DC"/>
    <w:rsid w:val="00670A5E"/>
    <w:rsid w:val="00671272"/>
    <w:rsid w:val="0067231A"/>
    <w:rsid w:val="00673445"/>
    <w:rsid w:val="00675FD0"/>
    <w:rsid w:val="006762A2"/>
    <w:rsid w:val="00676AC4"/>
    <w:rsid w:val="00680FCD"/>
    <w:rsid w:val="00681CF0"/>
    <w:rsid w:val="00682290"/>
    <w:rsid w:val="0068230F"/>
    <w:rsid w:val="00683E85"/>
    <w:rsid w:val="006840FD"/>
    <w:rsid w:val="00685DA7"/>
    <w:rsid w:val="006875F2"/>
    <w:rsid w:val="00687978"/>
    <w:rsid w:val="006907BC"/>
    <w:rsid w:val="00690AB8"/>
    <w:rsid w:val="00695C01"/>
    <w:rsid w:val="006A14A4"/>
    <w:rsid w:val="006A20AE"/>
    <w:rsid w:val="006A2A3A"/>
    <w:rsid w:val="006A38FB"/>
    <w:rsid w:val="006A39A0"/>
    <w:rsid w:val="006B02AB"/>
    <w:rsid w:val="006B0AD1"/>
    <w:rsid w:val="006B143A"/>
    <w:rsid w:val="006B215E"/>
    <w:rsid w:val="006B298C"/>
    <w:rsid w:val="006B4499"/>
    <w:rsid w:val="006B45D4"/>
    <w:rsid w:val="006B4C1D"/>
    <w:rsid w:val="006B5126"/>
    <w:rsid w:val="006B6C3B"/>
    <w:rsid w:val="006B70C8"/>
    <w:rsid w:val="006B7536"/>
    <w:rsid w:val="006C15D1"/>
    <w:rsid w:val="006C1ECF"/>
    <w:rsid w:val="006C29C8"/>
    <w:rsid w:val="006C32ED"/>
    <w:rsid w:val="006C4176"/>
    <w:rsid w:val="006C47CA"/>
    <w:rsid w:val="006C736D"/>
    <w:rsid w:val="006C7F77"/>
    <w:rsid w:val="006D02A5"/>
    <w:rsid w:val="006D1020"/>
    <w:rsid w:val="006D14F8"/>
    <w:rsid w:val="006D3EA1"/>
    <w:rsid w:val="006D4036"/>
    <w:rsid w:val="006D4290"/>
    <w:rsid w:val="006D4A86"/>
    <w:rsid w:val="006D4FEE"/>
    <w:rsid w:val="006D5264"/>
    <w:rsid w:val="006D560E"/>
    <w:rsid w:val="006D7193"/>
    <w:rsid w:val="006E047F"/>
    <w:rsid w:val="006E124D"/>
    <w:rsid w:val="006E232D"/>
    <w:rsid w:val="006E49E1"/>
    <w:rsid w:val="006E4CCA"/>
    <w:rsid w:val="006E6A25"/>
    <w:rsid w:val="006E6C9C"/>
    <w:rsid w:val="006E6FD8"/>
    <w:rsid w:val="006E7A6A"/>
    <w:rsid w:val="006F0DAE"/>
    <w:rsid w:val="006F10B1"/>
    <w:rsid w:val="006F18BF"/>
    <w:rsid w:val="006F40F6"/>
    <w:rsid w:val="006F4832"/>
    <w:rsid w:val="006F5826"/>
    <w:rsid w:val="006F6583"/>
    <w:rsid w:val="00700983"/>
    <w:rsid w:val="00702AFB"/>
    <w:rsid w:val="00703B29"/>
    <w:rsid w:val="007053E8"/>
    <w:rsid w:val="00707278"/>
    <w:rsid w:val="0071109E"/>
    <w:rsid w:val="00711E09"/>
    <w:rsid w:val="00712576"/>
    <w:rsid w:val="00712821"/>
    <w:rsid w:val="00712A7C"/>
    <w:rsid w:val="00714C6C"/>
    <w:rsid w:val="007151F6"/>
    <w:rsid w:val="00715BB7"/>
    <w:rsid w:val="007202D2"/>
    <w:rsid w:val="00721C66"/>
    <w:rsid w:val="00721FBB"/>
    <w:rsid w:val="00722794"/>
    <w:rsid w:val="00722C58"/>
    <w:rsid w:val="00723EEC"/>
    <w:rsid w:val="007244D6"/>
    <w:rsid w:val="007246FA"/>
    <w:rsid w:val="00724A8D"/>
    <w:rsid w:val="00725113"/>
    <w:rsid w:val="00726419"/>
    <w:rsid w:val="007275C8"/>
    <w:rsid w:val="007277B6"/>
    <w:rsid w:val="00733242"/>
    <w:rsid w:val="00733914"/>
    <w:rsid w:val="00733B8A"/>
    <w:rsid w:val="007346E9"/>
    <w:rsid w:val="00735023"/>
    <w:rsid w:val="00735CCC"/>
    <w:rsid w:val="00737822"/>
    <w:rsid w:val="00741C85"/>
    <w:rsid w:val="0074204B"/>
    <w:rsid w:val="00742862"/>
    <w:rsid w:val="00742CA9"/>
    <w:rsid w:val="007438D9"/>
    <w:rsid w:val="007449BB"/>
    <w:rsid w:val="00745B0A"/>
    <w:rsid w:val="00746788"/>
    <w:rsid w:val="00747B54"/>
    <w:rsid w:val="0075069F"/>
    <w:rsid w:val="00752DBD"/>
    <w:rsid w:val="007533C8"/>
    <w:rsid w:val="00755772"/>
    <w:rsid w:val="007558F9"/>
    <w:rsid w:val="00755EA3"/>
    <w:rsid w:val="00757372"/>
    <w:rsid w:val="0075797B"/>
    <w:rsid w:val="00761DCF"/>
    <w:rsid w:val="00764480"/>
    <w:rsid w:val="00764D64"/>
    <w:rsid w:val="00765A8B"/>
    <w:rsid w:val="0076635D"/>
    <w:rsid w:val="007678ED"/>
    <w:rsid w:val="007708C7"/>
    <w:rsid w:val="00770CC7"/>
    <w:rsid w:val="0077341D"/>
    <w:rsid w:val="007737B9"/>
    <w:rsid w:val="00774313"/>
    <w:rsid w:val="00774578"/>
    <w:rsid w:val="007757AB"/>
    <w:rsid w:val="00775EF1"/>
    <w:rsid w:val="00776CC3"/>
    <w:rsid w:val="00776E5C"/>
    <w:rsid w:val="00780280"/>
    <w:rsid w:val="007818C3"/>
    <w:rsid w:val="00782366"/>
    <w:rsid w:val="00782B0F"/>
    <w:rsid w:val="00785E67"/>
    <w:rsid w:val="00791002"/>
    <w:rsid w:val="007932F1"/>
    <w:rsid w:val="00796363"/>
    <w:rsid w:val="007963C6"/>
    <w:rsid w:val="00796A1C"/>
    <w:rsid w:val="00796CD8"/>
    <w:rsid w:val="00796FAC"/>
    <w:rsid w:val="0079729A"/>
    <w:rsid w:val="00797408"/>
    <w:rsid w:val="007A1904"/>
    <w:rsid w:val="007A1AD6"/>
    <w:rsid w:val="007A2BFD"/>
    <w:rsid w:val="007A337B"/>
    <w:rsid w:val="007A3D6D"/>
    <w:rsid w:val="007A456A"/>
    <w:rsid w:val="007A48C2"/>
    <w:rsid w:val="007A67CE"/>
    <w:rsid w:val="007A708B"/>
    <w:rsid w:val="007B01B5"/>
    <w:rsid w:val="007B0383"/>
    <w:rsid w:val="007B050F"/>
    <w:rsid w:val="007B054A"/>
    <w:rsid w:val="007B175D"/>
    <w:rsid w:val="007B1819"/>
    <w:rsid w:val="007B1EC8"/>
    <w:rsid w:val="007B4C22"/>
    <w:rsid w:val="007C008E"/>
    <w:rsid w:val="007C00CE"/>
    <w:rsid w:val="007C0D85"/>
    <w:rsid w:val="007C12C0"/>
    <w:rsid w:val="007C266B"/>
    <w:rsid w:val="007C6710"/>
    <w:rsid w:val="007C7BA8"/>
    <w:rsid w:val="007C7BAB"/>
    <w:rsid w:val="007C7C74"/>
    <w:rsid w:val="007D0640"/>
    <w:rsid w:val="007D0A2B"/>
    <w:rsid w:val="007D0B7C"/>
    <w:rsid w:val="007D1F66"/>
    <w:rsid w:val="007D20F0"/>
    <w:rsid w:val="007D29BD"/>
    <w:rsid w:val="007D2CB3"/>
    <w:rsid w:val="007D5F49"/>
    <w:rsid w:val="007D6364"/>
    <w:rsid w:val="007D6575"/>
    <w:rsid w:val="007D754F"/>
    <w:rsid w:val="007E16CC"/>
    <w:rsid w:val="007E1EE7"/>
    <w:rsid w:val="007E3720"/>
    <w:rsid w:val="007E3F95"/>
    <w:rsid w:val="007E5A4B"/>
    <w:rsid w:val="007E5E89"/>
    <w:rsid w:val="007E63EC"/>
    <w:rsid w:val="007E6BFF"/>
    <w:rsid w:val="007F4546"/>
    <w:rsid w:val="007F54FC"/>
    <w:rsid w:val="007F5831"/>
    <w:rsid w:val="007F658A"/>
    <w:rsid w:val="007F66E5"/>
    <w:rsid w:val="008000F1"/>
    <w:rsid w:val="008035B7"/>
    <w:rsid w:val="008038F1"/>
    <w:rsid w:val="0080412F"/>
    <w:rsid w:val="00804339"/>
    <w:rsid w:val="00805F27"/>
    <w:rsid w:val="00806A21"/>
    <w:rsid w:val="008127CF"/>
    <w:rsid w:val="00814AA0"/>
    <w:rsid w:val="00814C8D"/>
    <w:rsid w:val="00814E6B"/>
    <w:rsid w:val="00815788"/>
    <w:rsid w:val="00815E41"/>
    <w:rsid w:val="008176D9"/>
    <w:rsid w:val="00817AC6"/>
    <w:rsid w:val="0082149B"/>
    <w:rsid w:val="008227FB"/>
    <w:rsid w:val="00823DF8"/>
    <w:rsid w:val="00824675"/>
    <w:rsid w:val="008255A5"/>
    <w:rsid w:val="008267A4"/>
    <w:rsid w:val="00826CCD"/>
    <w:rsid w:val="00826E10"/>
    <w:rsid w:val="008278F5"/>
    <w:rsid w:val="0083032C"/>
    <w:rsid w:val="008304E7"/>
    <w:rsid w:val="00830960"/>
    <w:rsid w:val="00830A19"/>
    <w:rsid w:val="00832795"/>
    <w:rsid w:val="00833624"/>
    <w:rsid w:val="0083418F"/>
    <w:rsid w:val="008343BF"/>
    <w:rsid w:val="00834DFC"/>
    <w:rsid w:val="0083542F"/>
    <w:rsid w:val="008357D9"/>
    <w:rsid w:val="0083742F"/>
    <w:rsid w:val="0084030A"/>
    <w:rsid w:val="00840A08"/>
    <w:rsid w:val="0084144D"/>
    <w:rsid w:val="00842760"/>
    <w:rsid w:val="008427C7"/>
    <w:rsid w:val="008428FD"/>
    <w:rsid w:val="00843499"/>
    <w:rsid w:val="00843718"/>
    <w:rsid w:val="00843A9C"/>
    <w:rsid w:val="00843B97"/>
    <w:rsid w:val="00843BA3"/>
    <w:rsid w:val="008458F0"/>
    <w:rsid w:val="0084687B"/>
    <w:rsid w:val="008476B4"/>
    <w:rsid w:val="00850337"/>
    <w:rsid w:val="00850907"/>
    <w:rsid w:val="008517D1"/>
    <w:rsid w:val="008522B3"/>
    <w:rsid w:val="0085233D"/>
    <w:rsid w:val="008527D0"/>
    <w:rsid w:val="008541DB"/>
    <w:rsid w:val="008552D2"/>
    <w:rsid w:val="00856B30"/>
    <w:rsid w:val="00856C44"/>
    <w:rsid w:val="00860AF4"/>
    <w:rsid w:val="00861288"/>
    <w:rsid w:val="00862217"/>
    <w:rsid w:val="0086318B"/>
    <w:rsid w:val="008639DE"/>
    <w:rsid w:val="00863A7D"/>
    <w:rsid w:val="0086405E"/>
    <w:rsid w:val="00864AFA"/>
    <w:rsid w:val="00864F43"/>
    <w:rsid w:val="00865298"/>
    <w:rsid w:val="00865B9D"/>
    <w:rsid w:val="0087089A"/>
    <w:rsid w:val="00870CCA"/>
    <w:rsid w:val="00873508"/>
    <w:rsid w:val="008735F5"/>
    <w:rsid w:val="00875337"/>
    <w:rsid w:val="008758F8"/>
    <w:rsid w:val="008765EF"/>
    <w:rsid w:val="00876AE3"/>
    <w:rsid w:val="00877EB8"/>
    <w:rsid w:val="008811F8"/>
    <w:rsid w:val="0088288A"/>
    <w:rsid w:val="00882ACF"/>
    <w:rsid w:val="00883744"/>
    <w:rsid w:val="0088605F"/>
    <w:rsid w:val="00887053"/>
    <w:rsid w:val="00887A38"/>
    <w:rsid w:val="00890FC7"/>
    <w:rsid w:val="00891136"/>
    <w:rsid w:val="0089117D"/>
    <w:rsid w:val="00891194"/>
    <w:rsid w:val="00892313"/>
    <w:rsid w:val="008938D6"/>
    <w:rsid w:val="008941EE"/>
    <w:rsid w:val="008947A9"/>
    <w:rsid w:val="00894A44"/>
    <w:rsid w:val="00894FEE"/>
    <w:rsid w:val="008957C1"/>
    <w:rsid w:val="00895CDC"/>
    <w:rsid w:val="00897607"/>
    <w:rsid w:val="008A0300"/>
    <w:rsid w:val="008A1B63"/>
    <w:rsid w:val="008A32C8"/>
    <w:rsid w:val="008A4007"/>
    <w:rsid w:val="008A4C64"/>
    <w:rsid w:val="008A5509"/>
    <w:rsid w:val="008A73D5"/>
    <w:rsid w:val="008B0B95"/>
    <w:rsid w:val="008B28B9"/>
    <w:rsid w:val="008B3546"/>
    <w:rsid w:val="008B3C13"/>
    <w:rsid w:val="008B3C49"/>
    <w:rsid w:val="008B55B0"/>
    <w:rsid w:val="008B5FE5"/>
    <w:rsid w:val="008B706A"/>
    <w:rsid w:val="008C0327"/>
    <w:rsid w:val="008C04D7"/>
    <w:rsid w:val="008C2771"/>
    <w:rsid w:val="008C58FB"/>
    <w:rsid w:val="008C62FD"/>
    <w:rsid w:val="008C6498"/>
    <w:rsid w:val="008C675D"/>
    <w:rsid w:val="008C7F80"/>
    <w:rsid w:val="008D1147"/>
    <w:rsid w:val="008D1D0D"/>
    <w:rsid w:val="008D1EE0"/>
    <w:rsid w:val="008D2907"/>
    <w:rsid w:val="008D2987"/>
    <w:rsid w:val="008D3506"/>
    <w:rsid w:val="008D4F6B"/>
    <w:rsid w:val="008D5466"/>
    <w:rsid w:val="008D6D18"/>
    <w:rsid w:val="008D7F1A"/>
    <w:rsid w:val="008E0771"/>
    <w:rsid w:val="008E0AD0"/>
    <w:rsid w:val="008E0F65"/>
    <w:rsid w:val="008E1671"/>
    <w:rsid w:val="008E218C"/>
    <w:rsid w:val="008E31D4"/>
    <w:rsid w:val="008E39EF"/>
    <w:rsid w:val="008E40F4"/>
    <w:rsid w:val="008E6E69"/>
    <w:rsid w:val="008E755B"/>
    <w:rsid w:val="008F09CD"/>
    <w:rsid w:val="008F18B2"/>
    <w:rsid w:val="008F2621"/>
    <w:rsid w:val="008F3C75"/>
    <w:rsid w:val="008F3CE5"/>
    <w:rsid w:val="008F40F5"/>
    <w:rsid w:val="008F41E7"/>
    <w:rsid w:val="008F431F"/>
    <w:rsid w:val="008F612A"/>
    <w:rsid w:val="008F63CC"/>
    <w:rsid w:val="008F64F9"/>
    <w:rsid w:val="008F6B57"/>
    <w:rsid w:val="00900EB9"/>
    <w:rsid w:val="009041A8"/>
    <w:rsid w:val="009059E2"/>
    <w:rsid w:val="00907688"/>
    <w:rsid w:val="00907E14"/>
    <w:rsid w:val="00907E96"/>
    <w:rsid w:val="009110BF"/>
    <w:rsid w:val="0091264A"/>
    <w:rsid w:val="00912C38"/>
    <w:rsid w:val="00913B69"/>
    <w:rsid w:val="009145AE"/>
    <w:rsid w:val="009162E6"/>
    <w:rsid w:val="0091683A"/>
    <w:rsid w:val="00921125"/>
    <w:rsid w:val="0092185E"/>
    <w:rsid w:val="0092214F"/>
    <w:rsid w:val="009228E6"/>
    <w:rsid w:val="009242C0"/>
    <w:rsid w:val="009243B4"/>
    <w:rsid w:val="00924E41"/>
    <w:rsid w:val="0092522A"/>
    <w:rsid w:val="0093005B"/>
    <w:rsid w:val="00930D30"/>
    <w:rsid w:val="00931BF6"/>
    <w:rsid w:val="00932320"/>
    <w:rsid w:val="009324FD"/>
    <w:rsid w:val="009342B7"/>
    <w:rsid w:val="00935AF0"/>
    <w:rsid w:val="009375FA"/>
    <w:rsid w:val="0094164B"/>
    <w:rsid w:val="0094196C"/>
    <w:rsid w:val="00942CB5"/>
    <w:rsid w:val="00943A40"/>
    <w:rsid w:val="00943AF2"/>
    <w:rsid w:val="0094636B"/>
    <w:rsid w:val="00946956"/>
    <w:rsid w:val="00947D4E"/>
    <w:rsid w:val="00952B3D"/>
    <w:rsid w:val="0095330B"/>
    <w:rsid w:val="009563EB"/>
    <w:rsid w:val="00960DDD"/>
    <w:rsid w:val="0096309C"/>
    <w:rsid w:val="00965891"/>
    <w:rsid w:val="00965A76"/>
    <w:rsid w:val="00965D75"/>
    <w:rsid w:val="00966258"/>
    <w:rsid w:val="00967306"/>
    <w:rsid w:val="00970C6E"/>
    <w:rsid w:val="00970F75"/>
    <w:rsid w:val="0097106D"/>
    <w:rsid w:val="009716AD"/>
    <w:rsid w:val="00972303"/>
    <w:rsid w:val="0097271C"/>
    <w:rsid w:val="00972A21"/>
    <w:rsid w:val="00974110"/>
    <w:rsid w:val="00974A7B"/>
    <w:rsid w:val="0097505A"/>
    <w:rsid w:val="00975E8B"/>
    <w:rsid w:val="009763AA"/>
    <w:rsid w:val="0098087A"/>
    <w:rsid w:val="00982F0B"/>
    <w:rsid w:val="00985568"/>
    <w:rsid w:val="00985F74"/>
    <w:rsid w:val="009860D5"/>
    <w:rsid w:val="00986665"/>
    <w:rsid w:val="00986BFB"/>
    <w:rsid w:val="0098743D"/>
    <w:rsid w:val="00987830"/>
    <w:rsid w:val="00992E45"/>
    <w:rsid w:val="00996BB4"/>
    <w:rsid w:val="00997CB5"/>
    <w:rsid w:val="009A20D1"/>
    <w:rsid w:val="009A29A8"/>
    <w:rsid w:val="009A5894"/>
    <w:rsid w:val="009A590A"/>
    <w:rsid w:val="009A686C"/>
    <w:rsid w:val="009B0BA2"/>
    <w:rsid w:val="009B0DA2"/>
    <w:rsid w:val="009B2B02"/>
    <w:rsid w:val="009B32CB"/>
    <w:rsid w:val="009B33C5"/>
    <w:rsid w:val="009B3BF7"/>
    <w:rsid w:val="009B5370"/>
    <w:rsid w:val="009B58F8"/>
    <w:rsid w:val="009B5A84"/>
    <w:rsid w:val="009C083E"/>
    <w:rsid w:val="009C085E"/>
    <w:rsid w:val="009C0B60"/>
    <w:rsid w:val="009C0D52"/>
    <w:rsid w:val="009C2DBB"/>
    <w:rsid w:val="009C2F1D"/>
    <w:rsid w:val="009C327A"/>
    <w:rsid w:val="009C639F"/>
    <w:rsid w:val="009C6490"/>
    <w:rsid w:val="009C7F97"/>
    <w:rsid w:val="009D033E"/>
    <w:rsid w:val="009D0823"/>
    <w:rsid w:val="009D0C44"/>
    <w:rsid w:val="009D0F89"/>
    <w:rsid w:val="009D1A7F"/>
    <w:rsid w:val="009D3015"/>
    <w:rsid w:val="009D337A"/>
    <w:rsid w:val="009D3911"/>
    <w:rsid w:val="009D3E04"/>
    <w:rsid w:val="009D51B1"/>
    <w:rsid w:val="009D53EE"/>
    <w:rsid w:val="009D6F8D"/>
    <w:rsid w:val="009E0B45"/>
    <w:rsid w:val="009E1363"/>
    <w:rsid w:val="009E2667"/>
    <w:rsid w:val="009E30CA"/>
    <w:rsid w:val="009E3141"/>
    <w:rsid w:val="009E322A"/>
    <w:rsid w:val="009E3855"/>
    <w:rsid w:val="009E3F6B"/>
    <w:rsid w:val="009E6982"/>
    <w:rsid w:val="009E7047"/>
    <w:rsid w:val="009F228E"/>
    <w:rsid w:val="009F307B"/>
    <w:rsid w:val="009F40F8"/>
    <w:rsid w:val="009F5760"/>
    <w:rsid w:val="009F5E9E"/>
    <w:rsid w:val="009F7182"/>
    <w:rsid w:val="009F7EFD"/>
    <w:rsid w:val="00A0061C"/>
    <w:rsid w:val="00A01742"/>
    <w:rsid w:val="00A0347A"/>
    <w:rsid w:val="00A0352D"/>
    <w:rsid w:val="00A03BD6"/>
    <w:rsid w:val="00A0539D"/>
    <w:rsid w:val="00A06FA4"/>
    <w:rsid w:val="00A11156"/>
    <w:rsid w:val="00A11BCE"/>
    <w:rsid w:val="00A12868"/>
    <w:rsid w:val="00A12A80"/>
    <w:rsid w:val="00A131A2"/>
    <w:rsid w:val="00A139BE"/>
    <w:rsid w:val="00A172BF"/>
    <w:rsid w:val="00A21A27"/>
    <w:rsid w:val="00A21B25"/>
    <w:rsid w:val="00A23EDA"/>
    <w:rsid w:val="00A24F51"/>
    <w:rsid w:val="00A26E5A"/>
    <w:rsid w:val="00A27700"/>
    <w:rsid w:val="00A27967"/>
    <w:rsid w:val="00A3177B"/>
    <w:rsid w:val="00A3307E"/>
    <w:rsid w:val="00A33820"/>
    <w:rsid w:val="00A34E2C"/>
    <w:rsid w:val="00A36DED"/>
    <w:rsid w:val="00A37C75"/>
    <w:rsid w:val="00A40103"/>
    <w:rsid w:val="00A41073"/>
    <w:rsid w:val="00A41294"/>
    <w:rsid w:val="00A41D29"/>
    <w:rsid w:val="00A4223C"/>
    <w:rsid w:val="00A42784"/>
    <w:rsid w:val="00A43179"/>
    <w:rsid w:val="00A43325"/>
    <w:rsid w:val="00A43E83"/>
    <w:rsid w:val="00A4635C"/>
    <w:rsid w:val="00A46A4E"/>
    <w:rsid w:val="00A4709E"/>
    <w:rsid w:val="00A4798A"/>
    <w:rsid w:val="00A47A93"/>
    <w:rsid w:val="00A50419"/>
    <w:rsid w:val="00A51ABA"/>
    <w:rsid w:val="00A53FD6"/>
    <w:rsid w:val="00A54388"/>
    <w:rsid w:val="00A545F8"/>
    <w:rsid w:val="00A55D1D"/>
    <w:rsid w:val="00A56AFF"/>
    <w:rsid w:val="00A609F6"/>
    <w:rsid w:val="00A60C4E"/>
    <w:rsid w:val="00A61804"/>
    <w:rsid w:val="00A62D38"/>
    <w:rsid w:val="00A638EF"/>
    <w:rsid w:val="00A71272"/>
    <w:rsid w:val="00A71545"/>
    <w:rsid w:val="00A72B4F"/>
    <w:rsid w:val="00A73390"/>
    <w:rsid w:val="00A7385E"/>
    <w:rsid w:val="00A7645E"/>
    <w:rsid w:val="00A773A1"/>
    <w:rsid w:val="00A806CA"/>
    <w:rsid w:val="00A82D4C"/>
    <w:rsid w:val="00A83E8D"/>
    <w:rsid w:val="00A83F4C"/>
    <w:rsid w:val="00A8466A"/>
    <w:rsid w:val="00A8489A"/>
    <w:rsid w:val="00A87451"/>
    <w:rsid w:val="00A90BEF"/>
    <w:rsid w:val="00A90CA7"/>
    <w:rsid w:val="00A92A5C"/>
    <w:rsid w:val="00A93637"/>
    <w:rsid w:val="00A943CE"/>
    <w:rsid w:val="00A94D50"/>
    <w:rsid w:val="00A96C92"/>
    <w:rsid w:val="00AA09D5"/>
    <w:rsid w:val="00AA29DC"/>
    <w:rsid w:val="00AA2BFD"/>
    <w:rsid w:val="00AA318A"/>
    <w:rsid w:val="00AA3A8C"/>
    <w:rsid w:val="00AA3C1E"/>
    <w:rsid w:val="00AA5DE0"/>
    <w:rsid w:val="00AA6469"/>
    <w:rsid w:val="00AA67F2"/>
    <w:rsid w:val="00AA75CD"/>
    <w:rsid w:val="00AB02AC"/>
    <w:rsid w:val="00AB0C39"/>
    <w:rsid w:val="00AB1299"/>
    <w:rsid w:val="00AB1751"/>
    <w:rsid w:val="00AB2F72"/>
    <w:rsid w:val="00AB4D25"/>
    <w:rsid w:val="00AB7E6C"/>
    <w:rsid w:val="00AC155E"/>
    <w:rsid w:val="00AC4247"/>
    <w:rsid w:val="00AC56DC"/>
    <w:rsid w:val="00AC5894"/>
    <w:rsid w:val="00AC6676"/>
    <w:rsid w:val="00AC6D11"/>
    <w:rsid w:val="00AC7E55"/>
    <w:rsid w:val="00AD0AC1"/>
    <w:rsid w:val="00AD0EE1"/>
    <w:rsid w:val="00AD1120"/>
    <w:rsid w:val="00AD13E3"/>
    <w:rsid w:val="00AD1F65"/>
    <w:rsid w:val="00AD2D9E"/>
    <w:rsid w:val="00AD6D29"/>
    <w:rsid w:val="00AD759F"/>
    <w:rsid w:val="00AD7FBA"/>
    <w:rsid w:val="00AE2B86"/>
    <w:rsid w:val="00AE3EFE"/>
    <w:rsid w:val="00AE4466"/>
    <w:rsid w:val="00AE4B6B"/>
    <w:rsid w:val="00AE5595"/>
    <w:rsid w:val="00AE56AE"/>
    <w:rsid w:val="00AE5D7C"/>
    <w:rsid w:val="00AE666A"/>
    <w:rsid w:val="00AF02EE"/>
    <w:rsid w:val="00AF1526"/>
    <w:rsid w:val="00AF336E"/>
    <w:rsid w:val="00AF473A"/>
    <w:rsid w:val="00AF4767"/>
    <w:rsid w:val="00AF5BE0"/>
    <w:rsid w:val="00AF672B"/>
    <w:rsid w:val="00AF73C1"/>
    <w:rsid w:val="00AF7469"/>
    <w:rsid w:val="00AF74DA"/>
    <w:rsid w:val="00B000E1"/>
    <w:rsid w:val="00B0065C"/>
    <w:rsid w:val="00B011B5"/>
    <w:rsid w:val="00B0131D"/>
    <w:rsid w:val="00B01BBD"/>
    <w:rsid w:val="00B0214A"/>
    <w:rsid w:val="00B03B36"/>
    <w:rsid w:val="00B04057"/>
    <w:rsid w:val="00B04B32"/>
    <w:rsid w:val="00B04C53"/>
    <w:rsid w:val="00B04EFF"/>
    <w:rsid w:val="00B05477"/>
    <w:rsid w:val="00B06436"/>
    <w:rsid w:val="00B07198"/>
    <w:rsid w:val="00B07645"/>
    <w:rsid w:val="00B105B0"/>
    <w:rsid w:val="00B1072B"/>
    <w:rsid w:val="00B11195"/>
    <w:rsid w:val="00B12635"/>
    <w:rsid w:val="00B12A77"/>
    <w:rsid w:val="00B174CD"/>
    <w:rsid w:val="00B17D65"/>
    <w:rsid w:val="00B2045C"/>
    <w:rsid w:val="00B20800"/>
    <w:rsid w:val="00B20A18"/>
    <w:rsid w:val="00B2139F"/>
    <w:rsid w:val="00B21793"/>
    <w:rsid w:val="00B218F6"/>
    <w:rsid w:val="00B24601"/>
    <w:rsid w:val="00B2617D"/>
    <w:rsid w:val="00B263EA"/>
    <w:rsid w:val="00B304AF"/>
    <w:rsid w:val="00B310C5"/>
    <w:rsid w:val="00B3144D"/>
    <w:rsid w:val="00B3637C"/>
    <w:rsid w:val="00B364C3"/>
    <w:rsid w:val="00B37AF9"/>
    <w:rsid w:val="00B409E1"/>
    <w:rsid w:val="00B41642"/>
    <w:rsid w:val="00B41EBE"/>
    <w:rsid w:val="00B42DD8"/>
    <w:rsid w:val="00B4330D"/>
    <w:rsid w:val="00B43F8A"/>
    <w:rsid w:val="00B4419F"/>
    <w:rsid w:val="00B44CF2"/>
    <w:rsid w:val="00B4702C"/>
    <w:rsid w:val="00B471DC"/>
    <w:rsid w:val="00B47AF2"/>
    <w:rsid w:val="00B5093C"/>
    <w:rsid w:val="00B51C55"/>
    <w:rsid w:val="00B539A8"/>
    <w:rsid w:val="00B539F0"/>
    <w:rsid w:val="00B543EB"/>
    <w:rsid w:val="00B54D7B"/>
    <w:rsid w:val="00B578C2"/>
    <w:rsid w:val="00B57BF1"/>
    <w:rsid w:val="00B57C89"/>
    <w:rsid w:val="00B6221F"/>
    <w:rsid w:val="00B63482"/>
    <w:rsid w:val="00B646C7"/>
    <w:rsid w:val="00B6543B"/>
    <w:rsid w:val="00B6645B"/>
    <w:rsid w:val="00B70021"/>
    <w:rsid w:val="00B708D8"/>
    <w:rsid w:val="00B74069"/>
    <w:rsid w:val="00B74C6A"/>
    <w:rsid w:val="00B74C9B"/>
    <w:rsid w:val="00B7519B"/>
    <w:rsid w:val="00B761E1"/>
    <w:rsid w:val="00B81CC8"/>
    <w:rsid w:val="00B845B9"/>
    <w:rsid w:val="00B85268"/>
    <w:rsid w:val="00B854CE"/>
    <w:rsid w:val="00B867FD"/>
    <w:rsid w:val="00B86EFF"/>
    <w:rsid w:val="00B86F88"/>
    <w:rsid w:val="00B90986"/>
    <w:rsid w:val="00B909AA"/>
    <w:rsid w:val="00B920A7"/>
    <w:rsid w:val="00B93420"/>
    <w:rsid w:val="00B94118"/>
    <w:rsid w:val="00B96B1E"/>
    <w:rsid w:val="00BA0105"/>
    <w:rsid w:val="00BA01F1"/>
    <w:rsid w:val="00BA126C"/>
    <w:rsid w:val="00BA1304"/>
    <w:rsid w:val="00BA1777"/>
    <w:rsid w:val="00BA2618"/>
    <w:rsid w:val="00BA2DDA"/>
    <w:rsid w:val="00BA3C98"/>
    <w:rsid w:val="00BA4BBF"/>
    <w:rsid w:val="00BA614F"/>
    <w:rsid w:val="00BB0B97"/>
    <w:rsid w:val="00BB1025"/>
    <w:rsid w:val="00BB29E0"/>
    <w:rsid w:val="00BB33AE"/>
    <w:rsid w:val="00BB371B"/>
    <w:rsid w:val="00BB39AA"/>
    <w:rsid w:val="00BB50E0"/>
    <w:rsid w:val="00BB5117"/>
    <w:rsid w:val="00BB6B59"/>
    <w:rsid w:val="00BB7634"/>
    <w:rsid w:val="00BC1BE1"/>
    <w:rsid w:val="00BC2249"/>
    <w:rsid w:val="00BC2A99"/>
    <w:rsid w:val="00BC2D4A"/>
    <w:rsid w:val="00BC3BE9"/>
    <w:rsid w:val="00BC5A3B"/>
    <w:rsid w:val="00BC6CC9"/>
    <w:rsid w:val="00BD0204"/>
    <w:rsid w:val="00BD186E"/>
    <w:rsid w:val="00BD3A74"/>
    <w:rsid w:val="00BD48C6"/>
    <w:rsid w:val="00BD4E59"/>
    <w:rsid w:val="00BD5E17"/>
    <w:rsid w:val="00BE1732"/>
    <w:rsid w:val="00BE2431"/>
    <w:rsid w:val="00BE34B5"/>
    <w:rsid w:val="00BE3B15"/>
    <w:rsid w:val="00BE54E9"/>
    <w:rsid w:val="00BE556B"/>
    <w:rsid w:val="00BE5A0C"/>
    <w:rsid w:val="00BE692E"/>
    <w:rsid w:val="00BE7DC6"/>
    <w:rsid w:val="00BF04DC"/>
    <w:rsid w:val="00BF06BF"/>
    <w:rsid w:val="00BF118E"/>
    <w:rsid w:val="00BF1C89"/>
    <w:rsid w:val="00BF2069"/>
    <w:rsid w:val="00BF2792"/>
    <w:rsid w:val="00BF524D"/>
    <w:rsid w:val="00BF5AB4"/>
    <w:rsid w:val="00BF5B4C"/>
    <w:rsid w:val="00BF6218"/>
    <w:rsid w:val="00BF7635"/>
    <w:rsid w:val="00BF7F89"/>
    <w:rsid w:val="00C00B51"/>
    <w:rsid w:val="00C00EE6"/>
    <w:rsid w:val="00C00F70"/>
    <w:rsid w:val="00C01133"/>
    <w:rsid w:val="00C01375"/>
    <w:rsid w:val="00C01866"/>
    <w:rsid w:val="00C018AB"/>
    <w:rsid w:val="00C01A91"/>
    <w:rsid w:val="00C02061"/>
    <w:rsid w:val="00C0218C"/>
    <w:rsid w:val="00C037A7"/>
    <w:rsid w:val="00C057D2"/>
    <w:rsid w:val="00C06624"/>
    <w:rsid w:val="00C1016E"/>
    <w:rsid w:val="00C10D00"/>
    <w:rsid w:val="00C11887"/>
    <w:rsid w:val="00C11D3F"/>
    <w:rsid w:val="00C1205C"/>
    <w:rsid w:val="00C12FCF"/>
    <w:rsid w:val="00C13969"/>
    <w:rsid w:val="00C14C15"/>
    <w:rsid w:val="00C1507D"/>
    <w:rsid w:val="00C150DF"/>
    <w:rsid w:val="00C16CF9"/>
    <w:rsid w:val="00C17FF6"/>
    <w:rsid w:val="00C207CE"/>
    <w:rsid w:val="00C20C90"/>
    <w:rsid w:val="00C20DF5"/>
    <w:rsid w:val="00C212A6"/>
    <w:rsid w:val="00C22238"/>
    <w:rsid w:val="00C22D79"/>
    <w:rsid w:val="00C23D8F"/>
    <w:rsid w:val="00C23ECA"/>
    <w:rsid w:val="00C24816"/>
    <w:rsid w:val="00C24E49"/>
    <w:rsid w:val="00C27316"/>
    <w:rsid w:val="00C27AF3"/>
    <w:rsid w:val="00C27DED"/>
    <w:rsid w:val="00C30381"/>
    <w:rsid w:val="00C308C7"/>
    <w:rsid w:val="00C31618"/>
    <w:rsid w:val="00C325B2"/>
    <w:rsid w:val="00C356DF"/>
    <w:rsid w:val="00C36227"/>
    <w:rsid w:val="00C36855"/>
    <w:rsid w:val="00C403B6"/>
    <w:rsid w:val="00C40BC2"/>
    <w:rsid w:val="00C40E9F"/>
    <w:rsid w:val="00C41B6B"/>
    <w:rsid w:val="00C42C5C"/>
    <w:rsid w:val="00C434ED"/>
    <w:rsid w:val="00C51C67"/>
    <w:rsid w:val="00C51FCB"/>
    <w:rsid w:val="00C52A82"/>
    <w:rsid w:val="00C547A7"/>
    <w:rsid w:val="00C54C5B"/>
    <w:rsid w:val="00C558C9"/>
    <w:rsid w:val="00C56DD2"/>
    <w:rsid w:val="00C576FD"/>
    <w:rsid w:val="00C57DC1"/>
    <w:rsid w:val="00C61438"/>
    <w:rsid w:val="00C63D72"/>
    <w:rsid w:val="00C64DBA"/>
    <w:rsid w:val="00C6534F"/>
    <w:rsid w:val="00C65AD5"/>
    <w:rsid w:val="00C6660A"/>
    <w:rsid w:val="00C67737"/>
    <w:rsid w:val="00C70C5E"/>
    <w:rsid w:val="00C7204E"/>
    <w:rsid w:val="00C72335"/>
    <w:rsid w:val="00C73114"/>
    <w:rsid w:val="00C7356A"/>
    <w:rsid w:val="00C73586"/>
    <w:rsid w:val="00C756EA"/>
    <w:rsid w:val="00C75A60"/>
    <w:rsid w:val="00C76779"/>
    <w:rsid w:val="00C76C51"/>
    <w:rsid w:val="00C77B11"/>
    <w:rsid w:val="00C77B7F"/>
    <w:rsid w:val="00C803D0"/>
    <w:rsid w:val="00C81C6F"/>
    <w:rsid w:val="00C831BB"/>
    <w:rsid w:val="00C84624"/>
    <w:rsid w:val="00C85A45"/>
    <w:rsid w:val="00C86757"/>
    <w:rsid w:val="00C91C60"/>
    <w:rsid w:val="00C93D6A"/>
    <w:rsid w:val="00C94D9F"/>
    <w:rsid w:val="00C95A27"/>
    <w:rsid w:val="00C97021"/>
    <w:rsid w:val="00CA0509"/>
    <w:rsid w:val="00CA3D91"/>
    <w:rsid w:val="00CA3F28"/>
    <w:rsid w:val="00CA57D4"/>
    <w:rsid w:val="00CB007B"/>
    <w:rsid w:val="00CB17F6"/>
    <w:rsid w:val="00CB1AE8"/>
    <w:rsid w:val="00CB1DEF"/>
    <w:rsid w:val="00CB1F8C"/>
    <w:rsid w:val="00CB2830"/>
    <w:rsid w:val="00CB5C1B"/>
    <w:rsid w:val="00CB6B63"/>
    <w:rsid w:val="00CB6CD7"/>
    <w:rsid w:val="00CB783A"/>
    <w:rsid w:val="00CB7A58"/>
    <w:rsid w:val="00CB7E38"/>
    <w:rsid w:val="00CC01E4"/>
    <w:rsid w:val="00CC1EB6"/>
    <w:rsid w:val="00CC241F"/>
    <w:rsid w:val="00CC2C06"/>
    <w:rsid w:val="00CC5B0A"/>
    <w:rsid w:val="00CD02C1"/>
    <w:rsid w:val="00CD1151"/>
    <w:rsid w:val="00CD1A29"/>
    <w:rsid w:val="00CD1D5B"/>
    <w:rsid w:val="00CD1E58"/>
    <w:rsid w:val="00CD21F3"/>
    <w:rsid w:val="00CD2FF3"/>
    <w:rsid w:val="00CD331B"/>
    <w:rsid w:val="00CD3988"/>
    <w:rsid w:val="00CD475E"/>
    <w:rsid w:val="00CD4BA3"/>
    <w:rsid w:val="00CD4E14"/>
    <w:rsid w:val="00CD64E7"/>
    <w:rsid w:val="00CD6F41"/>
    <w:rsid w:val="00CD7246"/>
    <w:rsid w:val="00CD78F2"/>
    <w:rsid w:val="00CE3351"/>
    <w:rsid w:val="00CE38BA"/>
    <w:rsid w:val="00CE4654"/>
    <w:rsid w:val="00CE5261"/>
    <w:rsid w:val="00CE5717"/>
    <w:rsid w:val="00CE682D"/>
    <w:rsid w:val="00CE6FC7"/>
    <w:rsid w:val="00CE7B98"/>
    <w:rsid w:val="00CF0979"/>
    <w:rsid w:val="00CF11CE"/>
    <w:rsid w:val="00CF1204"/>
    <w:rsid w:val="00CF1429"/>
    <w:rsid w:val="00CF21E5"/>
    <w:rsid w:val="00CF4D45"/>
    <w:rsid w:val="00CF594E"/>
    <w:rsid w:val="00CF595C"/>
    <w:rsid w:val="00CF5D68"/>
    <w:rsid w:val="00CF73A5"/>
    <w:rsid w:val="00CF75D4"/>
    <w:rsid w:val="00D0021F"/>
    <w:rsid w:val="00D0109D"/>
    <w:rsid w:val="00D0165B"/>
    <w:rsid w:val="00D020CB"/>
    <w:rsid w:val="00D03023"/>
    <w:rsid w:val="00D03385"/>
    <w:rsid w:val="00D04D78"/>
    <w:rsid w:val="00D05372"/>
    <w:rsid w:val="00D0680E"/>
    <w:rsid w:val="00D06C88"/>
    <w:rsid w:val="00D10061"/>
    <w:rsid w:val="00D10AC6"/>
    <w:rsid w:val="00D11208"/>
    <w:rsid w:val="00D11A88"/>
    <w:rsid w:val="00D12082"/>
    <w:rsid w:val="00D12380"/>
    <w:rsid w:val="00D1266B"/>
    <w:rsid w:val="00D1283A"/>
    <w:rsid w:val="00D131E8"/>
    <w:rsid w:val="00D1343E"/>
    <w:rsid w:val="00D1393E"/>
    <w:rsid w:val="00D14EFD"/>
    <w:rsid w:val="00D169A9"/>
    <w:rsid w:val="00D169B8"/>
    <w:rsid w:val="00D16C62"/>
    <w:rsid w:val="00D209C5"/>
    <w:rsid w:val="00D22FD6"/>
    <w:rsid w:val="00D23012"/>
    <w:rsid w:val="00D26DF4"/>
    <w:rsid w:val="00D303EB"/>
    <w:rsid w:val="00D30D5F"/>
    <w:rsid w:val="00D30E22"/>
    <w:rsid w:val="00D313A0"/>
    <w:rsid w:val="00D31820"/>
    <w:rsid w:val="00D31EF6"/>
    <w:rsid w:val="00D32908"/>
    <w:rsid w:val="00D33734"/>
    <w:rsid w:val="00D34E8A"/>
    <w:rsid w:val="00D35231"/>
    <w:rsid w:val="00D35561"/>
    <w:rsid w:val="00D35FA4"/>
    <w:rsid w:val="00D364D7"/>
    <w:rsid w:val="00D36998"/>
    <w:rsid w:val="00D3743F"/>
    <w:rsid w:val="00D37B4E"/>
    <w:rsid w:val="00D4017C"/>
    <w:rsid w:val="00D4077C"/>
    <w:rsid w:val="00D42301"/>
    <w:rsid w:val="00D465AC"/>
    <w:rsid w:val="00D46CC1"/>
    <w:rsid w:val="00D5146D"/>
    <w:rsid w:val="00D53405"/>
    <w:rsid w:val="00D53617"/>
    <w:rsid w:val="00D53F11"/>
    <w:rsid w:val="00D54FAE"/>
    <w:rsid w:val="00D552FF"/>
    <w:rsid w:val="00D562EB"/>
    <w:rsid w:val="00D56306"/>
    <w:rsid w:val="00D5673A"/>
    <w:rsid w:val="00D5755F"/>
    <w:rsid w:val="00D57AB9"/>
    <w:rsid w:val="00D57B26"/>
    <w:rsid w:val="00D606B5"/>
    <w:rsid w:val="00D62098"/>
    <w:rsid w:val="00D628AD"/>
    <w:rsid w:val="00D63A88"/>
    <w:rsid w:val="00D646BC"/>
    <w:rsid w:val="00D64E4C"/>
    <w:rsid w:val="00D67D05"/>
    <w:rsid w:val="00D71FF1"/>
    <w:rsid w:val="00D72654"/>
    <w:rsid w:val="00D72F66"/>
    <w:rsid w:val="00D733E1"/>
    <w:rsid w:val="00D74EBF"/>
    <w:rsid w:val="00D75970"/>
    <w:rsid w:val="00D763EB"/>
    <w:rsid w:val="00D801CC"/>
    <w:rsid w:val="00D80CAB"/>
    <w:rsid w:val="00D80D94"/>
    <w:rsid w:val="00D81745"/>
    <w:rsid w:val="00D8306E"/>
    <w:rsid w:val="00D86859"/>
    <w:rsid w:val="00D86910"/>
    <w:rsid w:val="00D90C49"/>
    <w:rsid w:val="00D955CC"/>
    <w:rsid w:val="00D9566A"/>
    <w:rsid w:val="00D9744A"/>
    <w:rsid w:val="00DA002A"/>
    <w:rsid w:val="00DA0CE7"/>
    <w:rsid w:val="00DA29EF"/>
    <w:rsid w:val="00DA2C77"/>
    <w:rsid w:val="00DA2F41"/>
    <w:rsid w:val="00DA4EE6"/>
    <w:rsid w:val="00DA516A"/>
    <w:rsid w:val="00DA595B"/>
    <w:rsid w:val="00DA637C"/>
    <w:rsid w:val="00DA663E"/>
    <w:rsid w:val="00DA725C"/>
    <w:rsid w:val="00DB0C41"/>
    <w:rsid w:val="00DB0CAB"/>
    <w:rsid w:val="00DB12E6"/>
    <w:rsid w:val="00DB2D24"/>
    <w:rsid w:val="00DB30E6"/>
    <w:rsid w:val="00DB3654"/>
    <w:rsid w:val="00DB4EA2"/>
    <w:rsid w:val="00DB545E"/>
    <w:rsid w:val="00DB670F"/>
    <w:rsid w:val="00DB6C24"/>
    <w:rsid w:val="00DC04E0"/>
    <w:rsid w:val="00DC0CAA"/>
    <w:rsid w:val="00DC1677"/>
    <w:rsid w:val="00DC276F"/>
    <w:rsid w:val="00DC29BB"/>
    <w:rsid w:val="00DC2E75"/>
    <w:rsid w:val="00DC5ADD"/>
    <w:rsid w:val="00DC698A"/>
    <w:rsid w:val="00DC7954"/>
    <w:rsid w:val="00DD01CB"/>
    <w:rsid w:val="00DD1153"/>
    <w:rsid w:val="00DD2EFB"/>
    <w:rsid w:val="00DD3945"/>
    <w:rsid w:val="00DD6DB5"/>
    <w:rsid w:val="00DD7607"/>
    <w:rsid w:val="00DE115F"/>
    <w:rsid w:val="00DE152D"/>
    <w:rsid w:val="00DE6683"/>
    <w:rsid w:val="00DE6A22"/>
    <w:rsid w:val="00DE712B"/>
    <w:rsid w:val="00DF101C"/>
    <w:rsid w:val="00DF103D"/>
    <w:rsid w:val="00DF1D70"/>
    <w:rsid w:val="00DF204A"/>
    <w:rsid w:val="00DF3DD8"/>
    <w:rsid w:val="00DF4BA6"/>
    <w:rsid w:val="00DF5363"/>
    <w:rsid w:val="00DF566E"/>
    <w:rsid w:val="00DF5964"/>
    <w:rsid w:val="00DF6709"/>
    <w:rsid w:val="00DF7983"/>
    <w:rsid w:val="00E00154"/>
    <w:rsid w:val="00E05907"/>
    <w:rsid w:val="00E06315"/>
    <w:rsid w:val="00E1040C"/>
    <w:rsid w:val="00E1061E"/>
    <w:rsid w:val="00E109DD"/>
    <w:rsid w:val="00E11015"/>
    <w:rsid w:val="00E111F0"/>
    <w:rsid w:val="00E11404"/>
    <w:rsid w:val="00E11738"/>
    <w:rsid w:val="00E1174C"/>
    <w:rsid w:val="00E12515"/>
    <w:rsid w:val="00E12827"/>
    <w:rsid w:val="00E1435A"/>
    <w:rsid w:val="00E14B94"/>
    <w:rsid w:val="00E1679B"/>
    <w:rsid w:val="00E17DC8"/>
    <w:rsid w:val="00E2169A"/>
    <w:rsid w:val="00E21D6B"/>
    <w:rsid w:val="00E21FD5"/>
    <w:rsid w:val="00E22630"/>
    <w:rsid w:val="00E22ECB"/>
    <w:rsid w:val="00E23EA9"/>
    <w:rsid w:val="00E24094"/>
    <w:rsid w:val="00E247E4"/>
    <w:rsid w:val="00E25BB7"/>
    <w:rsid w:val="00E25E40"/>
    <w:rsid w:val="00E272EE"/>
    <w:rsid w:val="00E273DB"/>
    <w:rsid w:val="00E27E32"/>
    <w:rsid w:val="00E32959"/>
    <w:rsid w:val="00E32A85"/>
    <w:rsid w:val="00E32D29"/>
    <w:rsid w:val="00E349FE"/>
    <w:rsid w:val="00E34F4E"/>
    <w:rsid w:val="00E3568E"/>
    <w:rsid w:val="00E358E2"/>
    <w:rsid w:val="00E35D59"/>
    <w:rsid w:val="00E379B4"/>
    <w:rsid w:val="00E37F7D"/>
    <w:rsid w:val="00E37F84"/>
    <w:rsid w:val="00E400C8"/>
    <w:rsid w:val="00E409F7"/>
    <w:rsid w:val="00E415CB"/>
    <w:rsid w:val="00E41BCE"/>
    <w:rsid w:val="00E43273"/>
    <w:rsid w:val="00E44528"/>
    <w:rsid w:val="00E44A12"/>
    <w:rsid w:val="00E450E2"/>
    <w:rsid w:val="00E45261"/>
    <w:rsid w:val="00E45B34"/>
    <w:rsid w:val="00E466E1"/>
    <w:rsid w:val="00E47ED6"/>
    <w:rsid w:val="00E5043E"/>
    <w:rsid w:val="00E508D5"/>
    <w:rsid w:val="00E5129C"/>
    <w:rsid w:val="00E51E1D"/>
    <w:rsid w:val="00E52A08"/>
    <w:rsid w:val="00E535F9"/>
    <w:rsid w:val="00E53940"/>
    <w:rsid w:val="00E57078"/>
    <w:rsid w:val="00E57DE1"/>
    <w:rsid w:val="00E610CC"/>
    <w:rsid w:val="00E61FEC"/>
    <w:rsid w:val="00E62F4C"/>
    <w:rsid w:val="00E6311D"/>
    <w:rsid w:val="00E63764"/>
    <w:rsid w:val="00E63BB8"/>
    <w:rsid w:val="00E63C7C"/>
    <w:rsid w:val="00E63D47"/>
    <w:rsid w:val="00E66821"/>
    <w:rsid w:val="00E66E5B"/>
    <w:rsid w:val="00E671E0"/>
    <w:rsid w:val="00E67AF2"/>
    <w:rsid w:val="00E67CF6"/>
    <w:rsid w:val="00E708EA"/>
    <w:rsid w:val="00E70DF4"/>
    <w:rsid w:val="00E7235A"/>
    <w:rsid w:val="00E72A60"/>
    <w:rsid w:val="00E72C30"/>
    <w:rsid w:val="00E7391D"/>
    <w:rsid w:val="00E75640"/>
    <w:rsid w:val="00E76454"/>
    <w:rsid w:val="00E764D7"/>
    <w:rsid w:val="00E77155"/>
    <w:rsid w:val="00E80268"/>
    <w:rsid w:val="00E80D96"/>
    <w:rsid w:val="00E816F5"/>
    <w:rsid w:val="00E8322F"/>
    <w:rsid w:val="00E85068"/>
    <w:rsid w:val="00E8574D"/>
    <w:rsid w:val="00E857E0"/>
    <w:rsid w:val="00E8663B"/>
    <w:rsid w:val="00E8693A"/>
    <w:rsid w:val="00E8729D"/>
    <w:rsid w:val="00E876D5"/>
    <w:rsid w:val="00E87750"/>
    <w:rsid w:val="00E90089"/>
    <w:rsid w:val="00E90B65"/>
    <w:rsid w:val="00E90B95"/>
    <w:rsid w:val="00E90BC6"/>
    <w:rsid w:val="00E92879"/>
    <w:rsid w:val="00E93C6B"/>
    <w:rsid w:val="00E95103"/>
    <w:rsid w:val="00E9560C"/>
    <w:rsid w:val="00E97CBD"/>
    <w:rsid w:val="00EA0678"/>
    <w:rsid w:val="00EA12A8"/>
    <w:rsid w:val="00EA2720"/>
    <w:rsid w:val="00EA3D06"/>
    <w:rsid w:val="00EA41A0"/>
    <w:rsid w:val="00EA443B"/>
    <w:rsid w:val="00EA4452"/>
    <w:rsid w:val="00EA48FE"/>
    <w:rsid w:val="00EA552F"/>
    <w:rsid w:val="00EA5BDD"/>
    <w:rsid w:val="00EA5DCD"/>
    <w:rsid w:val="00EA62E2"/>
    <w:rsid w:val="00EA710B"/>
    <w:rsid w:val="00EA7970"/>
    <w:rsid w:val="00EB1EFC"/>
    <w:rsid w:val="00EB4EAF"/>
    <w:rsid w:val="00EB5058"/>
    <w:rsid w:val="00EB5A25"/>
    <w:rsid w:val="00EB5B24"/>
    <w:rsid w:val="00EB686F"/>
    <w:rsid w:val="00EB6C03"/>
    <w:rsid w:val="00EB7198"/>
    <w:rsid w:val="00EB7F0A"/>
    <w:rsid w:val="00EC18D9"/>
    <w:rsid w:val="00EC26F2"/>
    <w:rsid w:val="00EC2A85"/>
    <w:rsid w:val="00EC4393"/>
    <w:rsid w:val="00EC52C7"/>
    <w:rsid w:val="00EC6558"/>
    <w:rsid w:val="00EC66DB"/>
    <w:rsid w:val="00EC7FD6"/>
    <w:rsid w:val="00ED0BF3"/>
    <w:rsid w:val="00ED28F5"/>
    <w:rsid w:val="00ED29F5"/>
    <w:rsid w:val="00ED2B38"/>
    <w:rsid w:val="00ED37A3"/>
    <w:rsid w:val="00ED38F5"/>
    <w:rsid w:val="00ED4C7A"/>
    <w:rsid w:val="00ED52DD"/>
    <w:rsid w:val="00ED56F6"/>
    <w:rsid w:val="00ED5EE4"/>
    <w:rsid w:val="00ED617D"/>
    <w:rsid w:val="00ED662B"/>
    <w:rsid w:val="00ED7D0E"/>
    <w:rsid w:val="00ED7E6C"/>
    <w:rsid w:val="00EE0798"/>
    <w:rsid w:val="00EE1ED6"/>
    <w:rsid w:val="00EE1F22"/>
    <w:rsid w:val="00EE486B"/>
    <w:rsid w:val="00EE4872"/>
    <w:rsid w:val="00EE54E8"/>
    <w:rsid w:val="00EE6DB0"/>
    <w:rsid w:val="00EF01B2"/>
    <w:rsid w:val="00EF0289"/>
    <w:rsid w:val="00EF13D0"/>
    <w:rsid w:val="00EF2B4E"/>
    <w:rsid w:val="00EF5071"/>
    <w:rsid w:val="00EF5950"/>
    <w:rsid w:val="00EF7B84"/>
    <w:rsid w:val="00F013F3"/>
    <w:rsid w:val="00F0791F"/>
    <w:rsid w:val="00F1033C"/>
    <w:rsid w:val="00F11460"/>
    <w:rsid w:val="00F127DB"/>
    <w:rsid w:val="00F12F06"/>
    <w:rsid w:val="00F13CE5"/>
    <w:rsid w:val="00F1454F"/>
    <w:rsid w:val="00F14955"/>
    <w:rsid w:val="00F162FD"/>
    <w:rsid w:val="00F17228"/>
    <w:rsid w:val="00F20297"/>
    <w:rsid w:val="00F20305"/>
    <w:rsid w:val="00F205FC"/>
    <w:rsid w:val="00F21D6E"/>
    <w:rsid w:val="00F21E15"/>
    <w:rsid w:val="00F24422"/>
    <w:rsid w:val="00F250EA"/>
    <w:rsid w:val="00F25FEB"/>
    <w:rsid w:val="00F2688D"/>
    <w:rsid w:val="00F27AD5"/>
    <w:rsid w:val="00F303BA"/>
    <w:rsid w:val="00F30560"/>
    <w:rsid w:val="00F30DCE"/>
    <w:rsid w:val="00F31155"/>
    <w:rsid w:val="00F31C77"/>
    <w:rsid w:val="00F34094"/>
    <w:rsid w:val="00F3440F"/>
    <w:rsid w:val="00F35667"/>
    <w:rsid w:val="00F3650C"/>
    <w:rsid w:val="00F36971"/>
    <w:rsid w:val="00F369F9"/>
    <w:rsid w:val="00F402BB"/>
    <w:rsid w:val="00F43A5E"/>
    <w:rsid w:val="00F44A02"/>
    <w:rsid w:val="00F44C2C"/>
    <w:rsid w:val="00F4584B"/>
    <w:rsid w:val="00F467DC"/>
    <w:rsid w:val="00F469E4"/>
    <w:rsid w:val="00F470FF"/>
    <w:rsid w:val="00F47436"/>
    <w:rsid w:val="00F51F6A"/>
    <w:rsid w:val="00F535F6"/>
    <w:rsid w:val="00F54CE9"/>
    <w:rsid w:val="00F55BCC"/>
    <w:rsid w:val="00F55C14"/>
    <w:rsid w:val="00F55F3C"/>
    <w:rsid w:val="00F563CE"/>
    <w:rsid w:val="00F56C21"/>
    <w:rsid w:val="00F5744B"/>
    <w:rsid w:val="00F577D1"/>
    <w:rsid w:val="00F60B41"/>
    <w:rsid w:val="00F60EA4"/>
    <w:rsid w:val="00F61C3F"/>
    <w:rsid w:val="00F62FA5"/>
    <w:rsid w:val="00F63BB5"/>
    <w:rsid w:val="00F63FEB"/>
    <w:rsid w:val="00F6535F"/>
    <w:rsid w:val="00F6592A"/>
    <w:rsid w:val="00F65D25"/>
    <w:rsid w:val="00F660B2"/>
    <w:rsid w:val="00F6636D"/>
    <w:rsid w:val="00F6680D"/>
    <w:rsid w:val="00F66D17"/>
    <w:rsid w:val="00F6784A"/>
    <w:rsid w:val="00F7130B"/>
    <w:rsid w:val="00F7154D"/>
    <w:rsid w:val="00F718B0"/>
    <w:rsid w:val="00F71E7A"/>
    <w:rsid w:val="00F73DE8"/>
    <w:rsid w:val="00F745A8"/>
    <w:rsid w:val="00F749B9"/>
    <w:rsid w:val="00F75A92"/>
    <w:rsid w:val="00F75BAF"/>
    <w:rsid w:val="00F77662"/>
    <w:rsid w:val="00F7777C"/>
    <w:rsid w:val="00F7780C"/>
    <w:rsid w:val="00F77BED"/>
    <w:rsid w:val="00F8057D"/>
    <w:rsid w:val="00F80985"/>
    <w:rsid w:val="00F80F04"/>
    <w:rsid w:val="00F82F75"/>
    <w:rsid w:val="00F8432D"/>
    <w:rsid w:val="00F845AD"/>
    <w:rsid w:val="00F84AA8"/>
    <w:rsid w:val="00F86702"/>
    <w:rsid w:val="00F86AD5"/>
    <w:rsid w:val="00F86EAE"/>
    <w:rsid w:val="00F87537"/>
    <w:rsid w:val="00F87644"/>
    <w:rsid w:val="00F92C74"/>
    <w:rsid w:val="00F94DD0"/>
    <w:rsid w:val="00F967B9"/>
    <w:rsid w:val="00F979DD"/>
    <w:rsid w:val="00FA02A2"/>
    <w:rsid w:val="00FA16F6"/>
    <w:rsid w:val="00FA2FF1"/>
    <w:rsid w:val="00FA5727"/>
    <w:rsid w:val="00FA5E62"/>
    <w:rsid w:val="00FA6EF9"/>
    <w:rsid w:val="00FA789D"/>
    <w:rsid w:val="00FB05F9"/>
    <w:rsid w:val="00FB1F84"/>
    <w:rsid w:val="00FB2E7F"/>
    <w:rsid w:val="00FB348A"/>
    <w:rsid w:val="00FB36FD"/>
    <w:rsid w:val="00FB39CB"/>
    <w:rsid w:val="00FB65CE"/>
    <w:rsid w:val="00FC068A"/>
    <w:rsid w:val="00FC0D39"/>
    <w:rsid w:val="00FC0F5B"/>
    <w:rsid w:val="00FC2F5F"/>
    <w:rsid w:val="00FC3D35"/>
    <w:rsid w:val="00FC3EE9"/>
    <w:rsid w:val="00FC4284"/>
    <w:rsid w:val="00FD051F"/>
    <w:rsid w:val="00FD0A07"/>
    <w:rsid w:val="00FD0C9F"/>
    <w:rsid w:val="00FD198D"/>
    <w:rsid w:val="00FD2310"/>
    <w:rsid w:val="00FD2684"/>
    <w:rsid w:val="00FD3445"/>
    <w:rsid w:val="00FD3B3D"/>
    <w:rsid w:val="00FD6995"/>
    <w:rsid w:val="00FD7B4C"/>
    <w:rsid w:val="00FE0536"/>
    <w:rsid w:val="00FE0DE5"/>
    <w:rsid w:val="00FE0EE7"/>
    <w:rsid w:val="00FE20BB"/>
    <w:rsid w:val="00FE5834"/>
    <w:rsid w:val="00FE59EF"/>
    <w:rsid w:val="00FE5EC7"/>
    <w:rsid w:val="00FF03B5"/>
    <w:rsid w:val="00FF06DF"/>
    <w:rsid w:val="00FF0CAB"/>
    <w:rsid w:val="00FF3A3B"/>
    <w:rsid w:val="00FF3D8E"/>
    <w:rsid w:val="00FF3DD1"/>
    <w:rsid w:val="00FF4555"/>
    <w:rsid w:val="00FF4A2D"/>
    <w:rsid w:val="00FF6860"/>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7"/>
    <o:shapelayout v:ext="edit">
      <o:idmap v:ext="edit" data="1"/>
    </o:shapelayout>
  </w:shapeDefaults>
  <w:decimalSymbol w:val="."/>
  <w:listSeparator w:val=","/>
  <w14:docId w14:val="696C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0"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locked="1" w:uiPriority="0"/>
    <w:lsdException w:name="Body Text Indent 2" w:semiHidden="1" w:uiPriority="0" w:unhideWhenUsed="1"/>
    <w:lsdException w:name="Body Text Indent 3" w:semiHidden="1" w:uiPriority="0" w:unhideWhenUsed="1"/>
    <w:lsdException w:name="Block Text" w:semiHidden="1" w:uiPriority="0" w:unhideWhenUsed="1"/>
    <w:lsdException w:name="Hyperlink" w:locked="1" w:uiPriority="0"/>
    <w:lsdException w:name="FollowedHyperlink" w:semiHidden="1" w:uiPriority="0" w:unhideWhenUsed="1"/>
    <w:lsdException w:name="Strong" w:locked="1" w:uiPriority="22"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E0B45"/>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141230"/>
    <w:pPr>
      <w:keepNext/>
      <w:spacing w:before="240" w:after="60"/>
      <w:outlineLvl w:val="2"/>
    </w:pPr>
    <w:rPr>
      <w:rFonts w:ascii="Cambria" w:hAnsi="Cambria" w:cs="Times New Roman"/>
      <w:b/>
      <w:bCs/>
    </w:rPr>
  </w:style>
  <w:style w:type="paragraph" w:styleId="4">
    <w:name w:val="heading 4"/>
    <w:aliases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qFormat/>
    <w:rsid w:val="0063120C"/>
    <w:pPr>
      <w:keepNext/>
      <w:autoSpaceDE w:val="0"/>
      <w:autoSpaceDN w:val="0"/>
      <w:spacing w:line="360" w:lineRule="auto"/>
      <w:outlineLvl w:val="6"/>
    </w:pPr>
    <w:rPr>
      <w:b/>
      <w:bCs/>
      <w:szCs w:val="32"/>
    </w:rPr>
  </w:style>
  <w:style w:type="paragraph" w:styleId="8">
    <w:name w:val="heading 8"/>
    <w:aliases w:val=" תו6"/>
    <w:basedOn w:val="a"/>
    <w:next w:val="a"/>
    <w:link w:val="80"/>
    <w:qFormat/>
    <w:rsid w:val="0063120C"/>
    <w:pPr>
      <w:keepNext/>
      <w:autoSpaceDE w:val="0"/>
      <w:autoSpaceDN w:val="0"/>
      <w:spacing w:line="360" w:lineRule="auto"/>
      <w:jc w:val="both"/>
      <w:outlineLvl w:val="7"/>
    </w:pPr>
    <w:rPr>
      <w:b/>
      <w:bCs/>
      <w:color w:val="0000FF"/>
      <w:szCs w:val="32"/>
    </w:rPr>
  </w:style>
  <w:style w:type="paragraph" w:styleId="9">
    <w:name w:val="heading 9"/>
    <w:basedOn w:val="a"/>
    <w:next w:val="a"/>
    <w:link w:val="90"/>
    <w:qFormat/>
    <w:locked/>
    <w:rsid w:val="00C1507D"/>
    <w:pPr>
      <w:spacing w:before="240" w:after="60"/>
      <w:ind w:left="57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70AC1"/>
    <w:rPr>
      <w:rFonts w:asciiTheme="majorHAnsi" w:eastAsiaTheme="majorEastAsia" w:hAnsiTheme="majorHAnsi" w:cstheme="majorBidi"/>
      <w:b/>
      <w:bCs/>
      <w:kern w:val="32"/>
      <w:sz w:val="32"/>
      <w:szCs w:val="32"/>
    </w:rPr>
  </w:style>
  <w:style w:type="character" w:customStyle="1" w:styleId="20">
    <w:name w:val="כותרת 2 תו"/>
    <w:aliases w:val=" תו8 תו"/>
    <w:basedOn w:val="a0"/>
    <w:link w:val="2"/>
    <w:uiPriority w:val="99"/>
    <w:locked/>
    <w:rsid w:val="001C1557"/>
    <w:rPr>
      <w:rFonts w:ascii="Cambria" w:hAnsi="Cambria"/>
      <w:b/>
      <w:i/>
      <w:sz w:val="28"/>
    </w:rPr>
  </w:style>
  <w:style w:type="character" w:customStyle="1" w:styleId="30">
    <w:name w:val="כותרת 3 תו"/>
    <w:basedOn w:val="a0"/>
    <w:link w:val="3"/>
    <w:locked/>
    <w:rsid w:val="00141230"/>
    <w:rPr>
      <w:rFonts w:ascii="Cambria" w:hAnsi="Cambria"/>
      <w:b/>
      <w:sz w:val="26"/>
    </w:rPr>
  </w:style>
  <w:style w:type="character" w:customStyle="1" w:styleId="40">
    <w:name w:val="כותרת 4 תו"/>
    <w:aliases w:val="Heading 4 תו"/>
    <w:basedOn w:val="a0"/>
    <w:link w:val="4"/>
    <w:uiPriority w:val="99"/>
    <w:locked/>
    <w:rsid w:val="00141230"/>
    <w:rPr>
      <w:rFonts w:ascii="Calibri" w:hAnsi="Calibri"/>
      <w:b/>
      <w:sz w:val="28"/>
    </w:rPr>
  </w:style>
  <w:style w:type="character" w:customStyle="1" w:styleId="50">
    <w:name w:val="כותרת 5 תו"/>
    <w:basedOn w:val="a0"/>
    <w:link w:val="5"/>
    <w:rsid w:val="00C70AC1"/>
    <w:rPr>
      <w:rFonts w:asciiTheme="minorHAnsi" w:eastAsiaTheme="minorEastAsia" w:hAnsiTheme="minorHAnsi" w:cstheme="minorBidi"/>
      <w:b/>
      <w:bCs/>
      <w:i/>
      <w:iCs/>
      <w:sz w:val="26"/>
      <w:szCs w:val="26"/>
    </w:rPr>
  </w:style>
  <w:style w:type="character" w:customStyle="1" w:styleId="60">
    <w:name w:val="כותרת 6 תו"/>
    <w:basedOn w:val="a0"/>
    <w:link w:val="6"/>
    <w:locked/>
    <w:rsid w:val="005D43E9"/>
    <w:rPr>
      <w:b/>
      <w:sz w:val="26"/>
    </w:rPr>
  </w:style>
  <w:style w:type="character" w:customStyle="1" w:styleId="70">
    <w:name w:val="כותרת 7 תו"/>
    <w:basedOn w:val="a0"/>
    <w:link w:val="7"/>
    <w:rsid w:val="00C70AC1"/>
    <w:rPr>
      <w:rFonts w:asciiTheme="minorHAnsi" w:eastAsiaTheme="minorEastAsia" w:hAnsiTheme="minorHAnsi" w:cstheme="minorBidi"/>
      <w:sz w:val="24"/>
      <w:szCs w:val="24"/>
    </w:rPr>
  </w:style>
  <w:style w:type="character" w:customStyle="1" w:styleId="80">
    <w:name w:val="כותרת 8 תו"/>
    <w:aliases w:val=" תו6 תו"/>
    <w:basedOn w:val="a0"/>
    <w:link w:val="8"/>
    <w:rsid w:val="00C70AC1"/>
    <w:rPr>
      <w:rFonts w:asciiTheme="minorHAnsi" w:eastAsiaTheme="minorEastAsia" w:hAnsiTheme="minorHAnsi" w:cstheme="minorBidi"/>
      <w:i/>
      <w:iCs/>
      <w:sz w:val="24"/>
      <w:szCs w:val="24"/>
    </w:rPr>
  </w:style>
  <w:style w:type="paragraph" w:styleId="a3">
    <w:name w:val="header"/>
    <w:aliases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aliases w:val="Header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rsid w:val="00A51ABA"/>
    <w:rPr>
      <w:rFonts w:cs="Times New Roman"/>
    </w:rPr>
  </w:style>
  <w:style w:type="paragraph" w:styleId="a8">
    <w:name w:val="Title"/>
    <w:basedOn w:val="a"/>
    <w:link w:val="a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locked/>
    <w:rsid w:val="007533C8"/>
    <w:rPr>
      <w:b/>
      <w:sz w:val="28"/>
      <w:u w:val="single"/>
      <w:lang w:eastAsia="he-IL" w:bidi="he-IL"/>
    </w:rPr>
  </w:style>
  <w:style w:type="paragraph" w:styleId="aa">
    <w:name w:val="Subtitle"/>
    <w:basedOn w:val="a"/>
    <w:link w:val="ab"/>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rsid w:val="0063120C"/>
    <w:pPr>
      <w:autoSpaceDE w:val="0"/>
      <w:autoSpaceDN w:val="0"/>
      <w:spacing w:line="360" w:lineRule="auto"/>
      <w:ind w:left="1440" w:hanging="720"/>
      <w:jc w:val="both"/>
    </w:pPr>
  </w:style>
  <w:style w:type="paragraph" w:styleId="ad">
    <w:name w:val="Body Text Indent"/>
    <w:basedOn w:val="a"/>
    <w:link w:val="ae"/>
    <w:rsid w:val="0063120C"/>
    <w:pPr>
      <w:autoSpaceDE w:val="0"/>
      <w:autoSpaceDN w:val="0"/>
      <w:spacing w:line="360" w:lineRule="auto"/>
    </w:pPr>
  </w:style>
  <w:style w:type="character" w:customStyle="1" w:styleId="ae">
    <w:name w:val="כניסה בגוף טקסט תו"/>
    <w:basedOn w:val="a0"/>
    <w:link w:val="ad"/>
    <w:rsid w:val="00C70AC1"/>
    <w:rPr>
      <w:rFonts w:cs="David"/>
      <w:sz w:val="26"/>
      <w:szCs w:val="26"/>
    </w:rPr>
  </w:style>
  <w:style w:type="paragraph" w:styleId="af">
    <w:name w:val="Body Text"/>
    <w:basedOn w:val="a"/>
    <w:link w:val="af0"/>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locked/>
    <w:rsid w:val="00A545F8"/>
    <w:rPr>
      <w:b/>
      <w:sz w:val="40"/>
    </w:rPr>
  </w:style>
  <w:style w:type="paragraph" w:styleId="31">
    <w:name w:val="Body Text 3"/>
    <w:basedOn w:val="a"/>
    <w:link w:val="32"/>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rsid w:val="00C70AC1"/>
    <w:rPr>
      <w:rFonts w:cs="David"/>
      <w:sz w:val="16"/>
      <w:szCs w:val="16"/>
    </w:rPr>
  </w:style>
  <w:style w:type="paragraph" w:styleId="af1">
    <w:name w:val="List"/>
    <w:basedOn w:val="a"/>
    <w:rsid w:val="0063120C"/>
    <w:pPr>
      <w:autoSpaceDE w:val="0"/>
      <w:autoSpaceDN w:val="0"/>
      <w:spacing w:line="360" w:lineRule="auto"/>
      <w:ind w:left="283" w:hanging="283"/>
      <w:jc w:val="both"/>
    </w:pPr>
  </w:style>
  <w:style w:type="paragraph" w:styleId="33">
    <w:name w:val="Body Text Indent 3"/>
    <w:basedOn w:val="a"/>
    <w:link w:val="34"/>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uiPriority w:val="99"/>
    <w:semiHidden/>
    <w:rsid w:val="00C70AC1"/>
    <w:rPr>
      <w:rFonts w:cs="David"/>
      <w:sz w:val="16"/>
      <w:szCs w:val="16"/>
    </w:rPr>
  </w:style>
  <w:style w:type="paragraph" w:styleId="21">
    <w:name w:val="Body Text Indent 2"/>
    <w:basedOn w:val="a"/>
    <w:link w:val="22"/>
    <w:rsid w:val="0063120C"/>
    <w:pPr>
      <w:autoSpaceDE w:val="0"/>
      <w:autoSpaceDN w:val="0"/>
      <w:spacing w:line="360" w:lineRule="auto"/>
      <w:ind w:hanging="476"/>
    </w:pPr>
  </w:style>
  <w:style w:type="character" w:customStyle="1" w:styleId="22">
    <w:name w:val="כניסה בגוף טקסט 2 תו"/>
    <w:basedOn w:val="a0"/>
    <w:link w:val="21"/>
    <w:semiHidden/>
    <w:rsid w:val="00C70AC1"/>
    <w:rPr>
      <w:rFonts w:cs="David"/>
      <w:sz w:val="26"/>
      <w:szCs w:val="26"/>
    </w:rPr>
  </w:style>
  <w:style w:type="paragraph" w:customStyle="1" w:styleId="af2">
    <w:name w:val="טקסט סעיף"/>
    <w:basedOn w:val="a"/>
    <w:link w:val="Char"/>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rsid w:val="0063120C"/>
    <w:rPr>
      <w:rFonts w:cs="Times New Roman"/>
      <w:b/>
      <w:i/>
      <w:color w:val="3464BA"/>
      <w:u w:val="dotted" w:color="3464BA"/>
      <w:vertAlign w:val="baseline"/>
    </w:rPr>
  </w:style>
  <w:style w:type="table" w:styleId="af3">
    <w:name w:val="Table Grid"/>
    <w:basedOn w:val="a1"/>
    <w:rsid w:val="00AA3C1E"/>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qFormat/>
    <w:rsid w:val="00F84AA8"/>
    <w:pPr>
      <w:bidi w:val="0"/>
      <w:ind w:left="720"/>
    </w:pPr>
    <w:rPr>
      <w:rFonts w:cs="Times New Roman"/>
      <w:sz w:val="20"/>
      <w:szCs w:val="24"/>
      <w:lang w:eastAsia="he-IL"/>
    </w:rPr>
  </w:style>
  <w:style w:type="paragraph" w:customStyle="1" w:styleId="af5">
    <w:name w:val="כותרת סעיף"/>
    <w:basedOn w:val="a"/>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locked/>
    <w:rsid w:val="00AF73C1"/>
    <w:rPr>
      <w:rFonts w:ascii="Arial" w:hAnsi="Arial"/>
      <w:sz w:val="22"/>
      <w:lang w:eastAsia="he-IL" w:bidi="he-IL"/>
    </w:rPr>
  </w:style>
  <w:style w:type="paragraph" w:customStyle="1" w:styleId="12">
    <w:name w:val="תת סעיף1"/>
    <w:basedOn w:val="a"/>
    <w:rsid w:val="00AF73C1"/>
    <w:pPr>
      <w:spacing w:line="360" w:lineRule="auto"/>
      <w:jc w:val="both"/>
    </w:pPr>
    <w:rPr>
      <w:rFonts w:cs="Arial"/>
      <w:sz w:val="22"/>
      <w:szCs w:val="22"/>
    </w:rPr>
  </w:style>
  <w:style w:type="paragraph" w:styleId="af8">
    <w:name w:val="Balloon Text"/>
    <w:basedOn w:val="a"/>
    <w:link w:val="af9"/>
    <w:uiPriority w:val="99"/>
    <w:rsid w:val="00641DD2"/>
    <w:rPr>
      <w:rFonts w:ascii="Tahoma" w:hAnsi="Tahoma" w:cs="Times New Roman"/>
      <w:sz w:val="16"/>
      <w:szCs w:val="16"/>
    </w:rPr>
  </w:style>
  <w:style w:type="character" w:customStyle="1" w:styleId="af9">
    <w:name w:val="טקסט בלונים תו"/>
    <w:basedOn w:val="a0"/>
    <w:link w:val="af8"/>
    <w:uiPriority w:val="99"/>
    <w:locked/>
    <w:rsid w:val="00641DD2"/>
    <w:rPr>
      <w:rFonts w:ascii="Tahoma" w:hAnsi="Tahoma"/>
      <w:sz w:val="16"/>
    </w:rPr>
  </w:style>
  <w:style w:type="paragraph" w:styleId="afa">
    <w:name w:val="Document Map"/>
    <w:basedOn w:val="a"/>
    <w:link w:val="afb"/>
    <w:semiHidden/>
    <w:rsid w:val="00865B9D"/>
    <w:rPr>
      <w:rFonts w:ascii="Tahoma" w:hAnsi="Tahoma" w:cs="Times New Roman"/>
      <w:sz w:val="16"/>
      <w:szCs w:val="16"/>
    </w:rPr>
  </w:style>
  <w:style w:type="character" w:customStyle="1" w:styleId="afb">
    <w:name w:val="מפת מסמך תו"/>
    <w:basedOn w:val="a0"/>
    <w:link w:val="afa"/>
    <w:semiHidden/>
    <w:locked/>
    <w:rsid w:val="00865B9D"/>
    <w:rPr>
      <w:rFonts w:ascii="Tahoma" w:hAnsi="Tahoma"/>
      <w:sz w:val="16"/>
    </w:rPr>
  </w:style>
  <w:style w:type="paragraph" w:styleId="afc">
    <w:name w:val="List Paragraph"/>
    <w:basedOn w:val="a"/>
    <w:uiPriority w:val="99"/>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rsid w:val="004C2959"/>
    <w:rPr>
      <w:rFonts w:cs="Times New Roman"/>
      <w:sz w:val="20"/>
      <w:szCs w:val="20"/>
    </w:rPr>
  </w:style>
  <w:style w:type="character" w:customStyle="1" w:styleId="aff">
    <w:name w:val="טקסט הערה תו"/>
    <w:basedOn w:val="a0"/>
    <w:link w:val="afe"/>
    <w:locked/>
    <w:rsid w:val="004C2959"/>
  </w:style>
  <w:style w:type="paragraph" w:styleId="aff0">
    <w:name w:val="annotation subject"/>
    <w:basedOn w:val="afe"/>
    <w:next w:val="afe"/>
    <w:link w:val="aff1"/>
    <w:semiHidden/>
    <w:rsid w:val="004C2959"/>
    <w:rPr>
      <w:b/>
      <w:bCs/>
    </w:rPr>
  </w:style>
  <w:style w:type="character" w:customStyle="1" w:styleId="aff1">
    <w:name w:val="נושא הערה תו"/>
    <w:basedOn w:val="aff"/>
    <w:link w:val="aff0"/>
    <w:semiHidden/>
    <w:locked/>
    <w:rsid w:val="004C2959"/>
    <w:rPr>
      <w:b/>
    </w:rPr>
  </w:style>
  <w:style w:type="paragraph" w:customStyle="1" w:styleId="aff2">
    <w:name w:val="תת סעיף"/>
    <w:basedOn w:val="a"/>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locked/>
    <w:rsid w:val="00D62098"/>
    <w:rPr>
      <w:rFonts w:ascii="Arial" w:hAnsi="Arial"/>
      <w:sz w:val="22"/>
    </w:rPr>
  </w:style>
  <w:style w:type="paragraph" w:customStyle="1" w:styleId="211111">
    <w:name w:val="תת סעיף2 1.1.1.1.1"/>
    <w:basedOn w:val="12"/>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 w:type="paragraph" w:styleId="aff7">
    <w:name w:val="footnote text"/>
    <w:basedOn w:val="a"/>
    <w:link w:val="aff8"/>
    <w:uiPriority w:val="99"/>
    <w:semiHidden/>
    <w:unhideWhenUsed/>
    <w:rsid w:val="003B79B5"/>
    <w:rPr>
      <w:sz w:val="20"/>
      <w:szCs w:val="20"/>
    </w:rPr>
  </w:style>
  <w:style w:type="character" w:customStyle="1" w:styleId="aff8">
    <w:name w:val="טקסט הערת שוליים תו"/>
    <w:basedOn w:val="a0"/>
    <w:link w:val="aff7"/>
    <w:uiPriority w:val="99"/>
    <w:semiHidden/>
    <w:rsid w:val="003B79B5"/>
    <w:rPr>
      <w:rFonts w:cs="David"/>
      <w:sz w:val="20"/>
      <w:szCs w:val="20"/>
    </w:rPr>
  </w:style>
  <w:style w:type="character" w:styleId="aff9">
    <w:name w:val="footnote reference"/>
    <w:basedOn w:val="a0"/>
    <w:uiPriority w:val="99"/>
    <w:semiHidden/>
    <w:unhideWhenUsed/>
    <w:rsid w:val="003B79B5"/>
    <w:rPr>
      <w:vertAlign w:val="superscript"/>
    </w:rPr>
  </w:style>
  <w:style w:type="paragraph" w:styleId="affa">
    <w:name w:val="endnote text"/>
    <w:basedOn w:val="a"/>
    <w:link w:val="affb"/>
    <w:unhideWhenUsed/>
    <w:rsid w:val="003B79B5"/>
    <w:rPr>
      <w:sz w:val="20"/>
      <w:szCs w:val="20"/>
    </w:rPr>
  </w:style>
  <w:style w:type="character" w:customStyle="1" w:styleId="affb">
    <w:name w:val="טקסט הערת סיום תו"/>
    <w:basedOn w:val="a0"/>
    <w:link w:val="affa"/>
    <w:rsid w:val="003B79B5"/>
    <w:rPr>
      <w:rFonts w:cs="David"/>
      <w:sz w:val="20"/>
      <w:szCs w:val="20"/>
    </w:rPr>
  </w:style>
  <w:style w:type="character" w:styleId="affc">
    <w:name w:val="endnote reference"/>
    <w:basedOn w:val="a0"/>
    <w:uiPriority w:val="99"/>
    <w:semiHidden/>
    <w:unhideWhenUsed/>
    <w:rsid w:val="003B79B5"/>
    <w:rPr>
      <w:vertAlign w:val="superscript"/>
    </w:rPr>
  </w:style>
  <w:style w:type="paragraph" w:styleId="affd">
    <w:name w:val="TOC Heading"/>
    <w:basedOn w:val="1"/>
    <w:next w:val="a"/>
    <w:uiPriority w:val="39"/>
    <w:unhideWhenUsed/>
    <w:qFormat/>
    <w:rsid w:val="00E63BB8"/>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nhideWhenUsed/>
    <w:qFormat/>
    <w:locked/>
    <w:rsid w:val="00335E0E"/>
    <w:pPr>
      <w:spacing w:after="100" w:line="276" w:lineRule="auto"/>
      <w:ind w:left="850" w:right="-426"/>
    </w:pPr>
    <w:rPr>
      <w:rFonts w:ascii="Arial" w:eastAsiaTheme="minorEastAsia" w:hAnsi="Arial"/>
      <w:sz w:val="22"/>
      <w:szCs w:val="22"/>
    </w:rPr>
  </w:style>
  <w:style w:type="paragraph" w:styleId="TOC1">
    <w:name w:val="toc 1"/>
    <w:basedOn w:val="a"/>
    <w:next w:val="a"/>
    <w:autoRedefine/>
    <w:uiPriority w:val="39"/>
    <w:unhideWhenUsed/>
    <w:qFormat/>
    <w:locked/>
    <w:rsid w:val="00110F38"/>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locked/>
    <w:rsid w:val="00E63BB8"/>
    <w:pPr>
      <w:spacing w:after="100" w:line="276" w:lineRule="auto"/>
      <w:ind w:left="440"/>
    </w:pPr>
    <w:rPr>
      <w:rFonts w:asciiTheme="minorHAnsi" w:eastAsiaTheme="minorEastAsia" w:hAnsiTheme="minorHAnsi" w:cstheme="minorBidi"/>
      <w:sz w:val="22"/>
      <w:szCs w:val="22"/>
      <w:rtl/>
      <w:cs/>
    </w:rPr>
  </w:style>
  <w:style w:type="paragraph" w:styleId="TOC4">
    <w:name w:val="toc 4"/>
    <w:basedOn w:val="a"/>
    <w:next w:val="a"/>
    <w:autoRedefine/>
    <w:unhideWhenUsed/>
    <w:locked/>
    <w:rsid w:val="00E63BB8"/>
    <w:pPr>
      <w:spacing w:after="100" w:line="276" w:lineRule="auto"/>
      <w:ind w:left="660"/>
    </w:pPr>
    <w:rPr>
      <w:rFonts w:asciiTheme="minorHAnsi" w:eastAsiaTheme="minorEastAsia" w:hAnsiTheme="minorHAnsi" w:cstheme="minorBidi"/>
      <w:sz w:val="22"/>
      <w:szCs w:val="22"/>
    </w:rPr>
  </w:style>
  <w:style w:type="paragraph" w:styleId="TOC5">
    <w:name w:val="toc 5"/>
    <w:basedOn w:val="a"/>
    <w:next w:val="a"/>
    <w:autoRedefine/>
    <w:unhideWhenUsed/>
    <w:locked/>
    <w:rsid w:val="00E63BB8"/>
    <w:pPr>
      <w:spacing w:after="100" w:line="276" w:lineRule="auto"/>
      <w:ind w:left="880"/>
    </w:pPr>
    <w:rPr>
      <w:rFonts w:asciiTheme="minorHAnsi" w:eastAsiaTheme="minorEastAsia" w:hAnsiTheme="minorHAnsi" w:cstheme="minorBidi"/>
      <w:sz w:val="22"/>
      <w:szCs w:val="22"/>
    </w:rPr>
  </w:style>
  <w:style w:type="paragraph" w:styleId="TOC6">
    <w:name w:val="toc 6"/>
    <w:basedOn w:val="a"/>
    <w:next w:val="a"/>
    <w:autoRedefine/>
    <w:unhideWhenUsed/>
    <w:locked/>
    <w:rsid w:val="00E63BB8"/>
    <w:pPr>
      <w:spacing w:after="100" w:line="276" w:lineRule="auto"/>
      <w:ind w:left="1100"/>
    </w:pPr>
    <w:rPr>
      <w:rFonts w:asciiTheme="minorHAnsi" w:eastAsiaTheme="minorEastAsia" w:hAnsiTheme="minorHAnsi" w:cstheme="minorBidi"/>
      <w:sz w:val="22"/>
      <w:szCs w:val="22"/>
    </w:rPr>
  </w:style>
  <w:style w:type="paragraph" w:styleId="TOC7">
    <w:name w:val="toc 7"/>
    <w:basedOn w:val="a"/>
    <w:next w:val="a"/>
    <w:autoRedefine/>
    <w:unhideWhenUsed/>
    <w:locked/>
    <w:rsid w:val="00E63BB8"/>
    <w:pPr>
      <w:spacing w:after="100" w:line="276" w:lineRule="auto"/>
      <w:ind w:left="1320"/>
    </w:pPr>
    <w:rPr>
      <w:rFonts w:asciiTheme="minorHAnsi" w:eastAsiaTheme="minorEastAsia" w:hAnsiTheme="minorHAnsi" w:cstheme="minorBidi"/>
      <w:sz w:val="22"/>
      <w:szCs w:val="22"/>
    </w:rPr>
  </w:style>
  <w:style w:type="paragraph" w:styleId="TOC8">
    <w:name w:val="toc 8"/>
    <w:basedOn w:val="a"/>
    <w:next w:val="a"/>
    <w:autoRedefine/>
    <w:unhideWhenUsed/>
    <w:locked/>
    <w:rsid w:val="00E63BB8"/>
    <w:pPr>
      <w:spacing w:after="100" w:line="276" w:lineRule="auto"/>
      <w:ind w:left="1540"/>
    </w:pPr>
    <w:rPr>
      <w:rFonts w:asciiTheme="minorHAnsi" w:eastAsiaTheme="minorEastAsia" w:hAnsiTheme="minorHAnsi" w:cstheme="minorBidi"/>
      <w:sz w:val="22"/>
      <w:szCs w:val="22"/>
    </w:rPr>
  </w:style>
  <w:style w:type="paragraph" w:styleId="TOC9">
    <w:name w:val="toc 9"/>
    <w:basedOn w:val="a"/>
    <w:next w:val="a"/>
    <w:autoRedefine/>
    <w:unhideWhenUsed/>
    <w:locked/>
    <w:rsid w:val="00E63BB8"/>
    <w:pPr>
      <w:spacing w:after="100" w:line="276" w:lineRule="auto"/>
      <w:ind w:left="1760"/>
    </w:pPr>
    <w:rPr>
      <w:rFonts w:asciiTheme="minorHAnsi" w:eastAsiaTheme="minorEastAsia" w:hAnsiTheme="minorHAnsi" w:cstheme="minorBidi"/>
      <w:sz w:val="22"/>
      <w:szCs w:val="22"/>
    </w:rPr>
  </w:style>
  <w:style w:type="character" w:customStyle="1" w:styleId="90">
    <w:name w:val="כותרת 9 תו"/>
    <w:basedOn w:val="a0"/>
    <w:link w:val="9"/>
    <w:rsid w:val="00C1507D"/>
    <w:rPr>
      <w:rFonts w:ascii="Cambria" w:hAnsi="Cambria"/>
    </w:rPr>
  </w:style>
  <w:style w:type="paragraph" w:customStyle="1" w:styleId="affe">
    <w:name w:val="תואר"/>
    <w:basedOn w:val="a"/>
    <w:link w:val="afff"/>
    <w:uiPriority w:val="99"/>
    <w:qFormat/>
    <w:rsid w:val="00C1507D"/>
    <w:pPr>
      <w:jc w:val="center"/>
    </w:pPr>
    <w:rPr>
      <w:b/>
      <w:bCs/>
      <w:sz w:val="20"/>
      <w:szCs w:val="24"/>
      <w:u w:val="single"/>
    </w:rPr>
  </w:style>
  <w:style w:type="character" w:customStyle="1" w:styleId="afff">
    <w:name w:val="תואר תו"/>
    <w:link w:val="affe"/>
    <w:uiPriority w:val="99"/>
    <w:locked/>
    <w:rsid w:val="00C1507D"/>
    <w:rPr>
      <w:rFonts w:cs="David"/>
      <w:b/>
      <w:bCs/>
      <w:sz w:val="20"/>
      <w:szCs w:val="24"/>
      <w:u w:val="single"/>
    </w:rPr>
  </w:style>
  <w:style w:type="character" w:customStyle="1" w:styleId="xdtextboxrtl1">
    <w:name w:val="xdtextboxrtl1"/>
    <w:rsid w:val="00C1507D"/>
    <w:rPr>
      <w:rFonts w:cs="Times New Roman"/>
      <w:color w:val="auto"/>
      <w:bdr w:val="single" w:sz="8" w:space="1" w:color="DCDCDC" w:frame="1"/>
      <w:shd w:val="clear" w:color="auto" w:fill="FFFFFF"/>
    </w:rPr>
  </w:style>
  <w:style w:type="paragraph" w:customStyle="1" w:styleId="Char0">
    <w:name w:val="תו Char"/>
    <w:basedOn w:val="a"/>
    <w:rsid w:val="00C1507D"/>
    <w:pPr>
      <w:bidi w:val="0"/>
      <w:spacing w:after="160" w:line="240" w:lineRule="exact"/>
      <w:jc w:val="both"/>
    </w:pPr>
    <w:rPr>
      <w:rFonts w:ascii="Verdana" w:hAnsi="Verdana" w:cs="FrankRuehl"/>
      <w:sz w:val="16"/>
      <w:szCs w:val="20"/>
      <w:lang w:bidi="ar-SA"/>
    </w:rPr>
  </w:style>
  <w:style w:type="paragraph" w:customStyle="1" w:styleId="14">
    <w:name w:val="ממוספר1"/>
    <w:basedOn w:val="a"/>
    <w:rsid w:val="00C1507D"/>
    <w:pPr>
      <w:tabs>
        <w:tab w:val="left" w:pos="397"/>
      </w:tabs>
      <w:spacing w:line="360" w:lineRule="auto"/>
      <w:ind w:left="397" w:hanging="397"/>
    </w:pPr>
    <w:rPr>
      <w:sz w:val="32"/>
    </w:rPr>
  </w:style>
  <w:style w:type="paragraph" w:customStyle="1" w:styleId="23">
    <w:name w:val="ממוספר2"/>
    <w:basedOn w:val="a"/>
    <w:rsid w:val="00C1507D"/>
    <w:pPr>
      <w:tabs>
        <w:tab w:val="left" w:pos="397"/>
        <w:tab w:val="left" w:pos="794"/>
      </w:tabs>
      <w:spacing w:line="360" w:lineRule="auto"/>
      <w:ind w:left="794" w:hanging="794"/>
    </w:pPr>
    <w:rPr>
      <w:sz w:val="32"/>
    </w:rPr>
  </w:style>
  <w:style w:type="paragraph" w:customStyle="1" w:styleId="35">
    <w:name w:val="ממוספר3"/>
    <w:basedOn w:val="a"/>
    <w:rsid w:val="00C1507D"/>
    <w:pPr>
      <w:tabs>
        <w:tab w:val="left" w:pos="1191"/>
      </w:tabs>
      <w:spacing w:line="360" w:lineRule="auto"/>
      <w:ind w:left="1191" w:hanging="397"/>
    </w:pPr>
    <w:rPr>
      <w:sz w:val="32"/>
    </w:rPr>
  </w:style>
  <w:style w:type="paragraph" w:customStyle="1" w:styleId="41">
    <w:name w:val="ממוספר4"/>
    <w:basedOn w:val="a"/>
    <w:rsid w:val="00C1507D"/>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nhideWhenUsed/>
    <w:rsid w:val="00C1507D"/>
    <w:pPr>
      <w:bidi w:val="0"/>
      <w:spacing w:before="100" w:beforeAutospacing="1" w:after="100" w:afterAutospacing="1"/>
    </w:pPr>
    <w:rPr>
      <w:rFonts w:cs="Times New Roman"/>
      <w:sz w:val="24"/>
      <w:szCs w:val="24"/>
    </w:rPr>
  </w:style>
  <w:style w:type="paragraph" w:customStyle="1" w:styleId="afff0">
    <w:name w:val="בסיס"/>
    <w:basedOn w:val="a"/>
    <w:rsid w:val="00C1507D"/>
    <w:pPr>
      <w:tabs>
        <w:tab w:val="left" w:pos="454"/>
      </w:tabs>
      <w:spacing w:line="360" w:lineRule="auto"/>
      <w:jc w:val="both"/>
    </w:pPr>
  </w:style>
  <w:style w:type="numbering" w:customStyle="1" w:styleId="15">
    <w:name w:val="ללא רשימה1"/>
    <w:next w:val="a2"/>
    <w:uiPriority w:val="99"/>
    <w:semiHidden/>
    <w:unhideWhenUsed/>
    <w:rsid w:val="00C1507D"/>
  </w:style>
  <w:style w:type="paragraph" w:customStyle="1" w:styleId="24">
    <w:name w:val="פיסקה2"/>
    <w:basedOn w:val="a"/>
    <w:rsid w:val="00C1507D"/>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C1507D"/>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C1507D"/>
    <w:pPr>
      <w:spacing w:before="120" w:line="320" w:lineRule="exact"/>
      <w:ind w:left="794"/>
    </w:pPr>
    <w:rPr>
      <w:sz w:val="22"/>
      <w:szCs w:val="24"/>
    </w:rPr>
  </w:style>
  <w:style w:type="paragraph" w:styleId="25">
    <w:name w:val="Body Text 2"/>
    <w:basedOn w:val="a"/>
    <w:link w:val="26"/>
    <w:semiHidden/>
    <w:unhideWhenUsed/>
    <w:rsid w:val="00C1507D"/>
    <w:pPr>
      <w:spacing w:after="120" w:line="480" w:lineRule="auto"/>
      <w:jc w:val="both"/>
    </w:pPr>
    <w:rPr>
      <w:rFonts w:cs="FrankRuehl"/>
      <w:lang w:eastAsia="he-IL"/>
    </w:rPr>
  </w:style>
  <w:style w:type="character" w:customStyle="1" w:styleId="26">
    <w:name w:val="גוף טקסט 2 תו"/>
    <w:basedOn w:val="a0"/>
    <w:link w:val="25"/>
    <w:semiHidden/>
    <w:rsid w:val="00C1507D"/>
    <w:rPr>
      <w:rFonts w:cs="FrankRuehl"/>
      <w:sz w:val="26"/>
      <w:szCs w:val="26"/>
      <w:lang w:eastAsia="he-IL"/>
    </w:rPr>
  </w:style>
  <w:style w:type="paragraph" w:styleId="NormalWeb0">
    <w:name w:val="Normal (Web)"/>
    <w:basedOn w:val="a"/>
    <w:semiHidden/>
    <w:unhideWhenUsed/>
    <w:rsid w:val="00C1507D"/>
    <w:pPr>
      <w:bidi w:val="0"/>
      <w:spacing w:before="100" w:beforeAutospacing="1" w:after="100" w:afterAutospacing="1"/>
    </w:pPr>
    <w:rPr>
      <w:rFonts w:cs="Times New Roman"/>
      <w:sz w:val="24"/>
      <w:szCs w:val="24"/>
    </w:rPr>
  </w:style>
  <w:style w:type="paragraph" w:customStyle="1" w:styleId="Sign">
    <w:name w:val="Sign"/>
    <w:basedOn w:val="a"/>
    <w:rsid w:val="00C1507D"/>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3"/>
    <w:rsid w:val="00C1507D"/>
    <w:pPr>
      <w:jc w:val="righ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C1507D"/>
    <w:pPr>
      <w:keepNext/>
      <w:outlineLvl w:val="1"/>
    </w:pPr>
    <w:rPr>
      <w:sz w:val="20"/>
      <w:szCs w:val="28"/>
      <w:lang w:eastAsia="he-IL"/>
    </w:rPr>
  </w:style>
  <w:style w:type="paragraph" w:styleId="afff1">
    <w:name w:val="Plain Text"/>
    <w:basedOn w:val="a"/>
    <w:link w:val="afff2"/>
    <w:unhideWhenUsed/>
    <w:rsid w:val="00C1507D"/>
    <w:rPr>
      <w:rFonts w:ascii="Courier New" w:hAnsi="Courier New" w:cs="Times New Roman"/>
      <w:sz w:val="20"/>
      <w:szCs w:val="20"/>
    </w:rPr>
  </w:style>
  <w:style w:type="character" w:customStyle="1" w:styleId="afff2">
    <w:name w:val="טקסט רגיל תו"/>
    <w:basedOn w:val="a0"/>
    <w:link w:val="afff1"/>
    <w:rsid w:val="00C1507D"/>
    <w:rPr>
      <w:rFonts w:ascii="Courier New" w:hAnsi="Courier New"/>
      <w:sz w:val="20"/>
      <w:szCs w:val="20"/>
    </w:rPr>
  </w:style>
  <w:style w:type="paragraph" w:customStyle="1" w:styleId="afff3">
    <w:name w:val="טקסט סעיף תו תו תו תו תו תו"/>
    <w:basedOn w:val="a"/>
    <w:rsid w:val="00C1507D"/>
    <w:pPr>
      <w:spacing w:line="360" w:lineRule="auto"/>
      <w:ind w:left="1078" w:hanging="539"/>
      <w:jc w:val="both"/>
    </w:pPr>
    <w:rPr>
      <w:rFonts w:ascii="Arial" w:hAnsi="Arial" w:cs="Arial"/>
      <w:sz w:val="22"/>
      <w:szCs w:val="22"/>
    </w:rPr>
  </w:style>
  <w:style w:type="paragraph" w:customStyle="1" w:styleId="Normal1">
    <w:name w:val="Normal1"/>
    <w:basedOn w:val="a"/>
    <w:link w:val="Normal10"/>
    <w:rsid w:val="00C1507D"/>
    <w:pPr>
      <w:spacing w:before="120" w:line="320" w:lineRule="exact"/>
      <w:ind w:left="397"/>
      <w:jc w:val="both"/>
    </w:pPr>
    <w:rPr>
      <w:rFonts w:cs="Times New Roman"/>
      <w:sz w:val="20"/>
      <w:szCs w:val="24"/>
      <w:lang w:val="x-none" w:eastAsia="he-IL"/>
    </w:rPr>
  </w:style>
  <w:style w:type="character" w:customStyle="1" w:styleId="Normal10">
    <w:name w:val="Normal1 תו"/>
    <w:link w:val="Normal1"/>
    <w:rsid w:val="00C1507D"/>
    <w:rPr>
      <w:sz w:val="20"/>
      <w:szCs w:val="24"/>
      <w:lang w:val="x-none" w:eastAsia="he-IL"/>
    </w:rPr>
  </w:style>
  <w:style w:type="paragraph" w:customStyle="1" w:styleId="NumberList1">
    <w:name w:val="Number List 1"/>
    <w:basedOn w:val="a"/>
    <w:rsid w:val="00C1507D"/>
    <w:pPr>
      <w:numPr>
        <w:numId w:val="27"/>
      </w:numPr>
      <w:spacing w:before="120" w:line="320" w:lineRule="exact"/>
      <w:jc w:val="both"/>
    </w:pPr>
    <w:rPr>
      <w:rFonts w:cs="Times New Roman"/>
      <w:sz w:val="20"/>
      <w:szCs w:val="24"/>
      <w:lang w:eastAsia="he-IL"/>
    </w:rPr>
  </w:style>
  <w:style w:type="numbering" w:customStyle="1" w:styleId="27">
    <w:name w:val="ללא רשימה2"/>
    <w:next w:val="a2"/>
    <w:uiPriority w:val="99"/>
    <w:semiHidden/>
    <w:unhideWhenUsed/>
    <w:rsid w:val="00C1507D"/>
  </w:style>
  <w:style w:type="paragraph" w:customStyle="1" w:styleId="Base">
    <w:name w:val="Base"/>
    <w:link w:val="Base0"/>
    <w:rsid w:val="00C1507D"/>
    <w:pPr>
      <w:bidi/>
      <w:spacing w:before="120" w:line="320" w:lineRule="exact"/>
      <w:jc w:val="both"/>
    </w:pPr>
    <w:rPr>
      <w:sz w:val="20"/>
      <w:szCs w:val="24"/>
      <w:lang w:eastAsia="he-IL"/>
    </w:rPr>
  </w:style>
  <w:style w:type="character" w:customStyle="1" w:styleId="Base0">
    <w:name w:val="Base תו"/>
    <w:link w:val="Base"/>
    <w:locked/>
    <w:rsid w:val="00C1507D"/>
    <w:rPr>
      <w:sz w:val="20"/>
      <w:szCs w:val="24"/>
      <w:lang w:eastAsia="he-IL"/>
    </w:rPr>
  </w:style>
  <w:style w:type="paragraph" w:customStyle="1" w:styleId="Normal3">
    <w:name w:val="Normal3"/>
    <w:basedOn w:val="Base"/>
    <w:rsid w:val="00C1507D"/>
    <w:pPr>
      <w:ind w:left="1200"/>
    </w:pPr>
  </w:style>
  <w:style w:type="paragraph" w:customStyle="1" w:styleId="AlphaList">
    <w:name w:val="Alpha List"/>
    <w:basedOn w:val="Base"/>
    <w:rsid w:val="00C1507D"/>
    <w:pPr>
      <w:numPr>
        <w:numId w:val="28"/>
      </w:numPr>
      <w:tabs>
        <w:tab w:val="clear" w:pos="397"/>
        <w:tab w:val="num" w:pos="1440"/>
      </w:tabs>
      <w:ind w:left="0" w:firstLine="0"/>
    </w:pPr>
  </w:style>
  <w:style w:type="paragraph" w:customStyle="1" w:styleId="AlphaList1">
    <w:name w:val="Alpha List 1"/>
    <w:basedOn w:val="Base"/>
    <w:rsid w:val="00C1507D"/>
    <w:pPr>
      <w:numPr>
        <w:numId w:val="29"/>
      </w:numPr>
      <w:tabs>
        <w:tab w:val="clear" w:pos="794"/>
        <w:tab w:val="num" w:pos="360"/>
      </w:tabs>
      <w:ind w:left="1428" w:hanging="360"/>
    </w:pPr>
  </w:style>
  <w:style w:type="paragraph" w:customStyle="1" w:styleId="AlphaList2">
    <w:name w:val="Alpha List 2"/>
    <w:basedOn w:val="Base"/>
    <w:link w:val="AlphaList20"/>
    <w:rsid w:val="00C1507D"/>
    <w:pPr>
      <w:numPr>
        <w:numId w:val="30"/>
      </w:numPr>
    </w:pPr>
    <w:rPr>
      <w:lang w:val="x-none"/>
    </w:rPr>
  </w:style>
  <w:style w:type="character" w:customStyle="1" w:styleId="AlphaList20">
    <w:name w:val="Alpha List 2 תו"/>
    <w:link w:val="AlphaList2"/>
    <w:locked/>
    <w:rsid w:val="00C1507D"/>
    <w:rPr>
      <w:sz w:val="20"/>
      <w:szCs w:val="24"/>
      <w:lang w:val="x-none" w:eastAsia="he-IL"/>
    </w:rPr>
  </w:style>
  <w:style w:type="paragraph" w:customStyle="1" w:styleId="AlphaList3">
    <w:name w:val="Alpha List 3"/>
    <w:basedOn w:val="Base"/>
    <w:rsid w:val="00C1507D"/>
    <w:pPr>
      <w:numPr>
        <w:numId w:val="31"/>
      </w:numPr>
      <w:tabs>
        <w:tab w:val="clear" w:pos="1588"/>
        <w:tab w:val="num" w:pos="360"/>
      </w:tabs>
      <w:ind w:left="360" w:hanging="360"/>
    </w:pPr>
  </w:style>
  <w:style w:type="paragraph" w:customStyle="1" w:styleId="BulletList">
    <w:name w:val="Bullet List"/>
    <w:basedOn w:val="Base"/>
    <w:rsid w:val="00C1507D"/>
    <w:pPr>
      <w:numPr>
        <w:numId w:val="32"/>
      </w:numPr>
      <w:tabs>
        <w:tab w:val="clear" w:pos="397"/>
      </w:tabs>
      <w:ind w:left="1143" w:hanging="340"/>
    </w:pPr>
  </w:style>
  <w:style w:type="paragraph" w:customStyle="1" w:styleId="BulletList1">
    <w:name w:val="Bullet List 1"/>
    <w:basedOn w:val="Base"/>
    <w:rsid w:val="00C1507D"/>
    <w:pPr>
      <w:numPr>
        <w:numId w:val="33"/>
      </w:numPr>
      <w:tabs>
        <w:tab w:val="clear" w:pos="851"/>
      </w:tabs>
      <w:ind w:left="621" w:hanging="360"/>
    </w:pPr>
  </w:style>
  <w:style w:type="paragraph" w:customStyle="1" w:styleId="BulletList2">
    <w:name w:val="Bullet List 2"/>
    <w:basedOn w:val="Base"/>
    <w:rsid w:val="00C1507D"/>
    <w:pPr>
      <w:numPr>
        <w:numId w:val="34"/>
      </w:numPr>
      <w:tabs>
        <w:tab w:val="clear" w:pos="1191"/>
        <w:tab w:val="num" w:pos="510"/>
      </w:tabs>
      <w:ind w:left="510" w:hanging="340"/>
    </w:pPr>
  </w:style>
  <w:style w:type="paragraph" w:customStyle="1" w:styleId="BulletList3">
    <w:name w:val="Bullet List 3"/>
    <w:basedOn w:val="Base"/>
    <w:rsid w:val="00C1507D"/>
    <w:pPr>
      <w:numPr>
        <w:numId w:val="35"/>
      </w:numPr>
      <w:tabs>
        <w:tab w:val="clear" w:pos="1588"/>
        <w:tab w:val="num" w:pos="840"/>
      </w:tabs>
      <w:ind w:left="840" w:hanging="360"/>
    </w:pPr>
  </w:style>
  <w:style w:type="paragraph" w:customStyle="1" w:styleId="BulletList4">
    <w:name w:val="Bullet List 4"/>
    <w:basedOn w:val="Base"/>
    <w:rsid w:val="00C1507D"/>
    <w:pPr>
      <w:numPr>
        <w:numId w:val="42"/>
      </w:numPr>
      <w:tabs>
        <w:tab w:val="clear" w:pos="1985"/>
      </w:tabs>
      <w:ind w:left="1440" w:hanging="360"/>
    </w:pPr>
    <w:rPr>
      <w:lang w:eastAsia="en-US"/>
    </w:rPr>
  </w:style>
  <w:style w:type="paragraph" w:styleId="afff4">
    <w:name w:val="caption"/>
    <w:basedOn w:val="Base"/>
    <w:qFormat/>
    <w:locked/>
    <w:rsid w:val="00C1507D"/>
    <w:pPr>
      <w:jc w:val="center"/>
    </w:pPr>
    <w:rPr>
      <w:bCs/>
    </w:rPr>
  </w:style>
  <w:style w:type="paragraph" w:customStyle="1" w:styleId="DataItem">
    <w:name w:val="DataItem"/>
    <w:basedOn w:val="Base"/>
    <w:rsid w:val="00C1507D"/>
    <w:pPr>
      <w:jc w:val="left"/>
    </w:pPr>
  </w:style>
  <w:style w:type="paragraph" w:customStyle="1" w:styleId="DataItemB">
    <w:name w:val="DataItemB"/>
    <w:basedOn w:val="Base"/>
    <w:rsid w:val="00C1507D"/>
    <w:pPr>
      <w:jc w:val="left"/>
    </w:pPr>
    <w:rPr>
      <w:b/>
      <w:bCs/>
    </w:rPr>
  </w:style>
  <w:style w:type="paragraph" w:customStyle="1" w:styleId="Draft">
    <w:name w:val="Draft"/>
    <w:basedOn w:val="Base"/>
    <w:rsid w:val="00C1507D"/>
    <w:rPr>
      <w:rFonts w:cs="Guttman Yad"/>
      <w:i/>
    </w:rPr>
  </w:style>
  <w:style w:type="paragraph" w:customStyle="1" w:styleId="Draft1">
    <w:name w:val="Draft1"/>
    <w:basedOn w:val="a"/>
    <w:rsid w:val="00C1507D"/>
    <w:pPr>
      <w:bidi w:val="0"/>
      <w:spacing w:before="120" w:line="320" w:lineRule="exact"/>
      <w:ind w:left="397"/>
      <w:jc w:val="both"/>
    </w:pPr>
    <w:rPr>
      <w:rFonts w:cs="Guttman Yad"/>
      <w:i/>
      <w:sz w:val="22"/>
      <w:szCs w:val="24"/>
      <w:lang w:eastAsia="he-IL"/>
    </w:rPr>
  </w:style>
  <w:style w:type="paragraph" w:customStyle="1" w:styleId="Frame1">
    <w:name w:val="Frame 1"/>
    <w:basedOn w:val="Base"/>
    <w:rsid w:val="00C1507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1507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1507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1507D"/>
    <w:pPr>
      <w:ind w:right="397"/>
    </w:pPr>
  </w:style>
  <w:style w:type="paragraph" w:customStyle="1" w:styleId="Instruction">
    <w:name w:val="Instruction"/>
    <w:basedOn w:val="Base"/>
    <w:rsid w:val="00C1507D"/>
    <w:pPr>
      <w:numPr>
        <w:numId w:val="36"/>
      </w:numPr>
      <w:tabs>
        <w:tab w:val="clear" w:pos="0"/>
      </w:tabs>
      <w:ind w:left="720" w:hanging="360"/>
    </w:pPr>
    <w:rPr>
      <w:i/>
      <w:iCs/>
    </w:rPr>
  </w:style>
  <w:style w:type="paragraph" w:customStyle="1" w:styleId="Instruction1">
    <w:name w:val="Instruction1"/>
    <w:basedOn w:val="Base"/>
    <w:rsid w:val="00C1507D"/>
    <w:pPr>
      <w:numPr>
        <w:numId w:val="37"/>
      </w:numPr>
      <w:tabs>
        <w:tab w:val="clear" w:pos="794"/>
        <w:tab w:val="num" w:pos="720"/>
      </w:tabs>
      <w:ind w:left="927" w:hanging="360"/>
    </w:pPr>
    <w:rPr>
      <w:i/>
      <w:iCs/>
    </w:rPr>
  </w:style>
  <w:style w:type="paragraph" w:customStyle="1" w:styleId="Instruction2">
    <w:name w:val="Instruction2"/>
    <w:basedOn w:val="Base"/>
    <w:rsid w:val="00C1507D"/>
    <w:pPr>
      <w:numPr>
        <w:numId w:val="38"/>
      </w:numPr>
      <w:tabs>
        <w:tab w:val="clear" w:pos="1191"/>
      </w:tabs>
      <w:ind w:left="840" w:hanging="360"/>
    </w:pPr>
    <w:rPr>
      <w:i/>
      <w:iCs/>
    </w:rPr>
  </w:style>
  <w:style w:type="paragraph" w:customStyle="1" w:styleId="Instruction3">
    <w:name w:val="Instruction3"/>
    <w:basedOn w:val="Base"/>
    <w:rsid w:val="00C1507D"/>
    <w:pPr>
      <w:numPr>
        <w:numId w:val="43"/>
      </w:numPr>
      <w:tabs>
        <w:tab w:val="clear" w:pos="1588"/>
      </w:tabs>
      <w:ind w:left="862" w:hanging="360"/>
    </w:pPr>
    <w:rPr>
      <w:i/>
      <w:iCs/>
    </w:rPr>
  </w:style>
  <w:style w:type="paragraph" w:customStyle="1" w:styleId="ListContinue1">
    <w:name w:val="List Continue1"/>
    <w:basedOn w:val="Base"/>
    <w:rsid w:val="00C1507D"/>
    <w:pPr>
      <w:spacing w:before="0"/>
      <w:ind w:left="794"/>
    </w:pPr>
  </w:style>
  <w:style w:type="paragraph" w:customStyle="1" w:styleId="ListContinue2">
    <w:name w:val="List Continue2"/>
    <w:basedOn w:val="Base"/>
    <w:rsid w:val="00C1507D"/>
    <w:pPr>
      <w:spacing w:before="0"/>
      <w:ind w:left="1191"/>
    </w:pPr>
  </w:style>
  <w:style w:type="paragraph" w:customStyle="1" w:styleId="ListContinue3">
    <w:name w:val="List Continue3"/>
    <w:basedOn w:val="Base"/>
    <w:rsid w:val="00C1507D"/>
    <w:pPr>
      <w:spacing w:before="0"/>
      <w:ind w:left="1588"/>
    </w:pPr>
  </w:style>
  <w:style w:type="paragraph" w:customStyle="1" w:styleId="ListContinue">
    <w:name w:val="ListContinue"/>
    <w:basedOn w:val="Base"/>
    <w:rsid w:val="00C1507D"/>
    <w:pPr>
      <w:spacing w:before="0"/>
      <w:ind w:left="397"/>
    </w:pPr>
  </w:style>
  <w:style w:type="paragraph" w:customStyle="1" w:styleId="Normaltitle">
    <w:name w:val="Normal title"/>
    <w:basedOn w:val="Base"/>
    <w:next w:val="a"/>
    <w:rsid w:val="00C1507D"/>
    <w:rPr>
      <w:b/>
      <w:bCs/>
    </w:rPr>
  </w:style>
  <w:style w:type="paragraph" w:customStyle="1" w:styleId="Normal1Title">
    <w:name w:val="Normal1 Title"/>
    <w:basedOn w:val="Base"/>
    <w:next w:val="Normal1"/>
    <w:rsid w:val="00C1507D"/>
    <w:pPr>
      <w:ind w:left="405"/>
    </w:pPr>
    <w:rPr>
      <w:b/>
      <w:bCs/>
    </w:rPr>
  </w:style>
  <w:style w:type="paragraph" w:customStyle="1" w:styleId="Normal2Title">
    <w:name w:val="Normal2 Title"/>
    <w:basedOn w:val="Base"/>
    <w:next w:val="Normal2"/>
    <w:rsid w:val="00C1507D"/>
    <w:pPr>
      <w:ind w:left="795"/>
    </w:pPr>
    <w:rPr>
      <w:b/>
      <w:bCs/>
    </w:rPr>
  </w:style>
  <w:style w:type="paragraph" w:customStyle="1" w:styleId="Normal3Title">
    <w:name w:val="Normal3 Title"/>
    <w:basedOn w:val="Base"/>
    <w:next w:val="Normal3"/>
    <w:rsid w:val="00C1507D"/>
    <w:pPr>
      <w:ind w:left="1200"/>
    </w:pPr>
    <w:rPr>
      <w:b/>
      <w:bCs/>
    </w:rPr>
  </w:style>
  <w:style w:type="paragraph" w:customStyle="1" w:styleId="NumberList">
    <w:name w:val="Number List"/>
    <w:basedOn w:val="Base"/>
    <w:rsid w:val="00C1507D"/>
    <w:pPr>
      <w:numPr>
        <w:numId w:val="39"/>
      </w:numPr>
      <w:tabs>
        <w:tab w:val="clear" w:pos="397"/>
        <w:tab w:val="num" w:pos="992"/>
      </w:tabs>
      <w:ind w:left="992" w:hanging="567"/>
    </w:pPr>
  </w:style>
  <w:style w:type="paragraph" w:customStyle="1" w:styleId="NumberList2">
    <w:name w:val="Number List 2"/>
    <w:basedOn w:val="Base"/>
    <w:rsid w:val="00C1507D"/>
    <w:pPr>
      <w:numPr>
        <w:numId w:val="40"/>
      </w:numPr>
      <w:tabs>
        <w:tab w:val="clear" w:pos="1191"/>
      </w:tabs>
      <w:ind w:left="1200" w:hanging="360"/>
    </w:pPr>
  </w:style>
  <w:style w:type="paragraph" w:customStyle="1" w:styleId="NumberList3">
    <w:name w:val="Number List 3"/>
    <w:basedOn w:val="Base"/>
    <w:rsid w:val="00C1507D"/>
    <w:pPr>
      <w:numPr>
        <w:numId w:val="41"/>
      </w:numPr>
      <w:tabs>
        <w:tab w:val="clear" w:pos="1588"/>
        <w:tab w:val="num" w:pos="360"/>
      </w:tabs>
      <w:ind w:left="360" w:hanging="360"/>
    </w:pPr>
  </w:style>
  <w:style w:type="paragraph" w:customStyle="1" w:styleId="SubjectTitle">
    <w:name w:val="Subject Title"/>
    <w:basedOn w:val="2"/>
    <w:next w:val="Normal1"/>
    <w:rsid w:val="00C1507D"/>
    <w:pPr>
      <w:keepNext w:val="0"/>
      <w:spacing w:before="120" w:after="720"/>
      <w:ind w:left="794" w:hanging="794"/>
      <w:jc w:val="center"/>
      <w:outlineLvl w:val="9"/>
    </w:pPr>
    <w:rPr>
      <w:rFonts w:ascii="Times New Roman" w:hAnsi="Times New Roman"/>
      <w:i w:val="0"/>
      <w:iCs w:val="0"/>
      <w:smallCaps/>
      <w:spacing w:val="70"/>
      <w:sz w:val="32"/>
      <w:szCs w:val="36"/>
      <w:lang w:eastAsia="he-IL"/>
    </w:rPr>
  </w:style>
  <w:style w:type="paragraph" w:customStyle="1" w:styleId="TableCaption">
    <w:name w:val="Table Caption"/>
    <w:basedOn w:val="Base"/>
    <w:next w:val="Normal1"/>
    <w:rsid w:val="00C1507D"/>
    <w:pPr>
      <w:spacing w:after="120"/>
      <w:jc w:val="center"/>
    </w:pPr>
    <w:rPr>
      <w:b/>
      <w:bCs/>
    </w:rPr>
  </w:style>
  <w:style w:type="paragraph" w:customStyle="1" w:styleId="Tableofcontents">
    <w:name w:val="Table of contents"/>
    <w:basedOn w:val="Base"/>
    <w:next w:val="Normal1"/>
    <w:rsid w:val="00C1507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1507D"/>
    <w:pPr>
      <w:pageBreakBefore w:val="0"/>
    </w:pPr>
  </w:style>
  <w:style w:type="paragraph" w:customStyle="1" w:styleId="TableHead">
    <w:name w:val="TableHead"/>
    <w:basedOn w:val="Base"/>
    <w:rsid w:val="00C1507D"/>
    <w:pPr>
      <w:spacing w:after="120"/>
      <w:jc w:val="center"/>
    </w:pPr>
    <w:rPr>
      <w:b/>
      <w:bCs/>
    </w:rPr>
  </w:style>
  <w:style w:type="paragraph" w:customStyle="1" w:styleId="TableText">
    <w:name w:val="TableText"/>
    <w:basedOn w:val="Base"/>
    <w:rsid w:val="00C1507D"/>
    <w:pPr>
      <w:spacing w:before="75" w:line="280" w:lineRule="atLeast"/>
      <w:jc w:val="left"/>
    </w:pPr>
  </w:style>
  <w:style w:type="paragraph" w:styleId="afff5">
    <w:name w:val="table of figures"/>
    <w:basedOn w:val="Base"/>
    <w:next w:val="Normal1"/>
    <w:semiHidden/>
    <w:rsid w:val="00C1507D"/>
    <w:pPr>
      <w:ind w:left="480" w:hanging="480"/>
    </w:pPr>
  </w:style>
  <w:style w:type="paragraph" w:customStyle="1" w:styleId="afff6">
    <w:name w:val="סגנון"/>
    <w:basedOn w:val="a"/>
    <w:semiHidden/>
    <w:rsid w:val="00C1507D"/>
    <w:pPr>
      <w:bidi w:val="0"/>
    </w:pPr>
    <w:rPr>
      <w:rFonts w:cs="Times New Roman"/>
      <w:sz w:val="24"/>
      <w:szCs w:val="24"/>
    </w:rPr>
  </w:style>
  <w:style w:type="paragraph" w:customStyle="1" w:styleId="StyleHeading3Complex12pt">
    <w:name w:val="Style Heading 3 + (Complex) 12 pt"/>
    <w:basedOn w:val="3"/>
    <w:link w:val="StyleHeading3Complex12ptChar"/>
    <w:rsid w:val="00C1507D"/>
    <w:pPr>
      <w:spacing w:after="120" w:line="320" w:lineRule="exact"/>
      <w:jc w:val="both"/>
    </w:pPr>
    <w:rPr>
      <w:rFonts w:ascii="Times New Roman" w:hAnsi="Times New Roman"/>
      <w:smallCaps/>
      <w:spacing w:val="24"/>
      <w:sz w:val="24"/>
      <w:szCs w:val="24"/>
      <w:lang w:val="x-none" w:eastAsia="he-IL"/>
    </w:rPr>
  </w:style>
  <w:style w:type="character" w:customStyle="1" w:styleId="StyleHeading3Complex12ptChar">
    <w:name w:val="Style Heading 3 + (Complex) 12 pt Char"/>
    <w:link w:val="StyleHeading3Complex12pt"/>
    <w:locked/>
    <w:rsid w:val="00C1507D"/>
    <w:rPr>
      <w:b/>
      <w:bCs/>
      <w:smallCaps/>
      <w:spacing w:val="24"/>
      <w:sz w:val="24"/>
      <w:szCs w:val="24"/>
      <w:lang w:val="x-none" w:eastAsia="he-IL"/>
    </w:rPr>
  </w:style>
  <w:style w:type="paragraph" w:customStyle="1" w:styleId="StyleAlphaList1After28cm">
    <w:name w:val="Style Alpha List 1 + After:  2.8 cm"/>
    <w:basedOn w:val="AlphaList1"/>
    <w:rsid w:val="00C1507D"/>
  </w:style>
  <w:style w:type="paragraph" w:customStyle="1" w:styleId="StyleBefore21cmFirstline0cm">
    <w:name w:val="Style Before:  2.1 cm First line:  0 cm"/>
    <w:basedOn w:val="a"/>
    <w:rsid w:val="00C1507D"/>
    <w:pPr>
      <w:spacing w:before="120" w:line="320" w:lineRule="atLeast"/>
      <w:jc w:val="both"/>
    </w:pPr>
    <w:rPr>
      <w:noProof/>
      <w:sz w:val="22"/>
      <w:szCs w:val="24"/>
      <w:lang w:eastAsia="he-IL"/>
    </w:rPr>
  </w:style>
  <w:style w:type="character" w:customStyle="1" w:styleId="Normal">
    <w:name w:val="Normal תו"/>
    <w:locked/>
    <w:rsid w:val="00C1507D"/>
    <w:rPr>
      <w:rFonts w:ascii="Times New Roman" w:eastAsia="Times New Roman" w:hAnsi="Times New Roman" w:cs="David"/>
      <w:szCs w:val="24"/>
      <w:lang w:eastAsia="he-IL" w:bidi="he-IL"/>
    </w:rPr>
  </w:style>
  <w:style w:type="paragraph" w:customStyle="1" w:styleId="N-1A">
    <w:name w:val="N-1A"/>
    <w:basedOn w:val="a"/>
    <w:link w:val="N-1A0"/>
    <w:rsid w:val="00C1507D"/>
    <w:pPr>
      <w:snapToGrid w:val="0"/>
      <w:ind w:left="964" w:hanging="397"/>
    </w:pPr>
    <w:rPr>
      <w:rFonts w:cs="Times New Roman"/>
      <w:spacing w:val="10"/>
      <w:sz w:val="20"/>
      <w:szCs w:val="24"/>
      <w:lang w:val="x-none" w:eastAsia="he-IL"/>
    </w:rPr>
  </w:style>
  <w:style w:type="character" w:customStyle="1" w:styleId="N-1A0">
    <w:name w:val="N-1A תו"/>
    <w:link w:val="N-1A"/>
    <w:rsid w:val="00C1507D"/>
    <w:rPr>
      <w:spacing w:val="10"/>
      <w:sz w:val="20"/>
      <w:szCs w:val="24"/>
      <w:lang w:val="x-none" w:eastAsia="he-IL"/>
    </w:rPr>
  </w:style>
  <w:style w:type="paragraph" w:customStyle="1" w:styleId="N2">
    <w:name w:val="N2"/>
    <w:basedOn w:val="a"/>
    <w:rsid w:val="00C1507D"/>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fff7">
    <w:name w:val="תו תו"/>
    <w:locked/>
    <w:rsid w:val="00C1507D"/>
    <w:rPr>
      <w:rFonts w:cs="David"/>
      <w:b/>
      <w:bCs/>
      <w:smallCaps/>
      <w:spacing w:val="24"/>
      <w:sz w:val="28"/>
      <w:szCs w:val="28"/>
      <w:lang w:val="en-US" w:eastAsia="he-IL" w:bidi="he-IL"/>
    </w:rPr>
  </w:style>
  <w:style w:type="paragraph" w:customStyle="1" w:styleId="N-4">
    <w:name w:val="N-4"/>
    <w:basedOn w:val="a"/>
    <w:rsid w:val="00C1507D"/>
    <w:pPr>
      <w:ind w:left="2976"/>
    </w:pPr>
    <w:rPr>
      <w:spacing w:val="10"/>
      <w:sz w:val="20"/>
      <w:szCs w:val="24"/>
      <w:lang w:eastAsia="he-IL"/>
    </w:rPr>
  </w:style>
  <w:style w:type="paragraph" w:customStyle="1" w:styleId="N-1">
    <w:name w:val="N-1"/>
    <w:basedOn w:val="a"/>
    <w:link w:val="N-10"/>
    <w:rsid w:val="00C1507D"/>
    <w:pPr>
      <w:snapToGrid w:val="0"/>
      <w:ind w:left="567"/>
    </w:pPr>
    <w:rPr>
      <w:rFonts w:cs="Times New Roman"/>
      <w:spacing w:val="10"/>
      <w:sz w:val="20"/>
      <w:szCs w:val="24"/>
      <w:lang w:val="x-none" w:eastAsia="he-IL"/>
    </w:rPr>
  </w:style>
  <w:style w:type="character" w:customStyle="1" w:styleId="N-10">
    <w:name w:val="N-1 תו"/>
    <w:link w:val="N-1"/>
    <w:rsid w:val="00C1507D"/>
    <w:rPr>
      <w:spacing w:val="10"/>
      <w:sz w:val="20"/>
      <w:szCs w:val="24"/>
      <w:lang w:val="x-none" w:eastAsia="he-IL"/>
    </w:rPr>
  </w:style>
  <w:style w:type="paragraph" w:customStyle="1" w:styleId="N-2">
    <w:name w:val="N-2"/>
    <w:basedOn w:val="a"/>
    <w:rsid w:val="00C1507D"/>
    <w:pPr>
      <w:snapToGrid w:val="0"/>
      <w:ind w:left="1247"/>
    </w:pPr>
    <w:rPr>
      <w:spacing w:val="10"/>
      <w:sz w:val="20"/>
      <w:szCs w:val="24"/>
      <w:lang w:eastAsia="he-IL"/>
    </w:rPr>
  </w:style>
  <w:style w:type="paragraph" w:customStyle="1" w:styleId="N-1B">
    <w:name w:val="N-1B"/>
    <w:basedOn w:val="a"/>
    <w:rsid w:val="00C1507D"/>
    <w:pPr>
      <w:ind w:left="1304" w:hanging="340"/>
    </w:pPr>
    <w:rPr>
      <w:spacing w:val="10"/>
      <w:sz w:val="20"/>
      <w:szCs w:val="24"/>
      <w:lang w:eastAsia="he-IL"/>
    </w:rPr>
  </w:style>
  <w:style w:type="paragraph" w:customStyle="1" w:styleId="N-1A12">
    <w:name w:val="סגנון N-1A + ‏12 נק'"/>
    <w:basedOn w:val="N-1A"/>
    <w:link w:val="N-1A120"/>
    <w:rsid w:val="00C1507D"/>
    <w:pPr>
      <w:numPr>
        <w:numId w:val="44"/>
      </w:numPr>
    </w:pPr>
    <w:rPr>
      <w:sz w:val="24"/>
    </w:rPr>
  </w:style>
  <w:style w:type="character" w:customStyle="1" w:styleId="N-1A120">
    <w:name w:val="סגנון N-1A + ‏12 נק' תו"/>
    <w:link w:val="N-1A12"/>
    <w:rsid w:val="00C1507D"/>
    <w:rPr>
      <w:spacing w:val="10"/>
      <w:sz w:val="24"/>
      <w:szCs w:val="24"/>
      <w:lang w:val="x-none" w:eastAsia="he-IL"/>
    </w:rPr>
  </w:style>
  <w:style w:type="paragraph" w:customStyle="1" w:styleId="big-header">
    <w:name w:val="big-header"/>
    <w:basedOn w:val="a"/>
    <w:rsid w:val="003F26E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desc">
    <w:name w:val="desc"/>
    <w:basedOn w:val="a0"/>
    <w:rsid w:val="00D56306"/>
  </w:style>
  <w:style w:type="character" w:customStyle="1" w:styleId="caps">
    <w:name w:val="caps"/>
    <w:basedOn w:val="a0"/>
    <w:rsid w:val="00D563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0"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locked="1" w:uiPriority="0"/>
    <w:lsdException w:name="Body Text Indent 2" w:semiHidden="1" w:uiPriority="0" w:unhideWhenUsed="1"/>
    <w:lsdException w:name="Body Text Indent 3" w:semiHidden="1" w:uiPriority="0" w:unhideWhenUsed="1"/>
    <w:lsdException w:name="Block Text" w:semiHidden="1" w:uiPriority="0" w:unhideWhenUsed="1"/>
    <w:lsdException w:name="Hyperlink" w:locked="1" w:uiPriority="0"/>
    <w:lsdException w:name="FollowedHyperlink" w:semiHidden="1" w:uiPriority="0" w:unhideWhenUsed="1"/>
    <w:lsdException w:name="Strong" w:locked="1" w:uiPriority="22"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E0B45"/>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141230"/>
    <w:pPr>
      <w:keepNext/>
      <w:spacing w:before="240" w:after="60"/>
      <w:outlineLvl w:val="2"/>
    </w:pPr>
    <w:rPr>
      <w:rFonts w:ascii="Cambria" w:hAnsi="Cambria" w:cs="Times New Roman"/>
      <w:b/>
      <w:bCs/>
    </w:rPr>
  </w:style>
  <w:style w:type="paragraph" w:styleId="4">
    <w:name w:val="heading 4"/>
    <w:aliases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qFormat/>
    <w:rsid w:val="0063120C"/>
    <w:pPr>
      <w:keepNext/>
      <w:autoSpaceDE w:val="0"/>
      <w:autoSpaceDN w:val="0"/>
      <w:spacing w:line="360" w:lineRule="auto"/>
      <w:outlineLvl w:val="6"/>
    </w:pPr>
    <w:rPr>
      <w:b/>
      <w:bCs/>
      <w:szCs w:val="32"/>
    </w:rPr>
  </w:style>
  <w:style w:type="paragraph" w:styleId="8">
    <w:name w:val="heading 8"/>
    <w:aliases w:val=" תו6"/>
    <w:basedOn w:val="a"/>
    <w:next w:val="a"/>
    <w:link w:val="80"/>
    <w:qFormat/>
    <w:rsid w:val="0063120C"/>
    <w:pPr>
      <w:keepNext/>
      <w:autoSpaceDE w:val="0"/>
      <w:autoSpaceDN w:val="0"/>
      <w:spacing w:line="360" w:lineRule="auto"/>
      <w:jc w:val="both"/>
      <w:outlineLvl w:val="7"/>
    </w:pPr>
    <w:rPr>
      <w:b/>
      <w:bCs/>
      <w:color w:val="0000FF"/>
      <w:szCs w:val="32"/>
    </w:rPr>
  </w:style>
  <w:style w:type="paragraph" w:styleId="9">
    <w:name w:val="heading 9"/>
    <w:basedOn w:val="a"/>
    <w:next w:val="a"/>
    <w:link w:val="90"/>
    <w:qFormat/>
    <w:locked/>
    <w:rsid w:val="00C1507D"/>
    <w:pPr>
      <w:spacing w:before="240" w:after="60"/>
      <w:ind w:left="57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70AC1"/>
    <w:rPr>
      <w:rFonts w:asciiTheme="majorHAnsi" w:eastAsiaTheme="majorEastAsia" w:hAnsiTheme="majorHAnsi" w:cstheme="majorBidi"/>
      <w:b/>
      <w:bCs/>
      <w:kern w:val="32"/>
      <w:sz w:val="32"/>
      <w:szCs w:val="32"/>
    </w:rPr>
  </w:style>
  <w:style w:type="character" w:customStyle="1" w:styleId="20">
    <w:name w:val="כותרת 2 תו"/>
    <w:aliases w:val=" תו8 תו"/>
    <w:basedOn w:val="a0"/>
    <w:link w:val="2"/>
    <w:uiPriority w:val="99"/>
    <w:locked/>
    <w:rsid w:val="001C1557"/>
    <w:rPr>
      <w:rFonts w:ascii="Cambria" w:hAnsi="Cambria"/>
      <w:b/>
      <w:i/>
      <w:sz w:val="28"/>
    </w:rPr>
  </w:style>
  <w:style w:type="character" w:customStyle="1" w:styleId="30">
    <w:name w:val="כותרת 3 תו"/>
    <w:basedOn w:val="a0"/>
    <w:link w:val="3"/>
    <w:locked/>
    <w:rsid w:val="00141230"/>
    <w:rPr>
      <w:rFonts w:ascii="Cambria" w:hAnsi="Cambria"/>
      <w:b/>
      <w:sz w:val="26"/>
    </w:rPr>
  </w:style>
  <w:style w:type="character" w:customStyle="1" w:styleId="40">
    <w:name w:val="כותרת 4 תו"/>
    <w:aliases w:val="Heading 4 תו"/>
    <w:basedOn w:val="a0"/>
    <w:link w:val="4"/>
    <w:uiPriority w:val="99"/>
    <w:locked/>
    <w:rsid w:val="00141230"/>
    <w:rPr>
      <w:rFonts w:ascii="Calibri" w:hAnsi="Calibri"/>
      <w:b/>
      <w:sz w:val="28"/>
    </w:rPr>
  </w:style>
  <w:style w:type="character" w:customStyle="1" w:styleId="50">
    <w:name w:val="כותרת 5 תו"/>
    <w:basedOn w:val="a0"/>
    <w:link w:val="5"/>
    <w:rsid w:val="00C70AC1"/>
    <w:rPr>
      <w:rFonts w:asciiTheme="minorHAnsi" w:eastAsiaTheme="minorEastAsia" w:hAnsiTheme="minorHAnsi" w:cstheme="minorBidi"/>
      <w:b/>
      <w:bCs/>
      <w:i/>
      <w:iCs/>
      <w:sz w:val="26"/>
      <w:szCs w:val="26"/>
    </w:rPr>
  </w:style>
  <w:style w:type="character" w:customStyle="1" w:styleId="60">
    <w:name w:val="כותרת 6 תו"/>
    <w:basedOn w:val="a0"/>
    <w:link w:val="6"/>
    <w:locked/>
    <w:rsid w:val="005D43E9"/>
    <w:rPr>
      <w:b/>
      <w:sz w:val="26"/>
    </w:rPr>
  </w:style>
  <w:style w:type="character" w:customStyle="1" w:styleId="70">
    <w:name w:val="כותרת 7 תו"/>
    <w:basedOn w:val="a0"/>
    <w:link w:val="7"/>
    <w:rsid w:val="00C70AC1"/>
    <w:rPr>
      <w:rFonts w:asciiTheme="minorHAnsi" w:eastAsiaTheme="minorEastAsia" w:hAnsiTheme="minorHAnsi" w:cstheme="minorBidi"/>
      <w:sz w:val="24"/>
      <w:szCs w:val="24"/>
    </w:rPr>
  </w:style>
  <w:style w:type="character" w:customStyle="1" w:styleId="80">
    <w:name w:val="כותרת 8 תו"/>
    <w:aliases w:val=" תו6 תו"/>
    <w:basedOn w:val="a0"/>
    <w:link w:val="8"/>
    <w:rsid w:val="00C70AC1"/>
    <w:rPr>
      <w:rFonts w:asciiTheme="minorHAnsi" w:eastAsiaTheme="minorEastAsia" w:hAnsiTheme="minorHAnsi" w:cstheme="minorBidi"/>
      <w:i/>
      <w:iCs/>
      <w:sz w:val="24"/>
      <w:szCs w:val="24"/>
    </w:rPr>
  </w:style>
  <w:style w:type="paragraph" w:styleId="a3">
    <w:name w:val="header"/>
    <w:aliases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aliases w:val="Header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rsid w:val="00A51ABA"/>
    <w:rPr>
      <w:rFonts w:cs="Times New Roman"/>
    </w:rPr>
  </w:style>
  <w:style w:type="paragraph" w:styleId="a8">
    <w:name w:val="Title"/>
    <w:basedOn w:val="a"/>
    <w:link w:val="a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locked/>
    <w:rsid w:val="007533C8"/>
    <w:rPr>
      <w:b/>
      <w:sz w:val="28"/>
      <w:u w:val="single"/>
      <w:lang w:eastAsia="he-IL" w:bidi="he-IL"/>
    </w:rPr>
  </w:style>
  <w:style w:type="paragraph" w:styleId="aa">
    <w:name w:val="Subtitle"/>
    <w:basedOn w:val="a"/>
    <w:link w:val="ab"/>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rsid w:val="0063120C"/>
    <w:pPr>
      <w:autoSpaceDE w:val="0"/>
      <w:autoSpaceDN w:val="0"/>
      <w:spacing w:line="360" w:lineRule="auto"/>
      <w:ind w:left="1440" w:hanging="720"/>
      <w:jc w:val="both"/>
    </w:pPr>
  </w:style>
  <w:style w:type="paragraph" w:styleId="ad">
    <w:name w:val="Body Text Indent"/>
    <w:basedOn w:val="a"/>
    <w:link w:val="ae"/>
    <w:rsid w:val="0063120C"/>
    <w:pPr>
      <w:autoSpaceDE w:val="0"/>
      <w:autoSpaceDN w:val="0"/>
      <w:spacing w:line="360" w:lineRule="auto"/>
    </w:pPr>
  </w:style>
  <w:style w:type="character" w:customStyle="1" w:styleId="ae">
    <w:name w:val="כניסה בגוף טקסט תו"/>
    <w:basedOn w:val="a0"/>
    <w:link w:val="ad"/>
    <w:rsid w:val="00C70AC1"/>
    <w:rPr>
      <w:rFonts w:cs="David"/>
      <w:sz w:val="26"/>
      <w:szCs w:val="26"/>
    </w:rPr>
  </w:style>
  <w:style w:type="paragraph" w:styleId="af">
    <w:name w:val="Body Text"/>
    <w:basedOn w:val="a"/>
    <w:link w:val="af0"/>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locked/>
    <w:rsid w:val="00A545F8"/>
    <w:rPr>
      <w:b/>
      <w:sz w:val="40"/>
    </w:rPr>
  </w:style>
  <w:style w:type="paragraph" w:styleId="31">
    <w:name w:val="Body Text 3"/>
    <w:basedOn w:val="a"/>
    <w:link w:val="32"/>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rsid w:val="00C70AC1"/>
    <w:rPr>
      <w:rFonts w:cs="David"/>
      <w:sz w:val="16"/>
      <w:szCs w:val="16"/>
    </w:rPr>
  </w:style>
  <w:style w:type="paragraph" w:styleId="af1">
    <w:name w:val="List"/>
    <w:basedOn w:val="a"/>
    <w:rsid w:val="0063120C"/>
    <w:pPr>
      <w:autoSpaceDE w:val="0"/>
      <w:autoSpaceDN w:val="0"/>
      <w:spacing w:line="360" w:lineRule="auto"/>
      <w:ind w:left="283" w:hanging="283"/>
      <w:jc w:val="both"/>
    </w:pPr>
  </w:style>
  <w:style w:type="paragraph" w:styleId="33">
    <w:name w:val="Body Text Indent 3"/>
    <w:basedOn w:val="a"/>
    <w:link w:val="34"/>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uiPriority w:val="99"/>
    <w:semiHidden/>
    <w:rsid w:val="00C70AC1"/>
    <w:rPr>
      <w:rFonts w:cs="David"/>
      <w:sz w:val="16"/>
      <w:szCs w:val="16"/>
    </w:rPr>
  </w:style>
  <w:style w:type="paragraph" w:styleId="21">
    <w:name w:val="Body Text Indent 2"/>
    <w:basedOn w:val="a"/>
    <w:link w:val="22"/>
    <w:rsid w:val="0063120C"/>
    <w:pPr>
      <w:autoSpaceDE w:val="0"/>
      <w:autoSpaceDN w:val="0"/>
      <w:spacing w:line="360" w:lineRule="auto"/>
      <w:ind w:hanging="476"/>
    </w:pPr>
  </w:style>
  <w:style w:type="character" w:customStyle="1" w:styleId="22">
    <w:name w:val="כניסה בגוף טקסט 2 תו"/>
    <w:basedOn w:val="a0"/>
    <w:link w:val="21"/>
    <w:semiHidden/>
    <w:rsid w:val="00C70AC1"/>
    <w:rPr>
      <w:rFonts w:cs="David"/>
      <w:sz w:val="26"/>
      <w:szCs w:val="26"/>
    </w:rPr>
  </w:style>
  <w:style w:type="paragraph" w:customStyle="1" w:styleId="af2">
    <w:name w:val="טקסט סעיף"/>
    <w:basedOn w:val="a"/>
    <w:link w:val="Char"/>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rsid w:val="0063120C"/>
    <w:rPr>
      <w:rFonts w:cs="Times New Roman"/>
      <w:b/>
      <w:i/>
      <w:color w:val="3464BA"/>
      <w:u w:val="dotted" w:color="3464BA"/>
      <w:vertAlign w:val="baseline"/>
    </w:rPr>
  </w:style>
  <w:style w:type="table" w:styleId="af3">
    <w:name w:val="Table Grid"/>
    <w:basedOn w:val="a1"/>
    <w:rsid w:val="00AA3C1E"/>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qFormat/>
    <w:rsid w:val="00F84AA8"/>
    <w:pPr>
      <w:bidi w:val="0"/>
      <w:ind w:left="720"/>
    </w:pPr>
    <w:rPr>
      <w:rFonts w:cs="Times New Roman"/>
      <w:sz w:val="20"/>
      <w:szCs w:val="24"/>
      <w:lang w:eastAsia="he-IL"/>
    </w:rPr>
  </w:style>
  <w:style w:type="paragraph" w:customStyle="1" w:styleId="af5">
    <w:name w:val="כותרת סעיף"/>
    <w:basedOn w:val="a"/>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locked/>
    <w:rsid w:val="00AF73C1"/>
    <w:rPr>
      <w:rFonts w:ascii="Arial" w:hAnsi="Arial"/>
      <w:sz w:val="22"/>
      <w:lang w:eastAsia="he-IL" w:bidi="he-IL"/>
    </w:rPr>
  </w:style>
  <w:style w:type="paragraph" w:customStyle="1" w:styleId="12">
    <w:name w:val="תת סעיף1"/>
    <w:basedOn w:val="a"/>
    <w:rsid w:val="00AF73C1"/>
    <w:pPr>
      <w:spacing w:line="360" w:lineRule="auto"/>
      <w:jc w:val="both"/>
    </w:pPr>
    <w:rPr>
      <w:rFonts w:cs="Arial"/>
      <w:sz w:val="22"/>
      <w:szCs w:val="22"/>
    </w:rPr>
  </w:style>
  <w:style w:type="paragraph" w:styleId="af8">
    <w:name w:val="Balloon Text"/>
    <w:basedOn w:val="a"/>
    <w:link w:val="af9"/>
    <w:uiPriority w:val="99"/>
    <w:rsid w:val="00641DD2"/>
    <w:rPr>
      <w:rFonts w:ascii="Tahoma" w:hAnsi="Tahoma" w:cs="Times New Roman"/>
      <w:sz w:val="16"/>
      <w:szCs w:val="16"/>
    </w:rPr>
  </w:style>
  <w:style w:type="character" w:customStyle="1" w:styleId="af9">
    <w:name w:val="טקסט בלונים תו"/>
    <w:basedOn w:val="a0"/>
    <w:link w:val="af8"/>
    <w:uiPriority w:val="99"/>
    <w:locked/>
    <w:rsid w:val="00641DD2"/>
    <w:rPr>
      <w:rFonts w:ascii="Tahoma" w:hAnsi="Tahoma"/>
      <w:sz w:val="16"/>
    </w:rPr>
  </w:style>
  <w:style w:type="paragraph" w:styleId="afa">
    <w:name w:val="Document Map"/>
    <w:basedOn w:val="a"/>
    <w:link w:val="afb"/>
    <w:semiHidden/>
    <w:rsid w:val="00865B9D"/>
    <w:rPr>
      <w:rFonts w:ascii="Tahoma" w:hAnsi="Tahoma" w:cs="Times New Roman"/>
      <w:sz w:val="16"/>
      <w:szCs w:val="16"/>
    </w:rPr>
  </w:style>
  <w:style w:type="character" w:customStyle="1" w:styleId="afb">
    <w:name w:val="מפת מסמך תו"/>
    <w:basedOn w:val="a0"/>
    <w:link w:val="afa"/>
    <w:semiHidden/>
    <w:locked/>
    <w:rsid w:val="00865B9D"/>
    <w:rPr>
      <w:rFonts w:ascii="Tahoma" w:hAnsi="Tahoma"/>
      <w:sz w:val="16"/>
    </w:rPr>
  </w:style>
  <w:style w:type="paragraph" w:styleId="afc">
    <w:name w:val="List Paragraph"/>
    <w:basedOn w:val="a"/>
    <w:uiPriority w:val="99"/>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rsid w:val="004C2959"/>
    <w:rPr>
      <w:rFonts w:cs="Times New Roman"/>
      <w:sz w:val="20"/>
      <w:szCs w:val="20"/>
    </w:rPr>
  </w:style>
  <w:style w:type="character" w:customStyle="1" w:styleId="aff">
    <w:name w:val="טקסט הערה תו"/>
    <w:basedOn w:val="a0"/>
    <w:link w:val="afe"/>
    <w:locked/>
    <w:rsid w:val="004C2959"/>
  </w:style>
  <w:style w:type="paragraph" w:styleId="aff0">
    <w:name w:val="annotation subject"/>
    <w:basedOn w:val="afe"/>
    <w:next w:val="afe"/>
    <w:link w:val="aff1"/>
    <w:semiHidden/>
    <w:rsid w:val="004C2959"/>
    <w:rPr>
      <w:b/>
      <w:bCs/>
    </w:rPr>
  </w:style>
  <w:style w:type="character" w:customStyle="1" w:styleId="aff1">
    <w:name w:val="נושא הערה תו"/>
    <w:basedOn w:val="aff"/>
    <w:link w:val="aff0"/>
    <w:semiHidden/>
    <w:locked/>
    <w:rsid w:val="004C2959"/>
    <w:rPr>
      <w:b/>
    </w:rPr>
  </w:style>
  <w:style w:type="paragraph" w:customStyle="1" w:styleId="aff2">
    <w:name w:val="תת סעיף"/>
    <w:basedOn w:val="a"/>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locked/>
    <w:rsid w:val="00D62098"/>
    <w:rPr>
      <w:rFonts w:ascii="Arial" w:hAnsi="Arial"/>
      <w:sz w:val="22"/>
    </w:rPr>
  </w:style>
  <w:style w:type="paragraph" w:customStyle="1" w:styleId="211111">
    <w:name w:val="תת סעיף2 1.1.1.1.1"/>
    <w:basedOn w:val="12"/>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 w:type="paragraph" w:styleId="aff7">
    <w:name w:val="footnote text"/>
    <w:basedOn w:val="a"/>
    <w:link w:val="aff8"/>
    <w:uiPriority w:val="99"/>
    <w:semiHidden/>
    <w:unhideWhenUsed/>
    <w:rsid w:val="003B79B5"/>
    <w:rPr>
      <w:sz w:val="20"/>
      <w:szCs w:val="20"/>
    </w:rPr>
  </w:style>
  <w:style w:type="character" w:customStyle="1" w:styleId="aff8">
    <w:name w:val="טקסט הערת שוליים תו"/>
    <w:basedOn w:val="a0"/>
    <w:link w:val="aff7"/>
    <w:uiPriority w:val="99"/>
    <w:semiHidden/>
    <w:rsid w:val="003B79B5"/>
    <w:rPr>
      <w:rFonts w:cs="David"/>
      <w:sz w:val="20"/>
      <w:szCs w:val="20"/>
    </w:rPr>
  </w:style>
  <w:style w:type="character" w:styleId="aff9">
    <w:name w:val="footnote reference"/>
    <w:basedOn w:val="a0"/>
    <w:uiPriority w:val="99"/>
    <w:semiHidden/>
    <w:unhideWhenUsed/>
    <w:rsid w:val="003B79B5"/>
    <w:rPr>
      <w:vertAlign w:val="superscript"/>
    </w:rPr>
  </w:style>
  <w:style w:type="paragraph" w:styleId="affa">
    <w:name w:val="endnote text"/>
    <w:basedOn w:val="a"/>
    <w:link w:val="affb"/>
    <w:unhideWhenUsed/>
    <w:rsid w:val="003B79B5"/>
    <w:rPr>
      <w:sz w:val="20"/>
      <w:szCs w:val="20"/>
    </w:rPr>
  </w:style>
  <w:style w:type="character" w:customStyle="1" w:styleId="affb">
    <w:name w:val="טקסט הערת סיום תו"/>
    <w:basedOn w:val="a0"/>
    <w:link w:val="affa"/>
    <w:rsid w:val="003B79B5"/>
    <w:rPr>
      <w:rFonts w:cs="David"/>
      <w:sz w:val="20"/>
      <w:szCs w:val="20"/>
    </w:rPr>
  </w:style>
  <w:style w:type="character" w:styleId="affc">
    <w:name w:val="endnote reference"/>
    <w:basedOn w:val="a0"/>
    <w:uiPriority w:val="99"/>
    <w:semiHidden/>
    <w:unhideWhenUsed/>
    <w:rsid w:val="003B79B5"/>
    <w:rPr>
      <w:vertAlign w:val="superscript"/>
    </w:rPr>
  </w:style>
  <w:style w:type="paragraph" w:styleId="affd">
    <w:name w:val="TOC Heading"/>
    <w:basedOn w:val="1"/>
    <w:next w:val="a"/>
    <w:uiPriority w:val="39"/>
    <w:unhideWhenUsed/>
    <w:qFormat/>
    <w:rsid w:val="00E63BB8"/>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nhideWhenUsed/>
    <w:qFormat/>
    <w:locked/>
    <w:rsid w:val="00335E0E"/>
    <w:pPr>
      <w:spacing w:after="100" w:line="276" w:lineRule="auto"/>
      <w:ind w:left="850" w:right="-426"/>
    </w:pPr>
    <w:rPr>
      <w:rFonts w:ascii="Arial" w:eastAsiaTheme="minorEastAsia" w:hAnsi="Arial"/>
      <w:sz w:val="22"/>
      <w:szCs w:val="22"/>
    </w:rPr>
  </w:style>
  <w:style w:type="paragraph" w:styleId="TOC1">
    <w:name w:val="toc 1"/>
    <w:basedOn w:val="a"/>
    <w:next w:val="a"/>
    <w:autoRedefine/>
    <w:uiPriority w:val="39"/>
    <w:unhideWhenUsed/>
    <w:qFormat/>
    <w:locked/>
    <w:rsid w:val="00110F38"/>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locked/>
    <w:rsid w:val="00E63BB8"/>
    <w:pPr>
      <w:spacing w:after="100" w:line="276" w:lineRule="auto"/>
      <w:ind w:left="440"/>
    </w:pPr>
    <w:rPr>
      <w:rFonts w:asciiTheme="minorHAnsi" w:eastAsiaTheme="minorEastAsia" w:hAnsiTheme="minorHAnsi" w:cstheme="minorBidi"/>
      <w:sz w:val="22"/>
      <w:szCs w:val="22"/>
      <w:rtl/>
      <w:cs/>
    </w:rPr>
  </w:style>
  <w:style w:type="paragraph" w:styleId="TOC4">
    <w:name w:val="toc 4"/>
    <w:basedOn w:val="a"/>
    <w:next w:val="a"/>
    <w:autoRedefine/>
    <w:unhideWhenUsed/>
    <w:locked/>
    <w:rsid w:val="00E63BB8"/>
    <w:pPr>
      <w:spacing w:after="100" w:line="276" w:lineRule="auto"/>
      <w:ind w:left="660"/>
    </w:pPr>
    <w:rPr>
      <w:rFonts w:asciiTheme="minorHAnsi" w:eastAsiaTheme="minorEastAsia" w:hAnsiTheme="minorHAnsi" w:cstheme="minorBidi"/>
      <w:sz w:val="22"/>
      <w:szCs w:val="22"/>
    </w:rPr>
  </w:style>
  <w:style w:type="paragraph" w:styleId="TOC5">
    <w:name w:val="toc 5"/>
    <w:basedOn w:val="a"/>
    <w:next w:val="a"/>
    <w:autoRedefine/>
    <w:unhideWhenUsed/>
    <w:locked/>
    <w:rsid w:val="00E63BB8"/>
    <w:pPr>
      <w:spacing w:after="100" w:line="276" w:lineRule="auto"/>
      <w:ind w:left="880"/>
    </w:pPr>
    <w:rPr>
      <w:rFonts w:asciiTheme="minorHAnsi" w:eastAsiaTheme="minorEastAsia" w:hAnsiTheme="minorHAnsi" w:cstheme="minorBidi"/>
      <w:sz w:val="22"/>
      <w:szCs w:val="22"/>
    </w:rPr>
  </w:style>
  <w:style w:type="paragraph" w:styleId="TOC6">
    <w:name w:val="toc 6"/>
    <w:basedOn w:val="a"/>
    <w:next w:val="a"/>
    <w:autoRedefine/>
    <w:unhideWhenUsed/>
    <w:locked/>
    <w:rsid w:val="00E63BB8"/>
    <w:pPr>
      <w:spacing w:after="100" w:line="276" w:lineRule="auto"/>
      <w:ind w:left="1100"/>
    </w:pPr>
    <w:rPr>
      <w:rFonts w:asciiTheme="minorHAnsi" w:eastAsiaTheme="minorEastAsia" w:hAnsiTheme="minorHAnsi" w:cstheme="minorBidi"/>
      <w:sz w:val="22"/>
      <w:szCs w:val="22"/>
    </w:rPr>
  </w:style>
  <w:style w:type="paragraph" w:styleId="TOC7">
    <w:name w:val="toc 7"/>
    <w:basedOn w:val="a"/>
    <w:next w:val="a"/>
    <w:autoRedefine/>
    <w:unhideWhenUsed/>
    <w:locked/>
    <w:rsid w:val="00E63BB8"/>
    <w:pPr>
      <w:spacing w:after="100" w:line="276" w:lineRule="auto"/>
      <w:ind w:left="1320"/>
    </w:pPr>
    <w:rPr>
      <w:rFonts w:asciiTheme="minorHAnsi" w:eastAsiaTheme="minorEastAsia" w:hAnsiTheme="minorHAnsi" w:cstheme="minorBidi"/>
      <w:sz w:val="22"/>
      <w:szCs w:val="22"/>
    </w:rPr>
  </w:style>
  <w:style w:type="paragraph" w:styleId="TOC8">
    <w:name w:val="toc 8"/>
    <w:basedOn w:val="a"/>
    <w:next w:val="a"/>
    <w:autoRedefine/>
    <w:unhideWhenUsed/>
    <w:locked/>
    <w:rsid w:val="00E63BB8"/>
    <w:pPr>
      <w:spacing w:after="100" w:line="276" w:lineRule="auto"/>
      <w:ind w:left="1540"/>
    </w:pPr>
    <w:rPr>
      <w:rFonts w:asciiTheme="minorHAnsi" w:eastAsiaTheme="minorEastAsia" w:hAnsiTheme="minorHAnsi" w:cstheme="minorBidi"/>
      <w:sz w:val="22"/>
      <w:szCs w:val="22"/>
    </w:rPr>
  </w:style>
  <w:style w:type="paragraph" w:styleId="TOC9">
    <w:name w:val="toc 9"/>
    <w:basedOn w:val="a"/>
    <w:next w:val="a"/>
    <w:autoRedefine/>
    <w:unhideWhenUsed/>
    <w:locked/>
    <w:rsid w:val="00E63BB8"/>
    <w:pPr>
      <w:spacing w:after="100" w:line="276" w:lineRule="auto"/>
      <w:ind w:left="1760"/>
    </w:pPr>
    <w:rPr>
      <w:rFonts w:asciiTheme="minorHAnsi" w:eastAsiaTheme="minorEastAsia" w:hAnsiTheme="minorHAnsi" w:cstheme="minorBidi"/>
      <w:sz w:val="22"/>
      <w:szCs w:val="22"/>
    </w:rPr>
  </w:style>
  <w:style w:type="character" w:customStyle="1" w:styleId="90">
    <w:name w:val="כותרת 9 תו"/>
    <w:basedOn w:val="a0"/>
    <w:link w:val="9"/>
    <w:rsid w:val="00C1507D"/>
    <w:rPr>
      <w:rFonts w:ascii="Cambria" w:hAnsi="Cambria"/>
    </w:rPr>
  </w:style>
  <w:style w:type="paragraph" w:customStyle="1" w:styleId="affe">
    <w:name w:val="תואר"/>
    <w:basedOn w:val="a"/>
    <w:link w:val="afff"/>
    <w:uiPriority w:val="99"/>
    <w:qFormat/>
    <w:rsid w:val="00C1507D"/>
    <w:pPr>
      <w:jc w:val="center"/>
    </w:pPr>
    <w:rPr>
      <w:b/>
      <w:bCs/>
      <w:sz w:val="20"/>
      <w:szCs w:val="24"/>
      <w:u w:val="single"/>
    </w:rPr>
  </w:style>
  <w:style w:type="character" w:customStyle="1" w:styleId="afff">
    <w:name w:val="תואר תו"/>
    <w:link w:val="affe"/>
    <w:uiPriority w:val="99"/>
    <w:locked/>
    <w:rsid w:val="00C1507D"/>
    <w:rPr>
      <w:rFonts w:cs="David"/>
      <w:b/>
      <w:bCs/>
      <w:sz w:val="20"/>
      <w:szCs w:val="24"/>
      <w:u w:val="single"/>
    </w:rPr>
  </w:style>
  <w:style w:type="character" w:customStyle="1" w:styleId="xdtextboxrtl1">
    <w:name w:val="xdtextboxrtl1"/>
    <w:rsid w:val="00C1507D"/>
    <w:rPr>
      <w:rFonts w:cs="Times New Roman"/>
      <w:color w:val="auto"/>
      <w:bdr w:val="single" w:sz="8" w:space="1" w:color="DCDCDC" w:frame="1"/>
      <w:shd w:val="clear" w:color="auto" w:fill="FFFFFF"/>
    </w:rPr>
  </w:style>
  <w:style w:type="paragraph" w:customStyle="1" w:styleId="Char0">
    <w:name w:val="תו Char"/>
    <w:basedOn w:val="a"/>
    <w:rsid w:val="00C1507D"/>
    <w:pPr>
      <w:bidi w:val="0"/>
      <w:spacing w:after="160" w:line="240" w:lineRule="exact"/>
      <w:jc w:val="both"/>
    </w:pPr>
    <w:rPr>
      <w:rFonts w:ascii="Verdana" w:hAnsi="Verdana" w:cs="FrankRuehl"/>
      <w:sz w:val="16"/>
      <w:szCs w:val="20"/>
      <w:lang w:bidi="ar-SA"/>
    </w:rPr>
  </w:style>
  <w:style w:type="paragraph" w:customStyle="1" w:styleId="14">
    <w:name w:val="ממוספר1"/>
    <w:basedOn w:val="a"/>
    <w:rsid w:val="00C1507D"/>
    <w:pPr>
      <w:tabs>
        <w:tab w:val="left" w:pos="397"/>
      </w:tabs>
      <w:spacing w:line="360" w:lineRule="auto"/>
      <w:ind w:left="397" w:hanging="397"/>
    </w:pPr>
    <w:rPr>
      <w:sz w:val="32"/>
    </w:rPr>
  </w:style>
  <w:style w:type="paragraph" w:customStyle="1" w:styleId="23">
    <w:name w:val="ממוספר2"/>
    <w:basedOn w:val="a"/>
    <w:rsid w:val="00C1507D"/>
    <w:pPr>
      <w:tabs>
        <w:tab w:val="left" w:pos="397"/>
        <w:tab w:val="left" w:pos="794"/>
      </w:tabs>
      <w:spacing w:line="360" w:lineRule="auto"/>
      <w:ind w:left="794" w:hanging="794"/>
    </w:pPr>
    <w:rPr>
      <w:sz w:val="32"/>
    </w:rPr>
  </w:style>
  <w:style w:type="paragraph" w:customStyle="1" w:styleId="35">
    <w:name w:val="ממוספר3"/>
    <w:basedOn w:val="a"/>
    <w:rsid w:val="00C1507D"/>
    <w:pPr>
      <w:tabs>
        <w:tab w:val="left" w:pos="1191"/>
      </w:tabs>
      <w:spacing w:line="360" w:lineRule="auto"/>
      <w:ind w:left="1191" w:hanging="397"/>
    </w:pPr>
    <w:rPr>
      <w:sz w:val="32"/>
    </w:rPr>
  </w:style>
  <w:style w:type="paragraph" w:customStyle="1" w:styleId="41">
    <w:name w:val="ממוספר4"/>
    <w:basedOn w:val="a"/>
    <w:rsid w:val="00C1507D"/>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nhideWhenUsed/>
    <w:rsid w:val="00C1507D"/>
    <w:pPr>
      <w:bidi w:val="0"/>
      <w:spacing w:before="100" w:beforeAutospacing="1" w:after="100" w:afterAutospacing="1"/>
    </w:pPr>
    <w:rPr>
      <w:rFonts w:cs="Times New Roman"/>
      <w:sz w:val="24"/>
      <w:szCs w:val="24"/>
    </w:rPr>
  </w:style>
  <w:style w:type="paragraph" w:customStyle="1" w:styleId="afff0">
    <w:name w:val="בסיס"/>
    <w:basedOn w:val="a"/>
    <w:rsid w:val="00C1507D"/>
    <w:pPr>
      <w:tabs>
        <w:tab w:val="left" w:pos="454"/>
      </w:tabs>
      <w:spacing w:line="360" w:lineRule="auto"/>
      <w:jc w:val="both"/>
    </w:pPr>
  </w:style>
  <w:style w:type="numbering" w:customStyle="1" w:styleId="15">
    <w:name w:val="ללא רשימה1"/>
    <w:next w:val="a2"/>
    <w:uiPriority w:val="99"/>
    <w:semiHidden/>
    <w:unhideWhenUsed/>
    <w:rsid w:val="00C1507D"/>
  </w:style>
  <w:style w:type="paragraph" w:customStyle="1" w:styleId="24">
    <w:name w:val="פיסקה2"/>
    <w:basedOn w:val="a"/>
    <w:rsid w:val="00C1507D"/>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C1507D"/>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C1507D"/>
    <w:pPr>
      <w:spacing w:before="120" w:line="320" w:lineRule="exact"/>
      <w:ind w:left="794"/>
    </w:pPr>
    <w:rPr>
      <w:sz w:val="22"/>
      <w:szCs w:val="24"/>
    </w:rPr>
  </w:style>
  <w:style w:type="paragraph" w:styleId="25">
    <w:name w:val="Body Text 2"/>
    <w:basedOn w:val="a"/>
    <w:link w:val="26"/>
    <w:semiHidden/>
    <w:unhideWhenUsed/>
    <w:rsid w:val="00C1507D"/>
    <w:pPr>
      <w:spacing w:after="120" w:line="480" w:lineRule="auto"/>
      <w:jc w:val="both"/>
    </w:pPr>
    <w:rPr>
      <w:rFonts w:cs="FrankRuehl"/>
      <w:lang w:eastAsia="he-IL"/>
    </w:rPr>
  </w:style>
  <w:style w:type="character" w:customStyle="1" w:styleId="26">
    <w:name w:val="גוף טקסט 2 תו"/>
    <w:basedOn w:val="a0"/>
    <w:link w:val="25"/>
    <w:semiHidden/>
    <w:rsid w:val="00C1507D"/>
    <w:rPr>
      <w:rFonts w:cs="FrankRuehl"/>
      <w:sz w:val="26"/>
      <w:szCs w:val="26"/>
      <w:lang w:eastAsia="he-IL"/>
    </w:rPr>
  </w:style>
  <w:style w:type="paragraph" w:styleId="NormalWeb0">
    <w:name w:val="Normal (Web)"/>
    <w:basedOn w:val="a"/>
    <w:semiHidden/>
    <w:unhideWhenUsed/>
    <w:rsid w:val="00C1507D"/>
    <w:pPr>
      <w:bidi w:val="0"/>
      <w:spacing w:before="100" w:beforeAutospacing="1" w:after="100" w:afterAutospacing="1"/>
    </w:pPr>
    <w:rPr>
      <w:rFonts w:cs="Times New Roman"/>
      <w:sz w:val="24"/>
      <w:szCs w:val="24"/>
    </w:rPr>
  </w:style>
  <w:style w:type="paragraph" w:customStyle="1" w:styleId="Sign">
    <w:name w:val="Sign"/>
    <w:basedOn w:val="a"/>
    <w:rsid w:val="00C1507D"/>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3"/>
    <w:rsid w:val="00C1507D"/>
    <w:pPr>
      <w:jc w:val="righ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C1507D"/>
    <w:pPr>
      <w:keepNext/>
      <w:outlineLvl w:val="1"/>
    </w:pPr>
    <w:rPr>
      <w:sz w:val="20"/>
      <w:szCs w:val="28"/>
      <w:lang w:eastAsia="he-IL"/>
    </w:rPr>
  </w:style>
  <w:style w:type="paragraph" w:styleId="afff1">
    <w:name w:val="Plain Text"/>
    <w:basedOn w:val="a"/>
    <w:link w:val="afff2"/>
    <w:unhideWhenUsed/>
    <w:rsid w:val="00C1507D"/>
    <w:rPr>
      <w:rFonts w:ascii="Courier New" w:hAnsi="Courier New" w:cs="Times New Roman"/>
      <w:sz w:val="20"/>
      <w:szCs w:val="20"/>
    </w:rPr>
  </w:style>
  <w:style w:type="character" w:customStyle="1" w:styleId="afff2">
    <w:name w:val="טקסט רגיל תו"/>
    <w:basedOn w:val="a0"/>
    <w:link w:val="afff1"/>
    <w:rsid w:val="00C1507D"/>
    <w:rPr>
      <w:rFonts w:ascii="Courier New" w:hAnsi="Courier New"/>
      <w:sz w:val="20"/>
      <w:szCs w:val="20"/>
    </w:rPr>
  </w:style>
  <w:style w:type="paragraph" w:customStyle="1" w:styleId="afff3">
    <w:name w:val="טקסט סעיף תו תו תו תו תו תו"/>
    <w:basedOn w:val="a"/>
    <w:rsid w:val="00C1507D"/>
    <w:pPr>
      <w:spacing w:line="360" w:lineRule="auto"/>
      <w:ind w:left="1078" w:hanging="539"/>
      <w:jc w:val="both"/>
    </w:pPr>
    <w:rPr>
      <w:rFonts w:ascii="Arial" w:hAnsi="Arial" w:cs="Arial"/>
      <w:sz w:val="22"/>
      <w:szCs w:val="22"/>
    </w:rPr>
  </w:style>
  <w:style w:type="paragraph" w:customStyle="1" w:styleId="Normal1">
    <w:name w:val="Normal1"/>
    <w:basedOn w:val="a"/>
    <w:link w:val="Normal10"/>
    <w:rsid w:val="00C1507D"/>
    <w:pPr>
      <w:spacing w:before="120" w:line="320" w:lineRule="exact"/>
      <w:ind w:left="397"/>
      <w:jc w:val="both"/>
    </w:pPr>
    <w:rPr>
      <w:rFonts w:cs="Times New Roman"/>
      <w:sz w:val="20"/>
      <w:szCs w:val="24"/>
      <w:lang w:val="x-none" w:eastAsia="he-IL"/>
    </w:rPr>
  </w:style>
  <w:style w:type="character" w:customStyle="1" w:styleId="Normal10">
    <w:name w:val="Normal1 תו"/>
    <w:link w:val="Normal1"/>
    <w:rsid w:val="00C1507D"/>
    <w:rPr>
      <w:sz w:val="20"/>
      <w:szCs w:val="24"/>
      <w:lang w:val="x-none" w:eastAsia="he-IL"/>
    </w:rPr>
  </w:style>
  <w:style w:type="paragraph" w:customStyle="1" w:styleId="NumberList1">
    <w:name w:val="Number List 1"/>
    <w:basedOn w:val="a"/>
    <w:rsid w:val="00C1507D"/>
    <w:pPr>
      <w:numPr>
        <w:numId w:val="27"/>
      </w:numPr>
      <w:spacing w:before="120" w:line="320" w:lineRule="exact"/>
      <w:jc w:val="both"/>
    </w:pPr>
    <w:rPr>
      <w:rFonts w:cs="Times New Roman"/>
      <w:sz w:val="20"/>
      <w:szCs w:val="24"/>
      <w:lang w:eastAsia="he-IL"/>
    </w:rPr>
  </w:style>
  <w:style w:type="numbering" w:customStyle="1" w:styleId="27">
    <w:name w:val="ללא רשימה2"/>
    <w:next w:val="a2"/>
    <w:uiPriority w:val="99"/>
    <w:semiHidden/>
    <w:unhideWhenUsed/>
    <w:rsid w:val="00C1507D"/>
  </w:style>
  <w:style w:type="paragraph" w:customStyle="1" w:styleId="Base">
    <w:name w:val="Base"/>
    <w:link w:val="Base0"/>
    <w:rsid w:val="00C1507D"/>
    <w:pPr>
      <w:bidi/>
      <w:spacing w:before="120" w:line="320" w:lineRule="exact"/>
      <w:jc w:val="both"/>
    </w:pPr>
    <w:rPr>
      <w:sz w:val="20"/>
      <w:szCs w:val="24"/>
      <w:lang w:eastAsia="he-IL"/>
    </w:rPr>
  </w:style>
  <w:style w:type="character" w:customStyle="1" w:styleId="Base0">
    <w:name w:val="Base תו"/>
    <w:link w:val="Base"/>
    <w:locked/>
    <w:rsid w:val="00C1507D"/>
    <w:rPr>
      <w:sz w:val="20"/>
      <w:szCs w:val="24"/>
      <w:lang w:eastAsia="he-IL"/>
    </w:rPr>
  </w:style>
  <w:style w:type="paragraph" w:customStyle="1" w:styleId="Normal3">
    <w:name w:val="Normal3"/>
    <w:basedOn w:val="Base"/>
    <w:rsid w:val="00C1507D"/>
    <w:pPr>
      <w:ind w:left="1200"/>
    </w:pPr>
  </w:style>
  <w:style w:type="paragraph" w:customStyle="1" w:styleId="AlphaList">
    <w:name w:val="Alpha List"/>
    <w:basedOn w:val="Base"/>
    <w:rsid w:val="00C1507D"/>
    <w:pPr>
      <w:numPr>
        <w:numId w:val="28"/>
      </w:numPr>
      <w:tabs>
        <w:tab w:val="clear" w:pos="397"/>
        <w:tab w:val="num" w:pos="1440"/>
      </w:tabs>
      <w:ind w:left="0" w:firstLine="0"/>
    </w:pPr>
  </w:style>
  <w:style w:type="paragraph" w:customStyle="1" w:styleId="AlphaList1">
    <w:name w:val="Alpha List 1"/>
    <w:basedOn w:val="Base"/>
    <w:rsid w:val="00C1507D"/>
    <w:pPr>
      <w:numPr>
        <w:numId w:val="29"/>
      </w:numPr>
      <w:tabs>
        <w:tab w:val="clear" w:pos="794"/>
        <w:tab w:val="num" w:pos="360"/>
      </w:tabs>
      <w:ind w:left="1428" w:hanging="360"/>
    </w:pPr>
  </w:style>
  <w:style w:type="paragraph" w:customStyle="1" w:styleId="AlphaList2">
    <w:name w:val="Alpha List 2"/>
    <w:basedOn w:val="Base"/>
    <w:link w:val="AlphaList20"/>
    <w:rsid w:val="00C1507D"/>
    <w:pPr>
      <w:numPr>
        <w:numId w:val="30"/>
      </w:numPr>
    </w:pPr>
    <w:rPr>
      <w:lang w:val="x-none"/>
    </w:rPr>
  </w:style>
  <w:style w:type="character" w:customStyle="1" w:styleId="AlphaList20">
    <w:name w:val="Alpha List 2 תו"/>
    <w:link w:val="AlphaList2"/>
    <w:locked/>
    <w:rsid w:val="00C1507D"/>
    <w:rPr>
      <w:sz w:val="20"/>
      <w:szCs w:val="24"/>
      <w:lang w:val="x-none" w:eastAsia="he-IL"/>
    </w:rPr>
  </w:style>
  <w:style w:type="paragraph" w:customStyle="1" w:styleId="AlphaList3">
    <w:name w:val="Alpha List 3"/>
    <w:basedOn w:val="Base"/>
    <w:rsid w:val="00C1507D"/>
    <w:pPr>
      <w:numPr>
        <w:numId w:val="31"/>
      </w:numPr>
      <w:tabs>
        <w:tab w:val="clear" w:pos="1588"/>
        <w:tab w:val="num" w:pos="360"/>
      </w:tabs>
      <w:ind w:left="360" w:hanging="360"/>
    </w:pPr>
  </w:style>
  <w:style w:type="paragraph" w:customStyle="1" w:styleId="BulletList">
    <w:name w:val="Bullet List"/>
    <w:basedOn w:val="Base"/>
    <w:rsid w:val="00C1507D"/>
    <w:pPr>
      <w:numPr>
        <w:numId w:val="32"/>
      </w:numPr>
      <w:tabs>
        <w:tab w:val="clear" w:pos="397"/>
      </w:tabs>
      <w:ind w:left="1143" w:hanging="340"/>
    </w:pPr>
  </w:style>
  <w:style w:type="paragraph" w:customStyle="1" w:styleId="BulletList1">
    <w:name w:val="Bullet List 1"/>
    <w:basedOn w:val="Base"/>
    <w:rsid w:val="00C1507D"/>
    <w:pPr>
      <w:numPr>
        <w:numId w:val="33"/>
      </w:numPr>
      <w:tabs>
        <w:tab w:val="clear" w:pos="851"/>
      </w:tabs>
      <w:ind w:left="621" w:hanging="360"/>
    </w:pPr>
  </w:style>
  <w:style w:type="paragraph" w:customStyle="1" w:styleId="BulletList2">
    <w:name w:val="Bullet List 2"/>
    <w:basedOn w:val="Base"/>
    <w:rsid w:val="00C1507D"/>
    <w:pPr>
      <w:numPr>
        <w:numId w:val="34"/>
      </w:numPr>
      <w:tabs>
        <w:tab w:val="clear" w:pos="1191"/>
        <w:tab w:val="num" w:pos="510"/>
      </w:tabs>
      <w:ind w:left="510" w:hanging="340"/>
    </w:pPr>
  </w:style>
  <w:style w:type="paragraph" w:customStyle="1" w:styleId="BulletList3">
    <w:name w:val="Bullet List 3"/>
    <w:basedOn w:val="Base"/>
    <w:rsid w:val="00C1507D"/>
    <w:pPr>
      <w:numPr>
        <w:numId w:val="35"/>
      </w:numPr>
      <w:tabs>
        <w:tab w:val="clear" w:pos="1588"/>
        <w:tab w:val="num" w:pos="840"/>
      </w:tabs>
      <w:ind w:left="840" w:hanging="360"/>
    </w:pPr>
  </w:style>
  <w:style w:type="paragraph" w:customStyle="1" w:styleId="BulletList4">
    <w:name w:val="Bullet List 4"/>
    <w:basedOn w:val="Base"/>
    <w:rsid w:val="00C1507D"/>
    <w:pPr>
      <w:numPr>
        <w:numId w:val="42"/>
      </w:numPr>
      <w:tabs>
        <w:tab w:val="clear" w:pos="1985"/>
      </w:tabs>
      <w:ind w:left="1440" w:hanging="360"/>
    </w:pPr>
    <w:rPr>
      <w:lang w:eastAsia="en-US"/>
    </w:rPr>
  </w:style>
  <w:style w:type="paragraph" w:styleId="afff4">
    <w:name w:val="caption"/>
    <w:basedOn w:val="Base"/>
    <w:qFormat/>
    <w:locked/>
    <w:rsid w:val="00C1507D"/>
    <w:pPr>
      <w:jc w:val="center"/>
    </w:pPr>
    <w:rPr>
      <w:bCs/>
    </w:rPr>
  </w:style>
  <w:style w:type="paragraph" w:customStyle="1" w:styleId="DataItem">
    <w:name w:val="DataItem"/>
    <w:basedOn w:val="Base"/>
    <w:rsid w:val="00C1507D"/>
    <w:pPr>
      <w:jc w:val="left"/>
    </w:pPr>
  </w:style>
  <w:style w:type="paragraph" w:customStyle="1" w:styleId="DataItemB">
    <w:name w:val="DataItemB"/>
    <w:basedOn w:val="Base"/>
    <w:rsid w:val="00C1507D"/>
    <w:pPr>
      <w:jc w:val="left"/>
    </w:pPr>
    <w:rPr>
      <w:b/>
      <w:bCs/>
    </w:rPr>
  </w:style>
  <w:style w:type="paragraph" w:customStyle="1" w:styleId="Draft">
    <w:name w:val="Draft"/>
    <w:basedOn w:val="Base"/>
    <w:rsid w:val="00C1507D"/>
    <w:rPr>
      <w:rFonts w:cs="Guttman Yad"/>
      <w:i/>
    </w:rPr>
  </w:style>
  <w:style w:type="paragraph" w:customStyle="1" w:styleId="Draft1">
    <w:name w:val="Draft1"/>
    <w:basedOn w:val="a"/>
    <w:rsid w:val="00C1507D"/>
    <w:pPr>
      <w:bidi w:val="0"/>
      <w:spacing w:before="120" w:line="320" w:lineRule="exact"/>
      <w:ind w:left="397"/>
      <w:jc w:val="both"/>
    </w:pPr>
    <w:rPr>
      <w:rFonts w:cs="Guttman Yad"/>
      <w:i/>
      <w:sz w:val="22"/>
      <w:szCs w:val="24"/>
      <w:lang w:eastAsia="he-IL"/>
    </w:rPr>
  </w:style>
  <w:style w:type="paragraph" w:customStyle="1" w:styleId="Frame1">
    <w:name w:val="Frame 1"/>
    <w:basedOn w:val="Base"/>
    <w:rsid w:val="00C1507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1507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1507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1507D"/>
    <w:pPr>
      <w:ind w:right="397"/>
    </w:pPr>
  </w:style>
  <w:style w:type="paragraph" w:customStyle="1" w:styleId="Instruction">
    <w:name w:val="Instruction"/>
    <w:basedOn w:val="Base"/>
    <w:rsid w:val="00C1507D"/>
    <w:pPr>
      <w:numPr>
        <w:numId w:val="36"/>
      </w:numPr>
      <w:tabs>
        <w:tab w:val="clear" w:pos="0"/>
      </w:tabs>
      <w:ind w:left="720" w:hanging="360"/>
    </w:pPr>
    <w:rPr>
      <w:i/>
      <w:iCs/>
    </w:rPr>
  </w:style>
  <w:style w:type="paragraph" w:customStyle="1" w:styleId="Instruction1">
    <w:name w:val="Instruction1"/>
    <w:basedOn w:val="Base"/>
    <w:rsid w:val="00C1507D"/>
    <w:pPr>
      <w:numPr>
        <w:numId w:val="37"/>
      </w:numPr>
      <w:tabs>
        <w:tab w:val="clear" w:pos="794"/>
        <w:tab w:val="num" w:pos="720"/>
      </w:tabs>
      <w:ind w:left="927" w:hanging="360"/>
    </w:pPr>
    <w:rPr>
      <w:i/>
      <w:iCs/>
    </w:rPr>
  </w:style>
  <w:style w:type="paragraph" w:customStyle="1" w:styleId="Instruction2">
    <w:name w:val="Instruction2"/>
    <w:basedOn w:val="Base"/>
    <w:rsid w:val="00C1507D"/>
    <w:pPr>
      <w:numPr>
        <w:numId w:val="38"/>
      </w:numPr>
      <w:tabs>
        <w:tab w:val="clear" w:pos="1191"/>
      </w:tabs>
      <w:ind w:left="840" w:hanging="360"/>
    </w:pPr>
    <w:rPr>
      <w:i/>
      <w:iCs/>
    </w:rPr>
  </w:style>
  <w:style w:type="paragraph" w:customStyle="1" w:styleId="Instruction3">
    <w:name w:val="Instruction3"/>
    <w:basedOn w:val="Base"/>
    <w:rsid w:val="00C1507D"/>
    <w:pPr>
      <w:numPr>
        <w:numId w:val="43"/>
      </w:numPr>
      <w:tabs>
        <w:tab w:val="clear" w:pos="1588"/>
      </w:tabs>
      <w:ind w:left="862" w:hanging="360"/>
    </w:pPr>
    <w:rPr>
      <w:i/>
      <w:iCs/>
    </w:rPr>
  </w:style>
  <w:style w:type="paragraph" w:customStyle="1" w:styleId="ListContinue1">
    <w:name w:val="List Continue1"/>
    <w:basedOn w:val="Base"/>
    <w:rsid w:val="00C1507D"/>
    <w:pPr>
      <w:spacing w:before="0"/>
      <w:ind w:left="794"/>
    </w:pPr>
  </w:style>
  <w:style w:type="paragraph" w:customStyle="1" w:styleId="ListContinue2">
    <w:name w:val="List Continue2"/>
    <w:basedOn w:val="Base"/>
    <w:rsid w:val="00C1507D"/>
    <w:pPr>
      <w:spacing w:before="0"/>
      <w:ind w:left="1191"/>
    </w:pPr>
  </w:style>
  <w:style w:type="paragraph" w:customStyle="1" w:styleId="ListContinue3">
    <w:name w:val="List Continue3"/>
    <w:basedOn w:val="Base"/>
    <w:rsid w:val="00C1507D"/>
    <w:pPr>
      <w:spacing w:before="0"/>
      <w:ind w:left="1588"/>
    </w:pPr>
  </w:style>
  <w:style w:type="paragraph" w:customStyle="1" w:styleId="ListContinue">
    <w:name w:val="ListContinue"/>
    <w:basedOn w:val="Base"/>
    <w:rsid w:val="00C1507D"/>
    <w:pPr>
      <w:spacing w:before="0"/>
      <w:ind w:left="397"/>
    </w:pPr>
  </w:style>
  <w:style w:type="paragraph" w:customStyle="1" w:styleId="Normaltitle">
    <w:name w:val="Normal title"/>
    <w:basedOn w:val="Base"/>
    <w:next w:val="a"/>
    <w:rsid w:val="00C1507D"/>
    <w:rPr>
      <w:b/>
      <w:bCs/>
    </w:rPr>
  </w:style>
  <w:style w:type="paragraph" w:customStyle="1" w:styleId="Normal1Title">
    <w:name w:val="Normal1 Title"/>
    <w:basedOn w:val="Base"/>
    <w:next w:val="Normal1"/>
    <w:rsid w:val="00C1507D"/>
    <w:pPr>
      <w:ind w:left="405"/>
    </w:pPr>
    <w:rPr>
      <w:b/>
      <w:bCs/>
    </w:rPr>
  </w:style>
  <w:style w:type="paragraph" w:customStyle="1" w:styleId="Normal2Title">
    <w:name w:val="Normal2 Title"/>
    <w:basedOn w:val="Base"/>
    <w:next w:val="Normal2"/>
    <w:rsid w:val="00C1507D"/>
    <w:pPr>
      <w:ind w:left="795"/>
    </w:pPr>
    <w:rPr>
      <w:b/>
      <w:bCs/>
    </w:rPr>
  </w:style>
  <w:style w:type="paragraph" w:customStyle="1" w:styleId="Normal3Title">
    <w:name w:val="Normal3 Title"/>
    <w:basedOn w:val="Base"/>
    <w:next w:val="Normal3"/>
    <w:rsid w:val="00C1507D"/>
    <w:pPr>
      <w:ind w:left="1200"/>
    </w:pPr>
    <w:rPr>
      <w:b/>
      <w:bCs/>
    </w:rPr>
  </w:style>
  <w:style w:type="paragraph" w:customStyle="1" w:styleId="NumberList">
    <w:name w:val="Number List"/>
    <w:basedOn w:val="Base"/>
    <w:rsid w:val="00C1507D"/>
    <w:pPr>
      <w:numPr>
        <w:numId w:val="39"/>
      </w:numPr>
      <w:tabs>
        <w:tab w:val="clear" w:pos="397"/>
        <w:tab w:val="num" w:pos="992"/>
      </w:tabs>
      <w:ind w:left="992" w:hanging="567"/>
    </w:pPr>
  </w:style>
  <w:style w:type="paragraph" w:customStyle="1" w:styleId="NumberList2">
    <w:name w:val="Number List 2"/>
    <w:basedOn w:val="Base"/>
    <w:rsid w:val="00C1507D"/>
    <w:pPr>
      <w:numPr>
        <w:numId w:val="40"/>
      </w:numPr>
      <w:tabs>
        <w:tab w:val="clear" w:pos="1191"/>
      </w:tabs>
      <w:ind w:left="1200" w:hanging="360"/>
    </w:pPr>
  </w:style>
  <w:style w:type="paragraph" w:customStyle="1" w:styleId="NumberList3">
    <w:name w:val="Number List 3"/>
    <w:basedOn w:val="Base"/>
    <w:rsid w:val="00C1507D"/>
    <w:pPr>
      <w:numPr>
        <w:numId w:val="41"/>
      </w:numPr>
      <w:tabs>
        <w:tab w:val="clear" w:pos="1588"/>
        <w:tab w:val="num" w:pos="360"/>
      </w:tabs>
      <w:ind w:left="360" w:hanging="360"/>
    </w:pPr>
  </w:style>
  <w:style w:type="paragraph" w:customStyle="1" w:styleId="SubjectTitle">
    <w:name w:val="Subject Title"/>
    <w:basedOn w:val="2"/>
    <w:next w:val="Normal1"/>
    <w:rsid w:val="00C1507D"/>
    <w:pPr>
      <w:keepNext w:val="0"/>
      <w:spacing w:before="120" w:after="720"/>
      <w:ind w:left="794" w:hanging="794"/>
      <w:jc w:val="center"/>
      <w:outlineLvl w:val="9"/>
    </w:pPr>
    <w:rPr>
      <w:rFonts w:ascii="Times New Roman" w:hAnsi="Times New Roman"/>
      <w:i w:val="0"/>
      <w:iCs w:val="0"/>
      <w:smallCaps/>
      <w:spacing w:val="70"/>
      <w:sz w:val="32"/>
      <w:szCs w:val="36"/>
      <w:lang w:eastAsia="he-IL"/>
    </w:rPr>
  </w:style>
  <w:style w:type="paragraph" w:customStyle="1" w:styleId="TableCaption">
    <w:name w:val="Table Caption"/>
    <w:basedOn w:val="Base"/>
    <w:next w:val="Normal1"/>
    <w:rsid w:val="00C1507D"/>
    <w:pPr>
      <w:spacing w:after="120"/>
      <w:jc w:val="center"/>
    </w:pPr>
    <w:rPr>
      <w:b/>
      <w:bCs/>
    </w:rPr>
  </w:style>
  <w:style w:type="paragraph" w:customStyle="1" w:styleId="Tableofcontents">
    <w:name w:val="Table of contents"/>
    <w:basedOn w:val="Base"/>
    <w:next w:val="Normal1"/>
    <w:rsid w:val="00C1507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1507D"/>
    <w:pPr>
      <w:pageBreakBefore w:val="0"/>
    </w:pPr>
  </w:style>
  <w:style w:type="paragraph" w:customStyle="1" w:styleId="TableHead">
    <w:name w:val="TableHead"/>
    <w:basedOn w:val="Base"/>
    <w:rsid w:val="00C1507D"/>
    <w:pPr>
      <w:spacing w:after="120"/>
      <w:jc w:val="center"/>
    </w:pPr>
    <w:rPr>
      <w:b/>
      <w:bCs/>
    </w:rPr>
  </w:style>
  <w:style w:type="paragraph" w:customStyle="1" w:styleId="TableText">
    <w:name w:val="TableText"/>
    <w:basedOn w:val="Base"/>
    <w:rsid w:val="00C1507D"/>
    <w:pPr>
      <w:spacing w:before="75" w:line="280" w:lineRule="atLeast"/>
      <w:jc w:val="left"/>
    </w:pPr>
  </w:style>
  <w:style w:type="paragraph" w:styleId="afff5">
    <w:name w:val="table of figures"/>
    <w:basedOn w:val="Base"/>
    <w:next w:val="Normal1"/>
    <w:semiHidden/>
    <w:rsid w:val="00C1507D"/>
    <w:pPr>
      <w:ind w:left="480" w:hanging="480"/>
    </w:pPr>
  </w:style>
  <w:style w:type="paragraph" w:customStyle="1" w:styleId="afff6">
    <w:name w:val="סגנון"/>
    <w:basedOn w:val="a"/>
    <w:semiHidden/>
    <w:rsid w:val="00C1507D"/>
    <w:pPr>
      <w:bidi w:val="0"/>
    </w:pPr>
    <w:rPr>
      <w:rFonts w:cs="Times New Roman"/>
      <w:sz w:val="24"/>
      <w:szCs w:val="24"/>
    </w:rPr>
  </w:style>
  <w:style w:type="paragraph" w:customStyle="1" w:styleId="StyleHeading3Complex12pt">
    <w:name w:val="Style Heading 3 + (Complex) 12 pt"/>
    <w:basedOn w:val="3"/>
    <w:link w:val="StyleHeading3Complex12ptChar"/>
    <w:rsid w:val="00C1507D"/>
    <w:pPr>
      <w:spacing w:after="120" w:line="320" w:lineRule="exact"/>
      <w:jc w:val="both"/>
    </w:pPr>
    <w:rPr>
      <w:rFonts w:ascii="Times New Roman" w:hAnsi="Times New Roman"/>
      <w:smallCaps/>
      <w:spacing w:val="24"/>
      <w:sz w:val="24"/>
      <w:szCs w:val="24"/>
      <w:lang w:val="x-none" w:eastAsia="he-IL"/>
    </w:rPr>
  </w:style>
  <w:style w:type="character" w:customStyle="1" w:styleId="StyleHeading3Complex12ptChar">
    <w:name w:val="Style Heading 3 + (Complex) 12 pt Char"/>
    <w:link w:val="StyleHeading3Complex12pt"/>
    <w:locked/>
    <w:rsid w:val="00C1507D"/>
    <w:rPr>
      <w:b/>
      <w:bCs/>
      <w:smallCaps/>
      <w:spacing w:val="24"/>
      <w:sz w:val="24"/>
      <w:szCs w:val="24"/>
      <w:lang w:val="x-none" w:eastAsia="he-IL"/>
    </w:rPr>
  </w:style>
  <w:style w:type="paragraph" w:customStyle="1" w:styleId="StyleAlphaList1After28cm">
    <w:name w:val="Style Alpha List 1 + After:  2.8 cm"/>
    <w:basedOn w:val="AlphaList1"/>
    <w:rsid w:val="00C1507D"/>
  </w:style>
  <w:style w:type="paragraph" w:customStyle="1" w:styleId="StyleBefore21cmFirstline0cm">
    <w:name w:val="Style Before:  2.1 cm First line:  0 cm"/>
    <w:basedOn w:val="a"/>
    <w:rsid w:val="00C1507D"/>
    <w:pPr>
      <w:spacing w:before="120" w:line="320" w:lineRule="atLeast"/>
      <w:jc w:val="both"/>
    </w:pPr>
    <w:rPr>
      <w:noProof/>
      <w:sz w:val="22"/>
      <w:szCs w:val="24"/>
      <w:lang w:eastAsia="he-IL"/>
    </w:rPr>
  </w:style>
  <w:style w:type="character" w:customStyle="1" w:styleId="Normal">
    <w:name w:val="Normal תו"/>
    <w:locked/>
    <w:rsid w:val="00C1507D"/>
    <w:rPr>
      <w:rFonts w:ascii="Times New Roman" w:eastAsia="Times New Roman" w:hAnsi="Times New Roman" w:cs="David"/>
      <w:szCs w:val="24"/>
      <w:lang w:eastAsia="he-IL" w:bidi="he-IL"/>
    </w:rPr>
  </w:style>
  <w:style w:type="paragraph" w:customStyle="1" w:styleId="N-1A">
    <w:name w:val="N-1A"/>
    <w:basedOn w:val="a"/>
    <w:link w:val="N-1A0"/>
    <w:rsid w:val="00C1507D"/>
    <w:pPr>
      <w:snapToGrid w:val="0"/>
      <w:ind w:left="964" w:hanging="397"/>
    </w:pPr>
    <w:rPr>
      <w:rFonts w:cs="Times New Roman"/>
      <w:spacing w:val="10"/>
      <w:sz w:val="20"/>
      <w:szCs w:val="24"/>
      <w:lang w:val="x-none" w:eastAsia="he-IL"/>
    </w:rPr>
  </w:style>
  <w:style w:type="character" w:customStyle="1" w:styleId="N-1A0">
    <w:name w:val="N-1A תו"/>
    <w:link w:val="N-1A"/>
    <w:rsid w:val="00C1507D"/>
    <w:rPr>
      <w:spacing w:val="10"/>
      <w:sz w:val="20"/>
      <w:szCs w:val="24"/>
      <w:lang w:val="x-none" w:eastAsia="he-IL"/>
    </w:rPr>
  </w:style>
  <w:style w:type="paragraph" w:customStyle="1" w:styleId="N2">
    <w:name w:val="N2"/>
    <w:basedOn w:val="a"/>
    <w:rsid w:val="00C1507D"/>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fff7">
    <w:name w:val="תו תו"/>
    <w:locked/>
    <w:rsid w:val="00C1507D"/>
    <w:rPr>
      <w:rFonts w:cs="David"/>
      <w:b/>
      <w:bCs/>
      <w:smallCaps/>
      <w:spacing w:val="24"/>
      <w:sz w:val="28"/>
      <w:szCs w:val="28"/>
      <w:lang w:val="en-US" w:eastAsia="he-IL" w:bidi="he-IL"/>
    </w:rPr>
  </w:style>
  <w:style w:type="paragraph" w:customStyle="1" w:styleId="N-4">
    <w:name w:val="N-4"/>
    <w:basedOn w:val="a"/>
    <w:rsid w:val="00C1507D"/>
    <w:pPr>
      <w:ind w:left="2976"/>
    </w:pPr>
    <w:rPr>
      <w:spacing w:val="10"/>
      <w:sz w:val="20"/>
      <w:szCs w:val="24"/>
      <w:lang w:eastAsia="he-IL"/>
    </w:rPr>
  </w:style>
  <w:style w:type="paragraph" w:customStyle="1" w:styleId="N-1">
    <w:name w:val="N-1"/>
    <w:basedOn w:val="a"/>
    <w:link w:val="N-10"/>
    <w:rsid w:val="00C1507D"/>
    <w:pPr>
      <w:snapToGrid w:val="0"/>
      <w:ind w:left="567"/>
    </w:pPr>
    <w:rPr>
      <w:rFonts w:cs="Times New Roman"/>
      <w:spacing w:val="10"/>
      <w:sz w:val="20"/>
      <w:szCs w:val="24"/>
      <w:lang w:val="x-none" w:eastAsia="he-IL"/>
    </w:rPr>
  </w:style>
  <w:style w:type="character" w:customStyle="1" w:styleId="N-10">
    <w:name w:val="N-1 תו"/>
    <w:link w:val="N-1"/>
    <w:rsid w:val="00C1507D"/>
    <w:rPr>
      <w:spacing w:val="10"/>
      <w:sz w:val="20"/>
      <w:szCs w:val="24"/>
      <w:lang w:val="x-none" w:eastAsia="he-IL"/>
    </w:rPr>
  </w:style>
  <w:style w:type="paragraph" w:customStyle="1" w:styleId="N-2">
    <w:name w:val="N-2"/>
    <w:basedOn w:val="a"/>
    <w:rsid w:val="00C1507D"/>
    <w:pPr>
      <w:snapToGrid w:val="0"/>
      <w:ind w:left="1247"/>
    </w:pPr>
    <w:rPr>
      <w:spacing w:val="10"/>
      <w:sz w:val="20"/>
      <w:szCs w:val="24"/>
      <w:lang w:eastAsia="he-IL"/>
    </w:rPr>
  </w:style>
  <w:style w:type="paragraph" w:customStyle="1" w:styleId="N-1B">
    <w:name w:val="N-1B"/>
    <w:basedOn w:val="a"/>
    <w:rsid w:val="00C1507D"/>
    <w:pPr>
      <w:ind w:left="1304" w:hanging="340"/>
    </w:pPr>
    <w:rPr>
      <w:spacing w:val="10"/>
      <w:sz w:val="20"/>
      <w:szCs w:val="24"/>
      <w:lang w:eastAsia="he-IL"/>
    </w:rPr>
  </w:style>
  <w:style w:type="paragraph" w:customStyle="1" w:styleId="N-1A12">
    <w:name w:val="סגנון N-1A + ‏12 נק'"/>
    <w:basedOn w:val="N-1A"/>
    <w:link w:val="N-1A120"/>
    <w:rsid w:val="00C1507D"/>
    <w:pPr>
      <w:numPr>
        <w:numId w:val="44"/>
      </w:numPr>
    </w:pPr>
    <w:rPr>
      <w:sz w:val="24"/>
    </w:rPr>
  </w:style>
  <w:style w:type="character" w:customStyle="1" w:styleId="N-1A120">
    <w:name w:val="סגנון N-1A + ‏12 נק' תו"/>
    <w:link w:val="N-1A12"/>
    <w:rsid w:val="00C1507D"/>
    <w:rPr>
      <w:spacing w:val="10"/>
      <w:sz w:val="24"/>
      <w:szCs w:val="24"/>
      <w:lang w:val="x-none" w:eastAsia="he-IL"/>
    </w:rPr>
  </w:style>
  <w:style w:type="paragraph" w:customStyle="1" w:styleId="big-header">
    <w:name w:val="big-header"/>
    <w:basedOn w:val="a"/>
    <w:rsid w:val="003F26E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desc">
    <w:name w:val="desc"/>
    <w:basedOn w:val="a0"/>
    <w:rsid w:val="00D56306"/>
  </w:style>
  <w:style w:type="character" w:customStyle="1" w:styleId="caps">
    <w:name w:val="caps"/>
    <w:basedOn w:val="a0"/>
    <w:rsid w:val="00D563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2926">
      <w:bodyDiv w:val="1"/>
      <w:marLeft w:val="0"/>
      <w:marRight w:val="0"/>
      <w:marTop w:val="0"/>
      <w:marBottom w:val="0"/>
      <w:divBdr>
        <w:top w:val="none" w:sz="0" w:space="0" w:color="auto"/>
        <w:left w:val="none" w:sz="0" w:space="0" w:color="auto"/>
        <w:bottom w:val="none" w:sz="0" w:space="0" w:color="auto"/>
        <w:right w:val="none" w:sz="0" w:space="0" w:color="auto"/>
      </w:divBdr>
    </w:div>
    <w:div w:id="173228726">
      <w:bodyDiv w:val="1"/>
      <w:marLeft w:val="0"/>
      <w:marRight w:val="0"/>
      <w:marTop w:val="0"/>
      <w:marBottom w:val="0"/>
      <w:divBdr>
        <w:top w:val="none" w:sz="0" w:space="0" w:color="auto"/>
        <w:left w:val="none" w:sz="0" w:space="0" w:color="auto"/>
        <w:bottom w:val="none" w:sz="0" w:space="0" w:color="auto"/>
        <w:right w:val="none" w:sz="0" w:space="0" w:color="auto"/>
      </w:divBdr>
      <w:divsChild>
        <w:div w:id="257907735">
          <w:marLeft w:val="0"/>
          <w:marRight w:val="0"/>
          <w:marTop w:val="0"/>
          <w:marBottom w:val="0"/>
          <w:divBdr>
            <w:top w:val="none" w:sz="0" w:space="0" w:color="auto"/>
            <w:left w:val="none" w:sz="0" w:space="0" w:color="auto"/>
            <w:bottom w:val="none" w:sz="0" w:space="0" w:color="auto"/>
            <w:right w:val="none" w:sz="0" w:space="0" w:color="auto"/>
          </w:divBdr>
          <w:divsChild>
            <w:div w:id="169373801">
              <w:marLeft w:val="0"/>
              <w:marRight w:val="0"/>
              <w:marTop w:val="0"/>
              <w:marBottom w:val="0"/>
              <w:divBdr>
                <w:top w:val="none" w:sz="0" w:space="0" w:color="auto"/>
                <w:left w:val="none" w:sz="0" w:space="0" w:color="auto"/>
                <w:bottom w:val="none" w:sz="0" w:space="0" w:color="auto"/>
                <w:right w:val="none" w:sz="0" w:space="0" w:color="auto"/>
              </w:divBdr>
              <w:divsChild>
                <w:div w:id="970405091">
                  <w:marLeft w:val="0"/>
                  <w:marRight w:val="0"/>
                  <w:marTop w:val="0"/>
                  <w:marBottom w:val="0"/>
                  <w:divBdr>
                    <w:top w:val="none" w:sz="0" w:space="0" w:color="auto"/>
                    <w:left w:val="none" w:sz="0" w:space="0" w:color="auto"/>
                    <w:bottom w:val="none" w:sz="0" w:space="0" w:color="auto"/>
                    <w:right w:val="none" w:sz="0" w:space="0" w:color="auto"/>
                  </w:divBdr>
                  <w:divsChild>
                    <w:div w:id="1750884630">
                      <w:marLeft w:val="0"/>
                      <w:marRight w:val="0"/>
                      <w:marTop w:val="0"/>
                      <w:marBottom w:val="0"/>
                      <w:divBdr>
                        <w:top w:val="none" w:sz="0" w:space="0" w:color="auto"/>
                        <w:left w:val="none" w:sz="0" w:space="0" w:color="auto"/>
                        <w:bottom w:val="none" w:sz="0" w:space="0" w:color="auto"/>
                        <w:right w:val="none" w:sz="0" w:space="0" w:color="auto"/>
                      </w:divBdr>
                      <w:divsChild>
                        <w:div w:id="1269629701">
                          <w:marLeft w:val="0"/>
                          <w:marRight w:val="0"/>
                          <w:marTop w:val="0"/>
                          <w:marBottom w:val="0"/>
                          <w:divBdr>
                            <w:top w:val="none" w:sz="0" w:space="0" w:color="auto"/>
                            <w:left w:val="none" w:sz="0" w:space="0" w:color="auto"/>
                            <w:bottom w:val="none" w:sz="0" w:space="0" w:color="auto"/>
                            <w:right w:val="none" w:sz="0" w:space="0" w:color="auto"/>
                          </w:divBdr>
                          <w:divsChild>
                            <w:div w:id="6641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1734635">
      <w:bodyDiv w:val="1"/>
      <w:marLeft w:val="0"/>
      <w:marRight w:val="0"/>
      <w:marTop w:val="0"/>
      <w:marBottom w:val="0"/>
      <w:divBdr>
        <w:top w:val="none" w:sz="0" w:space="0" w:color="auto"/>
        <w:left w:val="none" w:sz="0" w:space="0" w:color="auto"/>
        <w:bottom w:val="none" w:sz="0" w:space="0" w:color="auto"/>
        <w:right w:val="none" w:sz="0" w:space="0" w:color="auto"/>
      </w:divBdr>
      <w:divsChild>
        <w:div w:id="1597857562">
          <w:marLeft w:val="0"/>
          <w:marRight w:val="0"/>
          <w:marTop w:val="0"/>
          <w:marBottom w:val="0"/>
          <w:divBdr>
            <w:top w:val="none" w:sz="0" w:space="0" w:color="auto"/>
            <w:left w:val="none" w:sz="0" w:space="0" w:color="auto"/>
            <w:bottom w:val="none" w:sz="0" w:space="0" w:color="auto"/>
            <w:right w:val="none" w:sz="0" w:space="0" w:color="auto"/>
          </w:divBdr>
          <w:divsChild>
            <w:div w:id="2137947881">
              <w:marLeft w:val="0"/>
              <w:marRight w:val="0"/>
              <w:marTop w:val="0"/>
              <w:marBottom w:val="0"/>
              <w:divBdr>
                <w:top w:val="none" w:sz="0" w:space="0" w:color="auto"/>
                <w:left w:val="none" w:sz="0" w:space="0" w:color="auto"/>
                <w:bottom w:val="none" w:sz="0" w:space="0" w:color="auto"/>
                <w:right w:val="none" w:sz="0" w:space="0" w:color="auto"/>
              </w:divBdr>
              <w:divsChild>
                <w:div w:id="2128618061">
                  <w:marLeft w:val="0"/>
                  <w:marRight w:val="0"/>
                  <w:marTop w:val="0"/>
                  <w:marBottom w:val="0"/>
                  <w:divBdr>
                    <w:top w:val="none" w:sz="0" w:space="0" w:color="auto"/>
                    <w:left w:val="none" w:sz="0" w:space="0" w:color="auto"/>
                    <w:bottom w:val="none" w:sz="0" w:space="0" w:color="auto"/>
                    <w:right w:val="none" w:sz="0" w:space="0" w:color="auto"/>
                  </w:divBdr>
                  <w:divsChild>
                    <w:div w:id="757016292">
                      <w:marLeft w:val="0"/>
                      <w:marRight w:val="0"/>
                      <w:marTop w:val="0"/>
                      <w:marBottom w:val="0"/>
                      <w:divBdr>
                        <w:top w:val="none" w:sz="0" w:space="0" w:color="auto"/>
                        <w:left w:val="none" w:sz="0" w:space="0" w:color="auto"/>
                        <w:bottom w:val="none" w:sz="0" w:space="0" w:color="auto"/>
                        <w:right w:val="none" w:sz="0" w:space="0" w:color="auto"/>
                      </w:divBdr>
                      <w:divsChild>
                        <w:div w:id="592127003">
                          <w:marLeft w:val="0"/>
                          <w:marRight w:val="0"/>
                          <w:marTop w:val="0"/>
                          <w:marBottom w:val="0"/>
                          <w:divBdr>
                            <w:top w:val="none" w:sz="0" w:space="0" w:color="auto"/>
                            <w:left w:val="none" w:sz="0" w:space="0" w:color="auto"/>
                            <w:bottom w:val="none" w:sz="0" w:space="0" w:color="auto"/>
                            <w:right w:val="none" w:sz="0" w:space="0" w:color="auto"/>
                          </w:divBdr>
                          <w:divsChild>
                            <w:div w:id="119184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7365109">
      <w:bodyDiv w:val="1"/>
      <w:marLeft w:val="0"/>
      <w:marRight w:val="0"/>
      <w:marTop w:val="0"/>
      <w:marBottom w:val="0"/>
      <w:divBdr>
        <w:top w:val="none" w:sz="0" w:space="0" w:color="auto"/>
        <w:left w:val="none" w:sz="0" w:space="0" w:color="auto"/>
        <w:bottom w:val="none" w:sz="0" w:space="0" w:color="auto"/>
        <w:right w:val="none" w:sz="0" w:space="0" w:color="auto"/>
      </w:divBdr>
    </w:div>
    <w:div w:id="682778412">
      <w:bodyDiv w:val="1"/>
      <w:marLeft w:val="0"/>
      <w:marRight w:val="0"/>
      <w:marTop w:val="0"/>
      <w:marBottom w:val="0"/>
      <w:divBdr>
        <w:top w:val="none" w:sz="0" w:space="0" w:color="auto"/>
        <w:left w:val="none" w:sz="0" w:space="0" w:color="auto"/>
        <w:bottom w:val="none" w:sz="0" w:space="0" w:color="auto"/>
        <w:right w:val="none" w:sz="0" w:space="0" w:color="auto"/>
      </w:divBdr>
    </w:div>
    <w:div w:id="690842330">
      <w:bodyDiv w:val="1"/>
      <w:marLeft w:val="0"/>
      <w:marRight w:val="0"/>
      <w:marTop w:val="0"/>
      <w:marBottom w:val="0"/>
      <w:divBdr>
        <w:top w:val="none" w:sz="0" w:space="0" w:color="auto"/>
        <w:left w:val="none" w:sz="0" w:space="0" w:color="auto"/>
        <w:bottom w:val="none" w:sz="0" w:space="0" w:color="auto"/>
        <w:right w:val="none" w:sz="0" w:space="0" w:color="auto"/>
      </w:divBdr>
    </w:div>
    <w:div w:id="720597082">
      <w:bodyDiv w:val="1"/>
      <w:marLeft w:val="0"/>
      <w:marRight w:val="0"/>
      <w:marTop w:val="0"/>
      <w:marBottom w:val="0"/>
      <w:divBdr>
        <w:top w:val="none" w:sz="0" w:space="0" w:color="auto"/>
        <w:left w:val="none" w:sz="0" w:space="0" w:color="auto"/>
        <w:bottom w:val="none" w:sz="0" w:space="0" w:color="auto"/>
        <w:right w:val="none" w:sz="0" w:space="0" w:color="auto"/>
      </w:divBdr>
    </w:div>
    <w:div w:id="947660880">
      <w:bodyDiv w:val="1"/>
      <w:marLeft w:val="0"/>
      <w:marRight w:val="0"/>
      <w:marTop w:val="0"/>
      <w:marBottom w:val="0"/>
      <w:divBdr>
        <w:top w:val="none" w:sz="0" w:space="0" w:color="auto"/>
        <w:left w:val="none" w:sz="0" w:space="0" w:color="auto"/>
        <w:bottom w:val="none" w:sz="0" w:space="0" w:color="auto"/>
        <w:right w:val="none" w:sz="0" w:space="0" w:color="auto"/>
      </w:divBdr>
    </w:div>
    <w:div w:id="1070428006">
      <w:bodyDiv w:val="1"/>
      <w:marLeft w:val="0"/>
      <w:marRight w:val="0"/>
      <w:marTop w:val="0"/>
      <w:marBottom w:val="0"/>
      <w:divBdr>
        <w:top w:val="none" w:sz="0" w:space="0" w:color="auto"/>
        <w:left w:val="none" w:sz="0" w:space="0" w:color="auto"/>
        <w:bottom w:val="none" w:sz="0" w:space="0" w:color="auto"/>
        <w:right w:val="none" w:sz="0" w:space="0" w:color="auto"/>
      </w:divBdr>
    </w:div>
    <w:div w:id="1114247679">
      <w:marLeft w:val="0"/>
      <w:marRight w:val="0"/>
      <w:marTop w:val="0"/>
      <w:marBottom w:val="0"/>
      <w:divBdr>
        <w:top w:val="none" w:sz="0" w:space="0" w:color="auto"/>
        <w:left w:val="none" w:sz="0" w:space="0" w:color="auto"/>
        <w:bottom w:val="none" w:sz="0" w:space="0" w:color="auto"/>
        <w:right w:val="none" w:sz="0" w:space="0" w:color="auto"/>
      </w:divBdr>
    </w:div>
    <w:div w:id="1114247680">
      <w:marLeft w:val="0"/>
      <w:marRight w:val="0"/>
      <w:marTop w:val="0"/>
      <w:marBottom w:val="0"/>
      <w:divBdr>
        <w:top w:val="none" w:sz="0" w:space="0" w:color="auto"/>
        <w:left w:val="none" w:sz="0" w:space="0" w:color="auto"/>
        <w:bottom w:val="none" w:sz="0" w:space="0" w:color="auto"/>
        <w:right w:val="none" w:sz="0" w:space="0" w:color="auto"/>
      </w:divBdr>
    </w:div>
    <w:div w:id="1114247681">
      <w:marLeft w:val="0"/>
      <w:marRight w:val="0"/>
      <w:marTop w:val="0"/>
      <w:marBottom w:val="0"/>
      <w:divBdr>
        <w:top w:val="none" w:sz="0" w:space="0" w:color="auto"/>
        <w:left w:val="none" w:sz="0" w:space="0" w:color="auto"/>
        <w:bottom w:val="none" w:sz="0" w:space="0" w:color="auto"/>
        <w:right w:val="none" w:sz="0" w:space="0" w:color="auto"/>
      </w:divBdr>
    </w:div>
    <w:div w:id="1114247682">
      <w:marLeft w:val="0"/>
      <w:marRight w:val="0"/>
      <w:marTop w:val="0"/>
      <w:marBottom w:val="0"/>
      <w:divBdr>
        <w:top w:val="none" w:sz="0" w:space="0" w:color="auto"/>
        <w:left w:val="none" w:sz="0" w:space="0" w:color="auto"/>
        <w:bottom w:val="none" w:sz="0" w:space="0" w:color="auto"/>
        <w:right w:val="none" w:sz="0" w:space="0" w:color="auto"/>
      </w:divBdr>
    </w:div>
    <w:div w:id="1114247683">
      <w:marLeft w:val="0"/>
      <w:marRight w:val="0"/>
      <w:marTop w:val="0"/>
      <w:marBottom w:val="0"/>
      <w:divBdr>
        <w:top w:val="none" w:sz="0" w:space="0" w:color="auto"/>
        <w:left w:val="none" w:sz="0" w:space="0" w:color="auto"/>
        <w:bottom w:val="none" w:sz="0" w:space="0" w:color="auto"/>
        <w:right w:val="none" w:sz="0" w:space="0" w:color="auto"/>
      </w:divBdr>
    </w:div>
    <w:div w:id="1114247684">
      <w:marLeft w:val="0"/>
      <w:marRight w:val="0"/>
      <w:marTop w:val="0"/>
      <w:marBottom w:val="0"/>
      <w:divBdr>
        <w:top w:val="none" w:sz="0" w:space="0" w:color="auto"/>
        <w:left w:val="none" w:sz="0" w:space="0" w:color="auto"/>
        <w:bottom w:val="none" w:sz="0" w:space="0" w:color="auto"/>
        <w:right w:val="none" w:sz="0" w:space="0" w:color="auto"/>
      </w:divBdr>
    </w:div>
    <w:div w:id="1114247685">
      <w:marLeft w:val="0"/>
      <w:marRight w:val="0"/>
      <w:marTop w:val="0"/>
      <w:marBottom w:val="0"/>
      <w:divBdr>
        <w:top w:val="none" w:sz="0" w:space="0" w:color="auto"/>
        <w:left w:val="none" w:sz="0" w:space="0" w:color="auto"/>
        <w:bottom w:val="none" w:sz="0" w:space="0" w:color="auto"/>
        <w:right w:val="none" w:sz="0" w:space="0" w:color="auto"/>
      </w:divBdr>
    </w:div>
    <w:div w:id="1114247686">
      <w:marLeft w:val="0"/>
      <w:marRight w:val="0"/>
      <w:marTop w:val="0"/>
      <w:marBottom w:val="0"/>
      <w:divBdr>
        <w:top w:val="none" w:sz="0" w:space="0" w:color="auto"/>
        <w:left w:val="none" w:sz="0" w:space="0" w:color="auto"/>
        <w:bottom w:val="none" w:sz="0" w:space="0" w:color="auto"/>
        <w:right w:val="none" w:sz="0" w:space="0" w:color="auto"/>
      </w:divBdr>
    </w:div>
    <w:div w:id="1114247687">
      <w:marLeft w:val="0"/>
      <w:marRight w:val="0"/>
      <w:marTop w:val="0"/>
      <w:marBottom w:val="0"/>
      <w:divBdr>
        <w:top w:val="none" w:sz="0" w:space="0" w:color="auto"/>
        <w:left w:val="none" w:sz="0" w:space="0" w:color="auto"/>
        <w:bottom w:val="none" w:sz="0" w:space="0" w:color="auto"/>
        <w:right w:val="none" w:sz="0" w:space="0" w:color="auto"/>
      </w:divBdr>
    </w:div>
    <w:div w:id="1114247688">
      <w:marLeft w:val="0"/>
      <w:marRight w:val="0"/>
      <w:marTop w:val="0"/>
      <w:marBottom w:val="0"/>
      <w:divBdr>
        <w:top w:val="none" w:sz="0" w:space="0" w:color="auto"/>
        <w:left w:val="none" w:sz="0" w:space="0" w:color="auto"/>
        <w:bottom w:val="none" w:sz="0" w:space="0" w:color="auto"/>
        <w:right w:val="none" w:sz="0" w:space="0" w:color="auto"/>
      </w:divBdr>
    </w:div>
    <w:div w:id="1114247689">
      <w:marLeft w:val="0"/>
      <w:marRight w:val="0"/>
      <w:marTop w:val="0"/>
      <w:marBottom w:val="0"/>
      <w:divBdr>
        <w:top w:val="none" w:sz="0" w:space="0" w:color="auto"/>
        <w:left w:val="none" w:sz="0" w:space="0" w:color="auto"/>
        <w:bottom w:val="none" w:sz="0" w:space="0" w:color="auto"/>
        <w:right w:val="none" w:sz="0" w:space="0" w:color="auto"/>
      </w:divBdr>
    </w:div>
    <w:div w:id="1114247690">
      <w:marLeft w:val="0"/>
      <w:marRight w:val="0"/>
      <w:marTop w:val="0"/>
      <w:marBottom w:val="0"/>
      <w:divBdr>
        <w:top w:val="none" w:sz="0" w:space="0" w:color="auto"/>
        <w:left w:val="none" w:sz="0" w:space="0" w:color="auto"/>
        <w:bottom w:val="none" w:sz="0" w:space="0" w:color="auto"/>
        <w:right w:val="none" w:sz="0" w:space="0" w:color="auto"/>
      </w:divBdr>
    </w:div>
    <w:div w:id="1114247691">
      <w:marLeft w:val="0"/>
      <w:marRight w:val="0"/>
      <w:marTop w:val="0"/>
      <w:marBottom w:val="0"/>
      <w:divBdr>
        <w:top w:val="none" w:sz="0" w:space="0" w:color="auto"/>
        <w:left w:val="none" w:sz="0" w:space="0" w:color="auto"/>
        <w:bottom w:val="none" w:sz="0" w:space="0" w:color="auto"/>
        <w:right w:val="none" w:sz="0" w:space="0" w:color="auto"/>
      </w:divBdr>
    </w:div>
    <w:div w:id="1114247692">
      <w:marLeft w:val="0"/>
      <w:marRight w:val="0"/>
      <w:marTop w:val="0"/>
      <w:marBottom w:val="0"/>
      <w:divBdr>
        <w:top w:val="none" w:sz="0" w:space="0" w:color="auto"/>
        <w:left w:val="none" w:sz="0" w:space="0" w:color="auto"/>
        <w:bottom w:val="none" w:sz="0" w:space="0" w:color="auto"/>
        <w:right w:val="none" w:sz="0" w:space="0" w:color="auto"/>
      </w:divBdr>
    </w:div>
    <w:div w:id="1114247693">
      <w:marLeft w:val="0"/>
      <w:marRight w:val="0"/>
      <w:marTop w:val="0"/>
      <w:marBottom w:val="0"/>
      <w:divBdr>
        <w:top w:val="none" w:sz="0" w:space="0" w:color="auto"/>
        <w:left w:val="none" w:sz="0" w:space="0" w:color="auto"/>
        <w:bottom w:val="none" w:sz="0" w:space="0" w:color="auto"/>
        <w:right w:val="none" w:sz="0" w:space="0" w:color="auto"/>
      </w:divBdr>
    </w:div>
    <w:div w:id="1114247694">
      <w:marLeft w:val="0"/>
      <w:marRight w:val="0"/>
      <w:marTop w:val="0"/>
      <w:marBottom w:val="0"/>
      <w:divBdr>
        <w:top w:val="none" w:sz="0" w:space="0" w:color="auto"/>
        <w:left w:val="none" w:sz="0" w:space="0" w:color="auto"/>
        <w:bottom w:val="none" w:sz="0" w:space="0" w:color="auto"/>
        <w:right w:val="none" w:sz="0" w:space="0" w:color="auto"/>
      </w:divBdr>
    </w:div>
    <w:div w:id="1114247695">
      <w:marLeft w:val="0"/>
      <w:marRight w:val="0"/>
      <w:marTop w:val="0"/>
      <w:marBottom w:val="0"/>
      <w:divBdr>
        <w:top w:val="none" w:sz="0" w:space="0" w:color="auto"/>
        <w:left w:val="none" w:sz="0" w:space="0" w:color="auto"/>
        <w:bottom w:val="none" w:sz="0" w:space="0" w:color="auto"/>
        <w:right w:val="none" w:sz="0" w:space="0" w:color="auto"/>
      </w:divBdr>
    </w:div>
    <w:div w:id="1114247696">
      <w:marLeft w:val="0"/>
      <w:marRight w:val="0"/>
      <w:marTop w:val="0"/>
      <w:marBottom w:val="0"/>
      <w:divBdr>
        <w:top w:val="none" w:sz="0" w:space="0" w:color="auto"/>
        <w:left w:val="none" w:sz="0" w:space="0" w:color="auto"/>
        <w:bottom w:val="none" w:sz="0" w:space="0" w:color="auto"/>
        <w:right w:val="none" w:sz="0" w:space="0" w:color="auto"/>
      </w:divBdr>
    </w:div>
    <w:div w:id="1114247697">
      <w:marLeft w:val="0"/>
      <w:marRight w:val="0"/>
      <w:marTop w:val="0"/>
      <w:marBottom w:val="0"/>
      <w:divBdr>
        <w:top w:val="none" w:sz="0" w:space="0" w:color="auto"/>
        <w:left w:val="none" w:sz="0" w:space="0" w:color="auto"/>
        <w:bottom w:val="none" w:sz="0" w:space="0" w:color="auto"/>
        <w:right w:val="none" w:sz="0" w:space="0" w:color="auto"/>
      </w:divBdr>
    </w:div>
    <w:div w:id="1114247698">
      <w:marLeft w:val="0"/>
      <w:marRight w:val="0"/>
      <w:marTop w:val="0"/>
      <w:marBottom w:val="0"/>
      <w:divBdr>
        <w:top w:val="none" w:sz="0" w:space="0" w:color="auto"/>
        <w:left w:val="none" w:sz="0" w:space="0" w:color="auto"/>
        <w:bottom w:val="none" w:sz="0" w:space="0" w:color="auto"/>
        <w:right w:val="none" w:sz="0" w:space="0" w:color="auto"/>
      </w:divBdr>
    </w:div>
    <w:div w:id="1114247699">
      <w:marLeft w:val="0"/>
      <w:marRight w:val="0"/>
      <w:marTop w:val="0"/>
      <w:marBottom w:val="0"/>
      <w:divBdr>
        <w:top w:val="none" w:sz="0" w:space="0" w:color="auto"/>
        <w:left w:val="none" w:sz="0" w:space="0" w:color="auto"/>
        <w:bottom w:val="none" w:sz="0" w:space="0" w:color="auto"/>
        <w:right w:val="none" w:sz="0" w:space="0" w:color="auto"/>
      </w:divBdr>
    </w:div>
    <w:div w:id="1114247700">
      <w:marLeft w:val="0"/>
      <w:marRight w:val="0"/>
      <w:marTop w:val="0"/>
      <w:marBottom w:val="0"/>
      <w:divBdr>
        <w:top w:val="none" w:sz="0" w:space="0" w:color="auto"/>
        <w:left w:val="none" w:sz="0" w:space="0" w:color="auto"/>
        <w:bottom w:val="none" w:sz="0" w:space="0" w:color="auto"/>
        <w:right w:val="none" w:sz="0" w:space="0" w:color="auto"/>
      </w:divBdr>
    </w:div>
    <w:div w:id="1114247701">
      <w:marLeft w:val="0"/>
      <w:marRight w:val="0"/>
      <w:marTop w:val="0"/>
      <w:marBottom w:val="0"/>
      <w:divBdr>
        <w:top w:val="none" w:sz="0" w:space="0" w:color="auto"/>
        <w:left w:val="none" w:sz="0" w:space="0" w:color="auto"/>
        <w:bottom w:val="none" w:sz="0" w:space="0" w:color="auto"/>
        <w:right w:val="none" w:sz="0" w:space="0" w:color="auto"/>
      </w:divBdr>
    </w:div>
    <w:div w:id="1114247702">
      <w:marLeft w:val="0"/>
      <w:marRight w:val="0"/>
      <w:marTop w:val="0"/>
      <w:marBottom w:val="0"/>
      <w:divBdr>
        <w:top w:val="none" w:sz="0" w:space="0" w:color="auto"/>
        <w:left w:val="none" w:sz="0" w:space="0" w:color="auto"/>
        <w:bottom w:val="none" w:sz="0" w:space="0" w:color="auto"/>
        <w:right w:val="none" w:sz="0" w:space="0" w:color="auto"/>
      </w:divBdr>
    </w:div>
    <w:div w:id="2118257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takam.mof.gov.il/doc/hashkal/horaot.nsf/34e22428a0f30b39c225770c003a075e/dd6d0c2d569ca36cc2257b94004b1803/$FILE/7.11.3.doc" TargetMode="External"/><Relationship Id="rId26" Type="http://schemas.openxmlformats.org/officeDocument/2006/relationships/hyperlink" Target="http://www.btl.gov.il/laws/btlLaws.aspx?lawid=135665" TargetMode="External"/><Relationship Id="rId39" Type="http://schemas.openxmlformats.org/officeDocument/2006/relationships/hyperlink" Target="http://www.tamas.gov.il/NR/exeres/41B7D460-C8B8-447C-B9C8-CFAEA1E367D4.htm" TargetMode="External"/><Relationship Id="rId21" Type="http://schemas.openxmlformats.org/officeDocument/2006/relationships/hyperlink" Target="http://hozrim.mof.gov.il/doc/hashkal/horaot.nsf/linkredirect?openform&amp;47" TargetMode="External"/><Relationship Id="rId34" Type="http://schemas.openxmlformats.org/officeDocument/2006/relationships/hyperlink" Target="http://www.knesset.gov.il/Laws/Data/law/2024/2024.pdf" TargetMode="External"/><Relationship Id="rId42" Type="http://schemas.openxmlformats.org/officeDocument/2006/relationships/hyperlink" Target="http://www.knesset.gov.il/Laws/Data/law/2024/2024.pdf" TargetMode="External"/><Relationship Id="rId47" Type="http://schemas.openxmlformats.org/officeDocument/2006/relationships/hyperlink" Target="http://hozrim.mof.gov.il/doc/hashkal/horaot.nsf/ByNum/7.12.9" TargetMode="External"/><Relationship Id="rId50" Type="http://schemas.openxmlformats.org/officeDocument/2006/relationships/hyperlink" Target="http://www.btl.gov.il/laws/btlLaws.aspx?lawid=255262" TargetMode="External"/><Relationship Id="rId55" Type="http://schemas.openxmlformats.org/officeDocument/2006/relationships/hyperlink" Target="http://www.tamas.gov.il/NR/exeres/DB32620A-EAD8-4B73-BC90-A5AEE373AEEF,frameless.htm" TargetMode="External"/><Relationship Id="rId63" Type="http://schemas.openxmlformats.org/officeDocument/2006/relationships/hyperlink" Target="http://www.tamas.gov.il/NR/exeres/A7A9F028-3364-4657-B55B-519576164BBD.htm" TargetMode="External"/><Relationship Id="rId68"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www.moital.gov.il/NR/exeres/86A87DC2-C719-41A9-8109-C272DCB0D0E2.htm" TargetMode="External"/><Relationship Id="rId84" Type="http://schemas.openxmlformats.org/officeDocument/2006/relationships/header" Target="header1.xml"/><Relationship Id="rId7" Type="http://schemas.openxmlformats.org/officeDocument/2006/relationships/numbering" Target="numbering.xml"/><Relationship Id="rId71" Type="http://schemas.openxmlformats.org/officeDocument/2006/relationships/hyperlink" Target="http://www.btl.gov.il/laws/btlLaws.aspx?lawid=221320" TargetMode="External"/><Relationship Id="rId2" Type="http://schemas.openxmlformats.org/officeDocument/2006/relationships/customXml" Target="../customXml/item1.xml"/><Relationship Id="rId16" Type="http://schemas.openxmlformats.org/officeDocument/2006/relationships/hyperlink" Target="http://www.finance.gov.il/hon/2001/insurance/memos/pikuachBituach2005.doc" TargetMode="External"/><Relationship Id="rId29" Type="http://schemas.openxmlformats.org/officeDocument/2006/relationships/hyperlink" Target="http://www.knesset.gov.il/laws/data/law/2326/2326.pdf" TargetMode="External"/><Relationship Id="rId11" Type="http://schemas.openxmlformats.org/officeDocument/2006/relationships/webSettings" Target="webSettings.xml"/><Relationship Id="rId24" Type="http://schemas.openxmlformats.org/officeDocument/2006/relationships/hyperlink" Target="http://www.knesset.gov.il/laws/data/law/2326/2326.pdf" TargetMode="External"/><Relationship Id="rId32" Type="http://schemas.openxmlformats.org/officeDocument/2006/relationships/hyperlink" Target="http://www.tamas.gov.il/NR/exeres/41B7D460-C8B8-447C-B9C8-CFAEA1E367D4.htm" TargetMode="External"/><Relationship Id="rId37" Type="http://schemas.openxmlformats.org/officeDocument/2006/relationships/hyperlink" Target="http://www.btl.gov.il/laws/btlLaws.aspx?lawid=135665" TargetMode="External"/><Relationship Id="rId40" Type="http://schemas.openxmlformats.org/officeDocument/2006/relationships/hyperlink" Target="http://www.moital.gov.il/NR/exeres/7CD66526-6C05-4678-B66D-561C0F290E46.htm" TargetMode="External"/><Relationship Id="rId45" Type="http://schemas.openxmlformats.org/officeDocument/2006/relationships/hyperlink" Target="http://www.knesset.gov.il/laws/data/law/2326/2326.pdf" TargetMode="External"/><Relationship Id="rId53" Type="http://schemas.openxmlformats.org/officeDocument/2006/relationships/hyperlink" Target="http://www.knesset.gov.il/laws/data/law/2326/2326.pdf" TargetMode="External"/><Relationship Id="rId58" Type="http://schemas.openxmlformats.org/officeDocument/2006/relationships/hyperlink" Target="http://www.tamas.gov.il/NR/exeres/30C02A20-3BA3-49CF-8768-F93A9860AD46,frameless.htm" TargetMode="External"/><Relationship Id="rId66" Type="http://schemas.openxmlformats.org/officeDocument/2006/relationships/hyperlink" Target="http://www.btl.gov.il/laws/btlLaws.aspx?lawid=255262" TargetMode="External"/><Relationship Id="rId74" Type="http://schemas.openxmlformats.org/officeDocument/2006/relationships/hyperlink" Target="http://www.tamas.gov.il/NR/exeres/41B7D460-C8B8-447C-B9C8-CFAEA1E367D4.htm" TargetMode="External"/><Relationship Id="rId79" Type="http://schemas.openxmlformats.org/officeDocument/2006/relationships/hyperlink" Target="http://www.tamas.gov.il/NR/exeres/41B7D460-C8B8-447C-B9C8-CFAEA1E367D4.htm" TargetMode="External"/><Relationship Id="rId87" Type="http://schemas.openxmlformats.org/officeDocument/2006/relationships/fontTable" Target="fontTable.xml"/><Relationship Id="rId5" Type="http://schemas.openxmlformats.org/officeDocument/2006/relationships/customXml" Target="../customXml/item4.xml"/><Relationship Id="rId61" Type="http://schemas.openxmlformats.org/officeDocument/2006/relationships/hyperlink" Target="http://www.tamas.gov.il/NR/exeres/EF5DCC9A-852D-4F5E-8C22-8DA0CF8F4C25.htm" TargetMode="External"/><Relationship Id="rId82" Type="http://schemas.openxmlformats.org/officeDocument/2006/relationships/hyperlink" Target="http://www.knesset.gov.il/Laws/Data/law/2024/2024.pdf" TargetMode="External"/><Relationship Id="rId19" Type="http://schemas.openxmlformats.org/officeDocument/2006/relationships/hyperlink" Target="http://takam.mof.gov.il/doc/hashkal/horaot.nsf/34e22428a0f30b39c225770c003a075e/dd6d0c2d569ca36cc2257b94004b1803/$FILE/7.11.3.doc" TargetMode="External"/><Relationship Id="rId4" Type="http://schemas.openxmlformats.org/officeDocument/2006/relationships/customXml" Target="../customXml/item3.xml"/><Relationship Id="rId9" Type="http://schemas.microsoft.com/office/2007/relationships/stylesWithEffects" Target="stylesWithEffects.xml"/><Relationship Id="rId14" Type="http://schemas.openxmlformats.org/officeDocument/2006/relationships/hyperlink" Target="http://www.mr.gov.il" TargetMode="External"/><Relationship Id="rId22" Type="http://schemas.openxmlformats.org/officeDocument/2006/relationships/hyperlink" Target="http://www.btl.gov.il/laws/btlLaws.aspx?lawid=346329" TargetMode="External"/><Relationship Id="rId27" Type="http://schemas.openxmlformats.org/officeDocument/2006/relationships/image" Target="media/image1.emf"/><Relationship Id="rId30" Type="http://schemas.openxmlformats.org/officeDocument/2006/relationships/hyperlink" Target="http://www.knesset.gov.il/laws/data/law/2326/2326.pdf" TargetMode="External"/><Relationship Id="rId35" Type="http://schemas.openxmlformats.org/officeDocument/2006/relationships/hyperlink" Target="http://www.knesset.gov.il/Laws/Data/law/2024/2024.pdf" TargetMode="External"/><Relationship Id="rId43" Type="http://schemas.openxmlformats.org/officeDocument/2006/relationships/hyperlink" Target="http://www.knesset.gov.il/Laws/Data/law/2024/2024.pdf" TargetMode="External"/><Relationship Id="rId48" Type="http://schemas.openxmlformats.org/officeDocument/2006/relationships/hyperlink" Target="http://hozrim.mof.gov.il/doc/hashkal/horaot.nsf/ByNum/&#1492;.7.11.3.4" TargetMode="External"/><Relationship Id="rId56" Type="http://schemas.openxmlformats.org/officeDocument/2006/relationships/hyperlink" Target="http://www.btl.gov.il/laws/btlLaws.aspx?lawid=18742" TargetMode="External"/><Relationship Id="rId64" Type="http://schemas.openxmlformats.org/officeDocument/2006/relationships/hyperlink" Target="http://www.btl.gov.il/laws/btlLaws.aspx?lawid=361056" TargetMode="External"/><Relationship Id="rId69" Type="http://schemas.openxmlformats.org/officeDocument/2006/relationships/hyperlink" Target="http://www.btl.gov.il/laws/btlLaws.aspx?lawid=135665" TargetMode="External"/><Relationship Id="rId77" Type="http://schemas.openxmlformats.org/officeDocument/2006/relationships/hyperlink" Target="http://hozrim.mof.gov.il/doc/hashkal/horaot.nsf" TargetMode="External"/><Relationship Id="rId8" Type="http://schemas.openxmlformats.org/officeDocument/2006/relationships/styles" Target="styles.xml"/><Relationship Id="rId51" Type="http://schemas.openxmlformats.org/officeDocument/2006/relationships/hyperlink" Target="http://hozrim.mof.gov.il/doc/hashkal/horaot.nsf/ByNum/7.17.2" TargetMode="External"/><Relationship Id="rId72" Type="http://schemas.openxmlformats.org/officeDocument/2006/relationships/hyperlink" Target="http://www.tamas.gov.il/NR/exeres/5D0DD993-E5F3-4079-8880-59C5D176F508.htm" TargetMode="External"/><Relationship Id="rId80" Type="http://schemas.openxmlformats.org/officeDocument/2006/relationships/hyperlink" Target="http://www.moital.gov.il/NR/exeres/7CD66526-6C05-4678-B66D-561C0F290E46.htm" TargetMode="External"/><Relationship Id="rId85" Type="http://schemas.openxmlformats.org/officeDocument/2006/relationships/footer" Target="footer1.xml"/><Relationship Id="rId3" Type="http://schemas.openxmlformats.org/officeDocument/2006/relationships/customXml" Target="../customXml/item2.xml"/><Relationship Id="rId12" Type="http://schemas.openxmlformats.org/officeDocument/2006/relationships/footnotes" Target="footnotes.xml"/><Relationship Id="rId17" Type="http://schemas.openxmlformats.org/officeDocument/2006/relationships/hyperlink" Target="http://takam.mof.gov.il/doc/hashkal/horaot.nsf/34e22428a0f30b39c225770c003a075e/126385bc814412f0c2257ad300337c9e/$FILE/7.11.3.doc" TargetMode="External"/><Relationship Id="rId25" Type="http://schemas.openxmlformats.org/officeDocument/2006/relationships/hyperlink" Target="http://hozrim.mof.gov.il/doc/hashkal/horaot.nsf/ByNum/7.12.9" TargetMode="External"/><Relationship Id="rId33" Type="http://schemas.openxmlformats.org/officeDocument/2006/relationships/hyperlink" Target="http://www.moital.gov.il/NR/exeres/7CD66526-6C05-4678-B66D-561C0F290E46.htm" TargetMode="External"/><Relationship Id="rId38" Type="http://schemas.openxmlformats.org/officeDocument/2006/relationships/hyperlink" Target="http://www.btl.gov.il/laws/btlLaws.aspx?lawid=7875" TargetMode="External"/><Relationship Id="rId46" Type="http://schemas.openxmlformats.org/officeDocument/2006/relationships/hyperlink" Target="http://www.btl.gov.il/laws/btlLaws.aspx?lawid=135665" TargetMode="External"/><Relationship Id="rId59" Type="http://schemas.openxmlformats.org/officeDocument/2006/relationships/hyperlink" Target="http://www.btl.gov.il/laws/btlLaws.aspx?lawid=288908" TargetMode="External"/><Relationship Id="rId67" Type="http://schemas.openxmlformats.org/officeDocument/2006/relationships/hyperlink" Target="http://www.tamas.gov.il/NR/exeres/82CF3999-915B-4D33-BE32-48D61416302D.htm" TargetMode="External"/><Relationship Id="rId20" Type="http://schemas.openxmlformats.org/officeDocument/2006/relationships/hyperlink" Target="http://www.btl.gov.il/laws/btlLaws.aspx?lawid=135665" TargetMode="External"/><Relationship Id="rId41" Type="http://schemas.openxmlformats.org/officeDocument/2006/relationships/hyperlink" Target="http://www.mof.gov.il/bachar/pdf/2005reformaLaw1-3.pdf" TargetMode="External"/><Relationship Id="rId54" Type="http://schemas.openxmlformats.org/officeDocument/2006/relationships/hyperlink" Target="http://www.btl.gov.il/laws/btlLaws.aspx?lawid=18835" TargetMode="External"/><Relationship Id="rId62" Type="http://schemas.openxmlformats.org/officeDocument/2006/relationships/hyperlink" Target="http://www.btl.gov.il/laws/btlLaws.aspx?lawid=291586" TargetMode="External"/><Relationship Id="rId70" Type="http://schemas.openxmlformats.org/officeDocument/2006/relationships/hyperlink" Target="http://www.moit.gov.il/NR/exeres/2869E4AD-3C22-41DD-91D8-08054F8F40E4.htm" TargetMode="External"/><Relationship Id="rId75" Type="http://schemas.openxmlformats.org/officeDocument/2006/relationships/hyperlink" Target="http://www.moital.gov.il/NR/exeres/B2BB22C7-72A7-4B73-85AF-BB55F43FAA92,frameless.htm" TargetMode="External"/><Relationship Id="rId83" Type="http://schemas.openxmlformats.org/officeDocument/2006/relationships/hyperlink" Target="http://hozrim.mof.gov.il/doc/hashkal/horaot.nsf/ByNum/&#1492;.7.11.3.4" TargetMode="External"/><Relationship Id="rId88"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hyperlink" Target="mailto:MichaelM@moch.gov.il" TargetMode="External"/><Relationship Id="rId23" Type="http://schemas.openxmlformats.org/officeDocument/2006/relationships/hyperlink" Target="http://takam.mof.gov.il/doc/hashkal/horaot.nsf/34e22428a0f30b39c225770c003a075e/126385bc814412f0c2257ad300337c9e/$FILE/7.11.3.doc" TargetMode="External"/><Relationship Id="rId28" Type="http://schemas.openxmlformats.org/officeDocument/2006/relationships/package" Target="embeddings/Microsoft_Excel_Worksheet1.xlsx"/><Relationship Id="rId36" Type="http://schemas.openxmlformats.org/officeDocument/2006/relationships/hyperlink" Target="http://hozrim.mof.gov.il/doc/hashkal/horaot.nsf/ByNum/&#1492;.7.11.3.4" TargetMode="External"/><Relationship Id="rId49" Type="http://schemas.openxmlformats.org/officeDocument/2006/relationships/hyperlink" Target="http://takam.mof.gov.il/doc/hashkal/horaot.nsf/34e22428a0f30b39c225770c003a075e/126385bc814412f0c2257ad300337c9e/$FILE/7.11.3.doc" TargetMode="External"/><Relationship Id="rId57" Type="http://schemas.openxmlformats.org/officeDocument/2006/relationships/hyperlink" Target="http://www.tamas.gov.il/NR/exeres/25D81D9F-DE2C-473A-9FD2-F5F68352BB8A.htm" TargetMode="External"/><Relationship Id="rId10" Type="http://schemas.openxmlformats.org/officeDocument/2006/relationships/settings" Target="settings.xml"/><Relationship Id="rId31" Type="http://schemas.openxmlformats.org/officeDocument/2006/relationships/hyperlink" Target="http://www.btl.gov.il/laws/btlLaws.aspx?lawid=7875" TargetMode="External"/><Relationship Id="rId44" Type="http://schemas.openxmlformats.org/officeDocument/2006/relationships/hyperlink" Target="http://takam.mof.gov.il/doc/hashkal/horaot.nsf/34e22428a0f30b39c225770c003a075e/126385bc814412f0c2257ad300337c9e/$FILE/7.11.3.doc" TargetMode="External"/><Relationship Id="rId52" Type="http://schemas.openxmlformats.org/officeDocument/2006/relationships/hyperlink" Target="http://www.knesset.gov.il/laws/data/law/2326/2326.pdf" TargetMode="External"/><Relationship Id="rId60" Type="http://schemas.openxmlformats.org/officeDocument/2006/relationships/hyperlink" Target="http://www.moital.gov.il/NR/exeres/2BFAC7B1-E7B0-4441-BC6C-2AC6107BFF3F.htm" TargetMode="External"/><Relationship Id="rId65" Type="http://schemas.openxmlformats.org/officeDocument/2006/relationships/hyperlink" Target="http://www.moital.gov.il/NR/exeres/5BCFBF7C-5B02-48F0-B19B-277B21CAC420,frameless.htm" TargetMode="External"/><Relationship Id="rId73" Type="http://schemas.openxmlformats.org/officeDocument/2006/relationships/hyperlink" Target="http://www.moital.gov.il/NR/exeres/66F4DD4E-FA4A-4B76-94BC-DC29543471DE,frameless.htm" TargetMode="External"/><Relationship Id="rId78" Type="http://schemas.openxmlformats.org/officeDocument/2006/relationships/hyperlink" Target="http://www.btl.gov.il/laws/btlLaws.aspx?lawid=7875" TargetMode="External"/><Relationship Id="rId81" Type="http://schemas.openxmlformats.org/officeDocument/2006/relationships/hyperlink" Target="http://www.knesset.gov.il/Laws/Data/law/2024/2024.pdf" TargetMode="External"/><Relationship Id="rId86"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2016072802059</DocID>
    <MochDepartment xmlns="ae7075b7-aa27-4bc2-8aaf-7e69faaca98e">תחום תקציב רגיל ומכרזים</MochDepartment>
    <Websio_x0020_Document_x0020_Preview xmlns="32253ff2-5021-481a-b399-07ac80de3d98" xsi:nil="true"/>
  </documentManagement>
</p:properti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50B8C-DD50-40D2-BD8A-120702898DAD}">
  <ds:schemaRefs>
    <ds:schemaRef ds:uri="http://purl.org/dc/dcmitype/"/>
    <ds:schemaRef ds:uri="c1dca751-b4d0-4120-a115-991a9392fefd"/>
    <ds:schemaRef ds:uri="http://purl.org/dc/terms/"/>
    <ds:schemaRef ds:uri="http://schemas.microsoft.com/office/2006/documentManagement/types"/>
    <ds:schemaRef ds:uri="http://purl.org/dc/elements/1.1/"/>
    <ds:schemaRef ds:uri="32253ff2-5021-481a-b399-07ac80de3d98"/>
    <ds:schemaRef ds:uri="http://schemas.openxmlformats.org/package/2006/metadata/core-properties"/>
    <ds:schemaRef ds:uri="http://schemas.microsoft.com/office/2006/metadata/properties"/>
    <ds:schemaRef ds:uri="http://schemas.microsoft.com/office/infopath/2007/PartnerControls"/>
    <ds:schemaRef ds:uri="ae7075b7-aa27-4bc2-8aaf-7e69faaca98e"/>
    <ds:schemaRef ds:uri="http://www.w3.org/XML/1998/namespace"/>
  </ds:schemaRefs>
</ds:datastoreItem>
</file>

<file path=customXml/itemProps2.xml><?xml version="1.0" encoding="utf-8"?>
<ds:datastoreItem xmlns:ds="http://schemas.openxmlformats.org/officeDocument/2006/customXml" ds:itemID="{19B58AF9-73C4-42AC-A51E-7F8907AA55D5}">
  <ds:schemaRefs>
    <ds:schemaRef ds:uri="http://schemas.microsoft.com/office/2006/metadata/customXsn"/>
  </ds:schemaRefs>
</ds:datastoreItem>
</file>

<file path=customXml/itemProps3.xml><?xml version="1.0" encoding="utf-8"?>
<ds:datastoreItem xmlns:ds="http://schemas.openxmlformats.org/officeDocument/2006/customXml" ds:itemID="{9B044846-4D89-440E-A887-1EC99769B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E47F64-1661-4518-8F74-2E9163B19300}">
  <ds:schemaRefs>
    <ds:schemaRef ds:uri="http://schemas.microsoft.com/sharepoint/v3/contenttype/forms"/>
  </ds:schemaRefs>
</ds:datastoreItem>
</file>

<file path=customXml/itemProps5.xml><?xml version="1.0" encoding="utf-8"?>
<ds:datastoreItem xmlns:ds="http://schemas.openxmlformats.org/officeDocument/2006/customXml" ds:itemID="{F6261F16-58C7-436B-8EEE-85D601AA5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97</Pages>
  <Words>25368</Words>
  <Characters>126841</Characters>
  <Application>Microsoft Office Word</Application>
  <DocSecurity>0</DocSecurity>
  <Lines>1057</Lines>
  <Paragraphs>303</Paragraphs>
  <ScaleCrop>false</ScaleCrop>
  <HeadingPairs>
    <vt:vector size="2" baseType="variant">
      <vt:variant>
        <vt:lpstr>שם</vt:lpstr>
      </vt:variant>
      <vt:variant>
        <vt:i4>1</vt:i4>
      </vt:variant>
    </vt:vector>
  </HeadingPairs>
  <TitlesOfParts>
    <vt:vector size="1" baseType="lpstr">
      <vt:lpstr>1</vt:lpstr>
    </vt:vector>
  </TitlesOfParts>
  <Company>משרד השיכון ובינוי</Company>
  <LinksUpToDate>false</LinksUpToDate>
  <CharactersWithSpaces>151906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Administrator</dc:creator>
  <cp:lastModifiedBy>F13</cp:lastModifiedBy>
  <cp:revision>11</cp:revision>
  <cp:lastPrinted>2016-07-31T12:31:00Z</cp:lastPrinted>
  <dcterms:created xsi:type="dcterms:W3CDTF">2016-07-31T12:31:00Z</dcterms:created>
  <dcterms:modified xsi:type="dcterms:W3CDTF">2016-08-01T08:21:00Z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